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35" w:rsidRDefault="00A45E35"/>
    <w:p w:rsidR="00A45E35" w:rsidRDefault="00E9722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57150</wp:posOffset>
                </wp:positionV>
                <wp:extent cx="4600575" cy="9429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7228" w:rsidRPr="00E97228" w:rsidRDefault="00476BCB" w:rsidP="00E97228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48"/>
                              </w:rPr>
                            </w:pPr>
                            <w:r w:rsidRPr="00E97228">
                              <w:rPr>
                                <w:rFonts w:ascii="Franklin Gothic Demi Cond" w:hAnsi="Franklin Gothic Demi Cond"/>
                                <w:sz w:val="48"/>
                              </w:rPr>
                              <w:t>Vancouver Public Schools</w:t>
                            </w:r>
                          </w:p>
                          <w:p w:rsidR="00476BCB" w:rsidRPr="00E97228" w:rsidRDefault="00476BCB" w:rsidP="00E97228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48"/>
                              </w:rPr>
                            </w:pPr>
                            <w:r w:rsidRPr="00E97228">
                              <w:rPr>
                                <w:rFonts w:ascii="Franklin Gothic Demi Cond" w:hAnsi="Franklin Gothic Demi Cond"/>
                                <w:sz w:val="48"/>
                              </w:rPr>
                              <w:t>Digital Resource Request Process</w:t>
                            </w:r>
                          </w:p>
                          <w:p w:rsidR="00476BCB" w:rsidRPr="00E97228" w:rsidRDefault="00476BC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94.25pt;margin-top:4.5pt;width:362.25pt;height:7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" fillcolor="white [3201]" stroked="f" strokeweight=".5pt">
                <v:textbox>
                  <w:txbxContent>
                    <w:p w:rsidR="00E97228" w:rsidRPr="00E97228" w:rsidRDefault="00476BCB" w:rsidP="00E97228">
                      <w:pPr>
                        <w:jc w:val="center"/>
                        <w:rPr>
                          <w:rFonts w:ascii="Franklin Gothic Demi Cond" w:hAnsi="Franklin Gothic Demi Cond"/>
                          <w:sz w:val="48"/>
                        </w:rPr>
                      </w:pPr>
                      <w:r w:rsidRPr="00E97228">
                        <w:rPr>
                          <w:rFonts w:ascii="Franklin Gothic Demi Cond" w:hAnsi="Franklin Gothic Demi Cond"/>
                          <w:sz w:val="48"/>
                        </w:rPr>
                        <w:t>Vancouver Public Schools</w:t>
                      </w:r>
                    </w:p>
                    <w:p w:rsidR="00476BCB" w:rsidRPr="00E97228" w:rsidRDefault="00476BCB" w:rsidP="00E97228">
                      <w:pPr>
                        <w:jc w:val="center"/>
                        <w:rPr>
                          <w:rFonts w:ascii="Franklin Gothic Demi Cond" w:hAnsi="Franklin Gothic Demi Cond"/>
                          <w:sz w:val="48"/>
                        </w:rPr>
                      </w:pPr>
                      <w:r w:rsidRPr="00E97228">
                        <w:rPr>
                          <w:rFonts w:ascii="Franklin Gothic Demi Cond" w:hAnsi="Franklin Gothic Demi Cond"/>
                          <w:sz w:val="48"/>
                        </w:rPr>
                        <w:t>Digital Resource Request Process</w:t>
                      </w:r>
                    </w:p>
                    <w:p w:rsidR="00476BCB" w:rsidRPr="00E97228" w:rsidRDefault="00476BC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4E5" w:rsidRDefault="00476BC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2733675</wp:posOffset>
                </wp:positionV>
                <wp:extent cx="8229600" cy="34194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7D1E" w:rsidRPr="00E97228" w:rsidRDefault="00BE7D1E">
                            <w:r w:rsidRPr="00E97228">
                              <w:rPr>
                                <w:b/>
                              </w:rPr>
                              <w:t xml:space="preserve">Level </w:t>
                            </w:r>
                            <w:proofErr w:type="gramStart"/>
                            <w:r w:rsidR="005879E6" w:rsidRPr="00E97228">
                              <w:rPr>
                                <w:b/>
                              </w:rPr>
                              <w:t>1</w:t>
                            </w:r>
                            <w:proofErr w:type="gramEnd"/>
                            <w:r w:rsidR="0061260C" w:rsidRPr="00E97228">
                              <w:rPr>
                                <w:b/>
                              </w:rPr>
                              <w:t xml:space="preserve"> </w:t>
                            </w:r>
                            <w:r w:rsidRPr="00E97228">
                              <w:rPr>
                                <w:b/>
                              </w:rPr>
                              <w:t>resources include:</w:t>
                            </w:r>
                            <w:r w:rsidRPr="00E97228">
                              <w:t xml:space="preserve">  </w:t>
                            </w:r>
                            <w:r w:rsidR="005879E6" w:rsidRPr="00E97228">
                              <w:t xml:space="preserve">Data Privacy </w:t>
                            </w:r>
                            <w:r w:rsidR="0061260C" w:rsidRPr="00E97228">
                              <w:t>compliant building</w:t>
                            </w:r>
                            <w:r w:rsidR="005879E6" w:rsidRPr="00E97228">
                              <w:t xml:space="preserve"> or department</w:t>
                            </w:r>
                            <w:r w:rsidR="0061260C" w:rsidRPr="00E97228">
                              <w:t xml:space="preserve"> level sponsored to include financing, training, problem solving user end issues, periodic terms of agreement </w:t>
                            </w:r>
                            <w:r w:rsidR="005879E6" w:rsidRPr="00E97228">
                              <w:t>checks to ensure continued data privacy</w:t>
                            </w:r>
                            <w:r w:rsidR="0061260C" w:rsidRPr="00E97228">
                              <w:t xml:space="preserve"> compliance</w:t>
                            </w:r>
                            <w:r w:rsidR="00214D66" w:rsidRPr="00E97228">
                              <w:t>, other</w:t>
                            </w:r>
                            <w:r w:rsidR="0061260C" w:rsidRPr="00E97228">
                              <w:rPr>
                                <w:b/>
                              </w:rPr>
                              <w:t>.</w:t>
                            </w:r>
                            <w:r w:rsidR="00D039AD" w:rsidRPr="00E97228">
                              <w:rPr>
                                <w:b/>
                              </w:rPr>
                              <w:t xml:space="preserve">  No supports beyond building</w:t>
                            </w:r>
                            <w:r w:rsidR="005879E6" w:rsidRPr="00E97228">
                              <w:rPr>
                                <w:b/>
                              </w:rPr>
                              <w:t xml:space="preserve"> or department</w:t>
                            </w:r>
                            <w:r w:rsidR="00D039AD" w:rsidRPr="00E97228">
                              <w:rPr>
                                <w:b/>
                              </w:rPr>
                              <w:t xml:space="preserve"> level required.</w:t>
                            </w:r>
                            <w:r w:rsidR="004C5EB2" w:rsidRPr="00E97228">
                              <w:t xml:space="preserve">  No curricular components.</w:t>
                            </w:r>
                            <w:r w:rsidR="005879E6" w:rsidRPr="00E97228">
                              <w:t xml:space="preserve">  Examples:  </w:t>
                            </w:r>
                            <w:proofErr w:type="spellStart"/>
                            <w:r w:rsidR="005879E6" w:rsidRPr="00E97228">
                              <w:t>Flipgrid</w:t>
                            </w:r>
                            <w:proofErr w:type="spellEnd"/>
                            <w:r w:rsidR="005879E6" w:rsidRPr="00E97228">
                              <w:t>, Remind, Class Creator.</w:t>
                            </w:r>
                          </w:p>
                          <w:p w:rsidR="0061260C" w:rsidRPr="00E97228" w:rsidRDefault="005879E6">
                            <w:r w:rsidRPr="00E97228">
                              <w:rPr>
                                <w:b/>
                              </w:rPr>
                              <w:t xml:space="preserve">Level </w:t>
                            </w:r>
                            <w:proofErr w:type="gramStart"/>
                            <w:r w:rsidRPr="00E97228">
                              <w:rPr>
                                <w:b/>
                              </w:rPr>
                              <w:t>2</w:t>
                            </w:r>
                            <w:proofErr w:type="gramEnd"/>
                            <w:r w:rsidR="0061260C" w:rsidRPr="00E97228">
                              <w:rPr>
                                <w:b/>
                              </w:rPr>
                              <w:t xml:space="preserve"> resources include:</w:t>
                            </w:r>
                            <w:r w:rsidR="003D3CC6" w:rsidRPr="00E97228">
                              <w:t xml:space="preserve">  </w:t>
                            </w:r>
                            <w:r w:rsidRPr="00E97228">
                              <w:t>Data privacy</w:t>
                            </w:r>
                            <w:r w:rsidR="0061260C" w:rsidRPr="00E97228">
                              <w:t xml:space="preserve"> compliant </w:t>
                            </w:r>
                            <w:r w:rsidRPr="00E97228">
                              <w:t xml:space="preserve">or noncompliant </w:t>
                            </w:r>
                            <w:r w:rsidR="0061260C" w:rsidRPr="00E97228">
                              <w:t>sponsored curriculum or activities based</w:t>
                            </w:r>
                            <w:r w:rsidR="00E968E7" w:rsidRPr="00E97228">
                              <w:t xml:space="preserve"> resources</w:t>
                            </w:r>
                            <w:r w:rsidR="0061260C" w:rsidRPr="00E97228">
                              <w:t xml:space="preserve"> (including </w:t>
                            </w:r>
                            <w:r w:rsidR="00D039AD" w:rsidRPr="00E97228">
                              <w:t xml:space="preserve">core or </w:t>
                            </w:r>
                            <w:r w:rsidR="0061260C" w:rsidRPr="00E97228">
                              <w:t>supplemental</w:t>
                            </w:r>
                            <w:r w:rsidR="00D039AD" w:rsidRPr="00E97228">
                              <w:t xml:space="preserve"> curriculum</w:t>
                            </w:r>
                            <w:r w:rsidR="0061260C" w:rsidRPr="00E97228">
                              <w:t>), financed by building, program</w:t>
                            </w:r>
                            <w:r w:rsidR="00E968E7" w:rsidRPr="00E97228">
                              <w:t>, or department, pilot resource</w:t>
                            </w:r>
                            <w:r w:rsidR="0061260C" w:rsidRPr="00E97228">
                              <w:t>s</w:t>
                            </w:r>
                            <w:r w:rsidR="00214D66" w:rsidRPr="00E97228">
                              <w:t>, other.</w:t>
                            </w:r>
                            <w:r w:rsidR="00706E72" w:rsidRPr="00E97228">
                              <w:t xml:space="preserve">  May require</w:t>
                            </w:r>
                            <w:r w:rsidR="00D039AD" w:rsidRPr="00E97228">
                              <w:t xml:space="preserve"> support for use at the district/ITS level (integration, rostering, professional development </w:t>
                            </w:r>
                            <w:proofErr w:type="spellStart"/>
                            <w:r w:rsidR="00D039AD" w:rsidRPr="00E97228">
                              <w:t>etc</w:t>
                            </w:r>
                            <w:proofErr w:type="spellEnd"/>
                            <w:r w:rsidR="00D039AD" w:rsidRPr="00E97228">
                              <w:t>).</w:t>
                            </w:r>
                          </w:p>
                          <w:p w:rsidR="00ED718D" w:rsidRPr="00E97228" w:rsidRDefault="005879E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97228">
                              <w:rPr>
                                <w:b/>
                                <w:u w:val="single"/>
                              </w:rPr>
                              <w:t>*NOTE</w:t>
                            </w:r>
                            <w:r w:rsidR="00ED718D" w:rsidRPr="00E97228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Pr="00E97228"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:rsidR="00ED718D" w:rsidRPr="00E97228" w:rsidRDefault="005879E6" w:rsidP="00ED71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E97228">
                              <w:t>I</w:t>
                            </w:r>
                            <w:r w:rsidR="00ED718D" w:rsidRPr="00E97228">
                              <w:t>f a Level 1 resource exp</w:t>
                            </w:r>
                            <w:r w:rsidR="00A45E35" w:rsidRPr="00E97228">
                              <w:t xml:space="preserve">ands beyond the original location </w:t>
                            </w:r>
                            <w:r w:rsidR="00ED718D" w:rsidRPr="00E97228">
                              <w:t>ask</w:t>
                            </w:r>
                            <w:r w:rsidRPr="00E97228">
                              <w:t xml:space="preserve"> then it automatically </w:t>
                            </w:r>
                            <w:r w:rsidR="00ED718D" w:rsidRPr="00E97228">
                              <w:t>becomes a</w:t>
                            </w:r>
                            <w:r w:rsidRPr="00E97228">
                              <w:t xml:space="preserve"> Level 2 resource request</w:t>
                            </w:r>
                            <w:r w:rsidR="00ED718D" w:rsidRPr="00E97228">
                              <w:t xml:space="preserve"> necessitating a Level 2 review</w:t>
                            </w:r>
                            <w:r w:rsidRPr="00E97228">
                              <w:t xml:space="preserve">.  </w:t>
                            </w:r>
                            <w:r w:rsidR="00ED718D" w:rsidRPr="00E97228">
                              <w:t xml:space="preserve"> </w:t>
                            </w:r>
                          </w:p>
                          <w:p w:rsidR="00E1119E" w:rsidRPr="00E97228" w:rsidRDefault="00ED718D" w:rsidP="00ED71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E97228">
                              <w:t>A building principal must sponsor any request originating from a building.</w:t>
                            </w:r>
                          </w:p>
                          <w:p w:rsidR="00A45E35" w:rsidRPr="00E97228" w:rsidRDefault="00A45E35" w:rsidP="00ED71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E97228">
                              <w:t xml:space="preserve">DAT (Digital Advisory Team) meets quarterly, is a cross-departmental team, and makes the recommendation to move a request forward to the DIT (Digital Integration Team) for assurances of interoperability with our digital systems.  DIT is comprised of a team of technical leads who </w:t>
                            </w:r>
                            <w:r w:rsidR="00954FC1" w:rsidRPr="00E97228">
                              <w:t xml:space="preserve">cross walk </w:t>
                            </w:r>
                            <w:r w:rsidRPr="00E97228">
                              <w:t>the vendor information</w:t>
                            </w:r>
                            <w:r w:rsidR="00173244" w:rsidRPr="00E97228">
                              <w:t xml:space="preserve"> and infrastructure and support requirements</w:t>
                            </w:r>
                            <w:r w:rsidR="00954FC1" w:rsidRPr="00E97228">
                              <w:t xml:space="preserve"> to make recommendations of needed ITSA support for implementation</w:t>
                            </w:r>
                            <w:r w:rsidR="00173244" w:rsidRPr="00E97228">
                              <w:t xml:space="preserve">.  </w:t>
                            </w:r>
                            <w:r w:rsidR="00954FC1" w:rsidRPr="00E97228">
                              <w:t>DIT shares findings with the DAT for final approval or denial of use.</w:t>
                            </w:r>
                          </w:p>
                          <w:p w:rsidR="00173244" w:rsidRPr="00E97228" w:rsidRDefault="00173244" w:rsidP="00ED71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E97228">
                              <w:t xml:space="preserve">On-line form for submission of </w:t>
                            </w:r>
                            <w:r w:rsidR="002223C5">
                              <w:t>sponsored requests for resources</w:t>
                            </w:r>
                            <w:r w:rsidRPr="00E97228">
                              <w:t xml:space="preserve">:  </w:t>
                            </w:r>
                            <w:r w:rsidR="00954FC1" w:rsidRPr="00E97228">
                              <w:rPr>
                                <w:rFonts w:ascii="ArialMT" w:cs="ArialMT"/>
                                <w:color w:val="000000"/>
                              </w:rPr>
                              <w:t xml:space="preserve"> </w:t>
                            </w:r>
                            <w:r w:rsidR="00954FC1" w:rsidRPr="00E97228">
                              <w:rPr>
                                <w:rFonts w:ascii="ArialMT" w:cs="ArialMT"/>
                                <w:color w:val="1155CD"/>
                              </w:rPr>
                              <w:t>http://bit.ly/DATForm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596.8pt;margin-top:215.25pt;width:9in;height:269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" fillcolor="white [3201]" stroked="f" strokeweight=".5pt">
                <v:textbox>
                  <w:txbxContent>
                    <w:p w:rsidR="00BE7D1E" w:rsidRPr="00E97228" w:rsidRDefault="00BE7D1E">
                      <w:r w:rsidRPr="00E97228">
                        <w:rPr>
                          <w:b/>
                        </w:rPr>
                        <w:t xml:space="preserve">Level </w:t>
                      </w:r>
                      <w:proofErr w:type="gramStart"/>
                      <w:r w:rsidR="005879E6" w:rsidRPr="00E97228">
                        <w:rPr>
                          <w:b/>
                        </w:rPr>
                        <w:t>1</w:t>
                      </w:r>
                      <w:proofErr w:type="gramEnd"/>
                      <w:r w:rsidR="0061260C" w:rsidRPr="00E97228">
                        <w:rPr>
                          <w:b/>
                        </w:rPr>
                        <w:t xml:space="preserve"> </w:t>
                      </w:r>
                      <w:r w:rsidRPr="00E97228">
                        <w:rPr>
                          <w:b/>
                        </w:rPr>
                        <w:t>resources include:</w:t>
                      </w:r>
                      <w:r w:rsidRPr="00E97228">
                        <w:t xml:space="preserve">  </w:t>
                      </w:r>
                      <w:r w:rsidR="005879E6" w:rsidRPr="00E97228">
                        <w:t xml:space="preserve">Data Privacy </w:t>
                      </w:r>
                      <w:r w:rsidR="0061260C" w:rsidRPr="00E97228">
                        <w:t>compliant building</w:t>
                      </w:r>
                      <w:r w:rsidR="005879E6" w:rsidRPr="00E97228">
                        <w:t xml:space="preserve"> or department</w:t>
                      </w:r>
                      <w:r w:rsidR="0061260C" w:rsidRPr="00E97228">
                        <w:t xml:space="preserve"> level sponsored to include financing, training, problem solving user end issues, periodic terms of agreement </w:t>
                      </w:r>
                      <w:r w:rsidR="005879E6" w:rsidRPr="00E97228">
                        <w:t>checks to ensure continued data privacy</w:t>
                      </w:r>
                      <w:r w:rsidR="0061260C" w:rsidRPr="00E97228">
                        <w:t xml:space="preserve"> compliance</w:t>
                      </w:r>
                      <w:r w:rsidR="00214D66" w:rsidRPr="00E97228">
                        <w:t>, other</w:t>
                      </w:r>
                      <w:r w:rsidR="0061260C" w:rsidRPr="00E97228">
                        <w:rPr>
                          <w:b/>
                        </w:rPr>
                        <w:t>.</w:t>
                      </w:r>
                      <w:r w:rsidR="00D039AD" w:rsidRPr="00E97228">
                        <w:rPr>
                          <w:b/>
                        </w:rPr>
                        <w:t xml:space="preserve">  No supports beyond building</w:t>
                      </w:r>
                      <w:r w:rsidR="005879E6" w:rsidRPr="00E97228">
                        <w:rPr>
                          <w:b/>
                        </w:rPr>
                        <w:t xml:space="preserve"> or department</w:t>
                      </w:r>
                      <w:r w:rsidR="00D039AD" w:rsidRPr="00E97228">
                        <w:rPr>
                          <w:b/>
                        </w:rPr>
                        <w:t xml:space="preserve"> level required.</w:t>
                      </w:r>
                      <w:r w:rsidR="004C5EB2" w:rsidRPr="00E97228">
                        <w:t xml:space="preserve">  No curricular components.</w:t>
                      </w:r>
                      <w:r w:rsidR="005879E6" w:rsidRPr="00E97228">
                        <w:t xml:space="preserve">  Examples:  </w:t>
                      </w:r>
                      <w:proofErr w:type="spellStart"/>
                      <w:r w:rsidR="005879E6" w:rsidRPr="00E97228">
                        <w:t>Flipgrid</w:t>
                      </w:r>
                      <w:proofErr w:type="spellEnd"/>
                      <w:r w:rsidR="005879E6" w:rsidRPr="00E97228">
                        <w:t>, Remind, Class Creator.</w:t>
                      </w:r>
                    </w:p>
                    <w:p w:rsidR="0061260C" w:rsidRPr="00E97228" w:rsidRDefault="005879E6">
                      <w:r w:rsidRPr="00E97228">
                        <w:rPr>
                          <w:b/>
                        </w:rPr>
                        <w:t xml:space="preserve">Level </w:t>
                      </w:r>
                      <w:proofErr w:type="gramStart"/>
                      <w:r w:rsidRPr="00E97228">
                        <w:rPr>
                          <w:b/>
                        </w:rPr>
                        <w:t>2</w:t>
                      </w:r>
                      <w:proofErr w:type="gramEnd"/>
                      <w:r w:rsidR="0061260C" w:rsidRPr="00E97228">
                        <w:rPr>
                          <w:b/>
                        </w:rPr>
                        <w:t xml:space="preserve"> resources include:</w:t>
                      </w:r>
                      <w:r w:rsidR="003D3CC6" w:rsidRPr="00E97228">
                        <w:t xml:space="preserve">  </w:t>
                      </w:r>
                      <w:r w:rsidRPr="00E97228">
                        <w:t>Data privacy</w:t>
                      </w:r>
                      <w:r w:rsidR="0061260C" w:rsidRPr="00E97228">
                        <w:t xml:space="preserve"> compliant </w:t>
                      </w:r>
                      <w:r w:rsidRPr="00E97228">
                        <w:t xml:space="preserve">or noncompliant </w:t>
                      </w:r>
                      <w:r w:rsidR="0061260C" w:rsidRPr="00E97228">
                        <w:t>sponsored curriculum or activities based</w:t>
                      </w:r>
                      <w:r w:rsidR="00E968E7" w:rsidRPr="00E97228">
                        <w:t xml:space="preserve"> resources</w:t>
                      </w:r>
                      <w:r w:rsidR="0061260C" w:rsidRPr="00E97228">
                        <w:t xml:space="preserve"> (including </w:t>
                      </w:r>
                      <w:r w:rsidR="00D039AD" w:rsidRPr="00E97228">
                        <w:t xml:space="preserve">core or </w:t>
                      </w:r>
                      <w:r w:rsidR="0061260C" w:rsidRPr="00E97228">
                        <w:t>supplemental</w:t>
                      </w:r>
                      <w:r w:rsidR="00D039AD" w:rsidRPr="00E97228">
                        <w:t xml:space="preserve"> curriculum</w:t>
                      </w:r>
                      <w:r w:rsidR="0061260C" w:rsidRPr="00E97228">
                        <w:t>), financed by building, program</w:t>
                      </w:r>
                      <w:r w:rsidR="00E968E7" w:rsidRPr="00E97228">
                        <w:t>, or department, pilot resource</w:t>
                      </w:r>
                      <w:r w:rsidR="0061260C" w:rsidRPr="00E97228">
                        <w:t>s</w:t>
                      </w:r>
                      <w:r w:rsidR="00214D66" w:rsidRPr="00E97228">
                        <w:t>, other.</w:t>
                      </w:r>
                      <w:r w:rsidR="00706E72" w:rsidRPr="00E97228">
                        <w:t xml:space="preserve">  May require</w:t>
                      </w:r>
                      <w:r w:rsidR="00D039AD" w:rsidRPr="00E97228">
                        <w:t xml:space="preserve"> support for use at the district/ITS level (integration, rostering, professional development </w:t>
                      </w:r>
                      <w:proofErr w:type="spellStart"/>
                      <w:r w:rsidR="00D039AD" w:rsidRPr="00E97228">
                        <w:t>etc</w:t>
                      </w:r>
                      <w:proofErr w:type="spellEnd"/>
                      <w:r w:rsidR="00D039AD" w:rsidRPr="00E97228">
                        <w:t>).</w:t>
                      </w:r>
                    </w:p>
                    <w:p w:rsidR="00ED718D" w:rsidRPr="00E97228" w:rsidRDefault="005879E6">
                      <w:pPr>
                        <w:rPr>
                          <w:b/>
                          <w:u w:val="single"/>
                        </w:rPr>
                      </w:pPr>
                      <w:r w:rsidRPr="00E97228">
                        <w:rPr>
                          <w:b/>
                          <w:u w:val="single"/>
                        </w:rPr>
                        <w:t>*NOTE</w:t>
                      </w:r>
                      <w:r w:rsidR="00ED718D" w:rsidRPr="00E97228">
                        <w:rPr>
                          <w:b/>
                          <w:u w:val="single"/>
                        </w:rPr>
                        <w:t>S</w:t>
                      </w:r>
                      <w:r w:rsidRPr="00E97228">
                        <w:rPr>
                          <w:b/>
                          <w:u w:val="single"/>
                        </w:rPr>
                        <w:t xml:space="preserve">: </w:t>
                      </w:r>
                    </w:p>
                    <w:p w:rsidR="00ED718D" w:rsidRPr="00E97228" w:rsidRDefault="005879E6" w:rsidP="00ED718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E97228">
                        <w:t>I</w:t>
                      </w:r>
                      <w:r w:rsidR="00ED718D" w:rsidRPr="00E97228">
                        <w:t>f a Level 1 resource exp</w:t>
                      </w:r>
                      <w:r w:rsidR="00A45E35" w:rsidRPr="00E97228">
                        <w:t xml:space="preserve">ands beyond the original location </w:t>
                      </w:r>
                      <w:r w:rsidR="00ED718D" w:rsidRPr="00E97228">
                        <w:t>ask</w:t>
                      </w:r>
                      <w:r w:rsidRPr="00E97228">
                        <w:t xml:space="preserve"> then it automatically </w:t>
                      </w:r>
                      <w:r w:rsidR="00ED718D" w:rsidRPr="00E97228">
                        <w:t>becomes a</w:t>
                      </w:r>
                      <w:r w:rsidRPr="00E97228">
                        <w:t xml:space="preserve"> Level 2 resource request</w:t>
                      </w:r>
                      <w:r w:rsidR="00ED718D" w:rsidRPr="00E97228">
                        <w:t xml:space="preserve"> necessitating a Level 2 review</w:t>
                      </w:r>
                      <w:r w:rsidRPr="00E97228">
                        <w:t xml:space="preserve">.  </w:t>
                      </w:r>
                      <w:r w:rsidR="00ED718D" w:rsidRPr="00E97228">
                        <w:t xml:space="preserve"> </w:t>
                      </w:r>
                    </w:p>
                    <w:p w:rsidR="00E1119E" w:rsidRPr="00E97228" w:rsidRDefault="00ED718D" w:rsidP="00ED718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E97228">
                        <w:t>A building principal must sponsor any request originating from a building.</w:t>
                      </w:r>
                    </w:p>
                    <w:p w:rsidR="00A45E35" w:rsidRPr="00E97228" w:rsidRDefault="00A45E35" w:rsidP="00ED718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E97228">
                        <w:t xml:space="preserve">DAT (Digital Advisory Team) meets quarterly, is a cross-departmental team, and makes the recommendation to move a request forward to the DIT (Digital Integration Team) for assurances of interoperability with our digital systems.  DIT is comprised of a team of technical leads who </w:t>
                      </w:r>
                      <w:r w:rsidR="00954FC1" w:rsidRPr="00E97228">
                        <w:t xml:space="preserve">cross walk </w:t>
                      </w:r>
                      <w:r w:rsidRPr="00E97228">
                        <w:t>the vendor information</w:t>
                      </w:r>
                      <w:r w:rsidR="00173244" w:rsidRPr="00E97228">
                        <w:t xml:space="preserve"> and infrastructure and support requirements</w:t>
                      </w:r>
                      <w:r w:rsidR="00954FC1" w:rsidRPr="00E97228">
                        <w:t xml:space="preserve"> to make recommendations of needed ITSA support for implementation</w:t>
                      </w:r>
                      <w:r w:rsidR="00173244" w:rsidRPr="00E97228">
                        <w:t xml:space="preserve">.  </w:t>
                      </w:r>
                      <w:r w:rsidR="00954FC1" w:rsidRPr="00E97228">
                        <w:t>DIT shares findings with the DAT for final approval or denial of use.</w:t>
                      </w:r>
                    </w:p>
                    <w:p w:rsidR="00173244" w:rsidRPr="00E97228" w:rsidRDefault="00173244" w:rsidP="00ED718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E97228">
                        <w:t xml:space="preserve">On-line form for submission of </w:t>
                      </w:r>
                      <w:r w:rsidR="002223C5">
                        <w:t>sponsored requests for resources</w:t>
                      </w:r>
                      <w:r w:rsidRPr="00E97228">
                        <w:t xml:space="preserve">:  </w:t>
                      </w:r>
                      <w:r w:rsidR="00954FC1" w:rsidRPr="00E97228">
                        <w:rPr>
                          <w:rFonts w:ascii="ArialMT" w:cs="ArialMT"/>
                          <w:color w:val="000000"/>
                        </w:rPr>
                        <w:t xml:space="preserve"> </w:t>
                      </w:r>
                      <w:r w:rsidR="00954FC1" w:rsidRPr="00E97228">
                        <w:rPr>
                          <w:rFonts w:ascii="ArialMT" w:cs="ArialMT"/>
                          <w:color w:val="1155CD"/>
                        </w:rPr>
                        <w:t>http://bit.ly/DATForm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1964055</wp:posOffset>
                </wp:positionV>
                <wp:extent cx="600075" cy="0"/>
                <wp:effectExtent l="38100" t="76200" r="952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25400">
                          <a:headEnd type="diamond"/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55D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50.95pt;margin-top:154.65pt;width:47.25pt;height: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" strokecolor="#ffc000 [3207]" strokeweight="2pt">
                <v:stroke startarrow="diamond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CE0231" wp14:editId="3336CEF2">
                <wp:simplePos x="0" y="0"/>
                <wp:positionH relativeFrom="column">
                  <wp:posOffset>4448175</wp:posOffset>
                </wp:positionH>
                <wp:positionV relativeFrom="paragraph">
                  <wp:posOffset>2105025</wp:posOffset>
                </wp:positionV>
                <wp:extent cx="558165" cy="238125"/>
                <wp:effectExtent l="38100" t="38100" r="51435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165" cy="238125"/>
                        </a:xfrm>
                        <a:prstGeom prst="straightConnector1">
                          <a:avLst/>
                        </a:prstGeom>
                        <a:ln w="25400" cap="flat" cmpd="sng" algn="ctr">
                          <a:solidFill>
                            <a:schemeClr val="accent4"/>
                          </a:solidFill>
                          <a:prstDash val="dash"/>
                          <a:round/>
                          <a:headEnd type="diamond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44A8" id="Straight Arrow Connector 11" o:spid="_x0000_s1026" type="#_x0000_t32" style="position:absolute;margin-left:350.25pt;margin-top:165.75pt;width:43.95pt;height:18.7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" strokecolor="#ffc000 [3207]" strokeweight="2pt">
                <v:stroke dashstyle="dash" startarrow="diamond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57F825" wp14:editId="44D77543">
                <wp:simplePos x="0" y="0"/>
                <wp:positionH relativeFrom="column">
                  <wp:posOffset>4438650</wp:posOffset>
                </wp:positionH>
                <wp:positionV relativeFrom="paragraph">
                  <wp:posOffset>2390140</wp:posOffset>
                </wp:positionV>
                <wp:extent cx="2076450" cy="0"/>
                <wp:effectExtent l="0" t="76200" r="1905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EE4A" id="Straight Arrow Connector 14" o:spid="_x0000_s1026" type="#_x0000_t32" style="position:absolute;margin-left:349.5pt;margin-top:188.2pt;width:163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" strokecolor="#4472c4 [3208]" strokeweight="2pt">
                <v:stroke endarrow="block" joinstyle="miter"/>
              </v:shape>
            </w:pict>
          </mc:Fallback>
        </mc:AlternateContent>
      </w:r>
      <w:r w:rsidR="00954FC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1181101</wp:posOffset>
                </wp:positionV>
                <wp:extent cx="1057275" cy="10668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5E4" w:rsidRPr="005F6E1E" w:rsidRDefault="00BE65E4" w:rsidP="008D32C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F6E1E">
                              <w:rPr>
                                <w:b/>
                                <w:sz w:val="28"/>
                              </w:rPr>
                              <w:t xml:space="preserve">Digital Integration </w:t>
                            </w:r>
                            <w:r w:rsidR="005F6E1E">
                              <w:rPr>
                                <w:b/>
                                <w:sz w:val="28"/>
                              </w:rPr>
                              <w:t xml:space="preserve">Team </w:t>
                            </w:r>
                            <w:r w:rsidRPr="005F6E1E">
                              <w:rPr>
                                <w:b/>
                                <w:sz w:val="28"/>
                              </w:rP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398.25pt;margin-top:93pt;width:83.25pt;height:8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" fillcolor="white [3201]" strokeweight=".5pt">
                <v:textbox>
                  <w:txbxContent>
                    <w:p w:rsidR="00BE65E4" w:rsidRPr="005F6E1E" w:rsidRDefault="00BE65E4" w:rsidP="008D32C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5F6E1E">
                        <w:rPr>
                          <w:b/>
                          <w:sz w:val="28"/>
                        </w:rPr>
                        <w:t xml:space="preserve">Digital Integration </w:t>
                      </w:r>
                      <w:r w:rsidR="005F6E1E">
                        <w:rPr>
                          <w:b/>
                          <w:sz w:val="28"/>
                        </w:rPr>
                        <w:t xml:space="preserve">Team </w:t>
                      </w:r>
                      <w:r w:rsidRPr="005F6E1E">
                        <w:rPr>
                          <w:b/>
                          <w:sz w:val="28"/>
                        </w:rPr>
                        <w:t>Review</w:t>
                      </w:r>
                    </w:p>
                  </w:txbxContent>
                </v:textbox>
              </v:shape>
            </w:pict>
          </mc:Fallback>
        </mc:AlternateContent>
      </w:r>
      <w:r w:rsidR="00954FC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1352550</wp:posOffset>
                </wp:positionV>
                <wp:extent cx="400050" cy="0"/>
                <wp:effectExtent l="0" t="76200" r="1905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07AFD" id="Straight Arrow Connector 13" o:spid="_x0000_s1026" type="#_x0000_t32" style="position:absolute;margin-left:483.75pt;margin-top:106.5pt;width:31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" strokecolor="#4472c4 [3208]" strokeweight="2pt">
                <v:stroke endarrow="block" joinstyle="miter"/>
              </v:shape>
            </w:pict>
          </mc:Fallback>
        </mc:AlternateContent>
      </w:r>
      <w:r w:rsidR="00954FC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1181100</wp:posOffset>
                </wp:positionV>
                <wp:extent cx="1638300" cy="14097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5E4" w:rsidRPr="008D32C1" w:rsidRDefault="00BE65E4" w:rsidP="00BE65E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D32C1">
                              <w:rPr>
                                <w:b/>
                                <w:color w:val="00B050"/>
                                <w:sz w:val="28"/>
                              </w:rPr>
                              <w:t>APPROVAL</w:t>
                            </w:r>
                            <w:r w:rsidRPr="008D32C1">
                              <w:rPr>
                                <w:b/>
                                <w:sz w:val="28"/>
                              </w:rPr>
                              <w:t xml:space="preserve"> OR </w:t>
                            </w:r>
                            <w:r w:rsidRPr="008D32C1">
                              <w:rPr>
                                <w:b/>
                                <w:color w:val="C00000"/>
                                <w:sz w:val="28"/>
                              </w:rPr>
                              <w:t>DENIAL</w:t>
                            </w:r>
                            <w:r w:rsidRPr="008D32C1">
                              <w:rPr>
                                <w:b/>
                                <w:sz w:val="28"/>
                              </w:rPr>
                              <w:t xml:space="preserve"> OF USE</w:t>
                            </w:r>
                          </w:p>
                          <w:p w:rsidR="00BE65E4" w:rsidRPr="001129DA" w:rsidRDefault="00BE65E4" w:rsidP="00BE65E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129DA">
                              <w:rPr>
                                <w:sz w:val="28"/>
                              </w:rPr>
                              <w:t>MEMO OF UNDERSTANDING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77.8pt;margin-top:93pt;width:129pt;height:111pt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" fillcolor="white [3201]" strokeweight=".5pt">
                <v:textbox>
                  <w:txbxContent>
                    <w:p w:rsidR="00BE65E4" w:rsidRPr="008D32C1" w:rsidRDefault="00BE65E4" w:rsidP="00BE65E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D32C1">
                        <w:rPr>
                          <w:b/>
                          <w:color w:val="00B050"/>
                          <w:sz w:val="28"/>
                        </w:rPr>
                        <w:t>APPROVAL</w:t>
                      </w:r>
                      <w:r w:rsidRPr="008D32C1">
                        <w:rPr>
                          <w:b/>
                          <w:sz w:val="28"/>
                        </w:rPr>
                        <w:t xml:space="preserve"> OR </w:t>
                      </w:r>
                      <w:r w:rsidRPr="008D32C1">
                        <w:rPr>
                          <w:b/>
                          <w:color w:val="C00000"/>
                          <w:sz w:val="28"/>
                        </w:rPr>
                        <w:t>DENIAL</w:t>
                      </w:r>
                      <w:r w:rsidRPr="008D32C1">
                        <w:rPr>
                          <w:b/>
                          <w:sz w:val="28"/>
                        </w:rPr>
                        <w:t xml:space="preserve"> OF USE</w:t>
                      </w:r>
                    </w:p>
                    <w:p w:rsidR="00BE65E4" w:rsidRPr="001129DA" w:rsidRDefault="00BE65E4" w:rsidP="00BE65E4">
                      <w:pPr>
                        <w:jc w:val="center"/>
                        <w:rPr>
                          <w:sz w:val="28"/>
                        </w:rPr>
                      </w:pPr>
                      <w:r w:rsidRPr="001129DA">
                        <w:rPr>
                          <w:sz w:val="28"/>
                        </w:rPr>
                        <w:t>MEMO OF UNDERSTANDING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E3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733425</wp:posOffset>
                </wp:positionV>
                <wp:extent cx="0" cy="352425"/>
                <wp:effectExtent l="7620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3BF54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9FFE9" id="Straight Arrow Connector 3" o:spid="_x0000_s1026" type="#_x0000_t32" style="position:absolute;margin-left:43.5pt;margin-top:57.75pt;width:0;height:27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" strokecolor="#3bf544" strokeweight="2.75pt">
                <v:stroke endarrow="block" joinstyle="miter"/>
              </v:shape>
            </w:pict>
          </mc:Fallback>
        </mc:AlternateContent>
      </w:r>
      <w:r w:rsidR="00A45E3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-200025</wp:posOffset>
                </wp:positionV>
                <wp:extent cx="1171575" cy="8858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5E4" w:rsidRPr="00A45E35" w:rsidRDefault="00BE65E4" w:rsidP="00A45E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45E35">
                              <w:rPr>
                                <w:b/>
                                <w:sz w:val="32"/>
                              </w:rPr>
                              <w:t>Sponsor</w:t>
                            </w:r>
                            <w:r w:rsidR="0061260C" w:rsidRPr="00A45E35">
                              <w:rPr>
                                <w:b/>
                                <w:sz w:val="32"/>
                              </w:rPr>
                              <w:t>ed</w:t>
                            </w:r>
                            <w:r w:rsidR="005879E6" w:rsidRPr="00A45E35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A45E35">
                              <w:rPr>
                                <w:b/>
                                <w:sz w:val="32"/>
                              </w:rPr>
                              <w:t>Resource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0;margin-top:-15.75pt;width:92.25pt;height:69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" fillcolor="#f2f2f2 [3052]" strokeweight="2pt">
                <v:textbox>
                  <w:txbxContent>
                    <w:p w:rsidR="00BE65E4" w:rsidRPr="00A45E35" w:rsidRDefault="00BE65E4" w:rsidP="00A45E3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A45E35">
                        <w:rPr>
                          <w:b/>
                          <w:sz w:val="32"/>
                        </w:rPr>
                        <w:t>Sponsor</w:t>
                      </w:r>
                      <w:r w:rsidR="0061260C" w:rsidRPr="00A45E35">
                        <w:rPr>
                          <w:b/>
                          <w:sz w:val="32"/>
                        </w:rPr>
                        <w:t>ed</w:t>
                      </w:r>
                      <w:r w:rsidR="005879E6" w:rsidRPr="00A45E35">
                        <w:rPr>
                          <w:b/>
                          <w:sz w:val="32"/>
                        </w:rPr>
                        <w:t xml:space="preserve"> </w:t>
                      </w:r>
                      <w:r w:rsidRPr="00A45E35">
                        <w:rPr>
                          <w:b/>
                          <w:sz w:val="32"/>
                        </w:rPr>
                        <w:t>Resource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D6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1637665</wp:posOffset>
                </wp:positionV>
                <wp:extent cx="1514475" cy="9429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5E4" w:rsidRDefault="00BE65E4" w:rsidP="008D32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F6E1E">
                              <w:rPr>
                                <w:b/>
                                <w:sz w:val="28"/>
                              </w:rPr>
                              <w:t xml:space="preserve">Digital Advisory </w:t>
                            </w:r>
                            <w:r w:rsidR="00BA4E76" w:rsidRPr="005F6E1E">
                              <w:rPr>
                                <w:b/>
                                <w:sz w:val="28"/>
                              </w:rPr>
                              <w:t xml:space="preserve">Team </w:t>
                            </w:r>
                            <w:r w:rsidRPr="005F6E1E">
                              <w:rPr>
                                <w:b/>
                                <w:sz w:val="28"/>
                              </w:rPr>
                              <w:t>Discussion</w:t>
                            </w:r>
                          </w:p>
                          <w:p w:rsidR="00A45E35" w:rsidRPr="005F6E1E" w:rsidRDefault="00A45E35" w:rsidP="008D32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4"/>
                              </w:rPr>
                              <w:t>(I</w:t>
                            </w:r>
                            <w:r w:rsidRPr="00A45E35">
                              <w:rPr>
                                <w:sz w:val="24"/>
                              </w:rPr>
                              <w:t>ncludes Sponsor</w:t>
                            </w:r>
                            <w:r w:rsidRPr="00A45E35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28pt;margin-top:128.95pt;width:119.25pt;height:7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" fillcolor="white [3201]" strokeweight=".5pt">
                <v:textbox>
                  <w:txbxContent>
                    <w:p w:rsidR="00BE65E4" w:rsidRDefault="00BE65E4" w:rsidP="008D32C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5F6E1E">
                        <w:rPr>
                          <w:b/>
                          <w:sz w:val="28"/>
                        </w:rPr>
                        <w:t xml:space="preserve">Digital Advisory </w:t>
                      </w:r>
                      <w:r w:rsidR="00BA4E76" w:rsidRPr="005F6E1E">
                        <w:rPr>
                          <w:b/>
                          <w:sz w:val="28"/>
                        </w:rPr>
                        <w:t xml:space="preserve">Team </w:t>
                      </w:r>
                      <w:r w:rsidRPr="005F6E1E">
                        <w:rPr>
                          <w:b/>
                          <w:sz w:val="28"/>
                        </w:rPr>
                        <w:t>Discussion</w:t>
                      </w:r>
                    </w:p>
                    <w:p w:rsidR="00A45E35" w:rsidRPr="005F6E1E" w:rsidRDefault="00A45E35" w:rsidP="008D32C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sz w:val="24"/>
                        </w:rPr>
                        <w:t>(I</w:t>
                      </w:r>
                      <w:r w:rsidRPr="00A45E35">
                        <w:rPr>
                          <w:sz w:val="24"/>
                        </w:rPr>
                        <w:t>ncludes Sponsor</w:t>
                      </w:r>
                      <w:r w:rsidRPr="00A45E35"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76D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1752600</wp:posOffset>
                </wp:positionV>
                <wp:extent cx="666750" cy="7905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4915" w:rsidRPr="006A4915" w:rsidRDefault="006A4915" w:rsidP="006A49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A4915">
                              <w:rPr>
                                <w:b/>
                              </w:rPr>
                              <w:t>Level 1</w:t>
                            </w:r>
                          </w:p>
                          <w:p w:rsidR="006A4915" w:rsidRDefault="00D039AD" w:rsidP="006A49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6A4915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D039AD" w:rsidRPr="00D039AD" w:rsidRDefault="00D039AD" w:rsidP="006A4915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D039AD">
                              <w:t>or</w:t>
                            </w:r>
                            <w:proofErr w:type="gramEnd"/>
                          </w:p>
                          <w:p w:rsidR="00D039AD" w:rsidRPr="006A4915" w:rsidRDefault="00D039AD" w:rsidP="006A49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Level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127.5pt;margin-top:138pt;width:52.5pt;height:62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" fillcolor="white [3201]" strokeweight=".5pt">
                <v:textbox>
                  <w:txbxContent>
                    <w:p w:rsidR="006A4915" w:rsidRPr="006A4915" w:rsidRDefault="006A4915" w:rsidP="006A49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A4915">
                        <w:rPr>
                          <w:b/>
                        </w:rPr>
                        <w:t>Level 1</w:t>
                      </w:r>
                    </w:p>
                    <w:p w:rsidR="006A4915" w:rsidRDefault="00D039AD" w:rsidP="006A49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6A4915"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D039AD" w:rsidRPr="00D039AD" w:rsidRDefault="00D039AD" w:rsidP="006A4915">
                      <w:pPr>
                        <w:spacing w:after="0" w:line="240" w:lineRule="auto"/>
                        <w:jc w:val="center"/>
                      </w:pPr>
                      <w:proofErr w:type="gramStart"/>
                      <w:r w:rsidRPr="00D039AD">
                        <w:t>or</w:t>
                      </w:r>
                      <w:proofErr w:type="gramEnd"/>
                    </w:p>
                    <w:p w:rsidR="00D039AD" w:rsidRPr="006A4915" w:rsidRDefault="00D039AD" w:rsidP="006A49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Level </w:t>
                      </w:r>
                      <w:proofErr w:type="gramStart"/>
                      <w:r>
                        <w:rPr>
                          <w:b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6D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1123950</wp:posOffset>
                </wp:positionV>
                <wp:extent cx="666750" cy="5334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4915" w:rsidRPr="006A4915" w:rsidRDefault="006A4915" w:rsidP="006A49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A4915">
                              <w:rPr>
                                <w:b/>
                              </w:rPr>
                              <w:t>Level 1</w:t>
                            </w:r>
                          </w:p>
                          <w:p w:rsidR="006A4915" w:rsidRPr="006A4915" w:rsidRDefault="00D039AD" w:rsidP="006A491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6A4915" w:rsidRPr="006A4915">
                              <w:rPr>
                                <w:b/>
                              </w:rPr>
                              <w:t>Yes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3" type="#_x0000_t202" style="position:absolute;margin-left:127.5pt;margin-top:88.5pt;width:52.5pt;height:4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" fillcolor="white [3201]" strokeweight=".5pt">
                <v:textbox>
                  <w:txbxContent>
                    <w:p w:rsidR="006A4915" w:rsidRPr="006A4915" w:rsidRDefault="006A4915" w:rsidP="006A49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A4915">
                        <w:rPr>
                          <w:b/>
                        </w:rPr>
                        <w:t>Level 1</w:t>
                      </w:r>
                    </w:p>
                    <w:p w:rsidR="006A4915" w:rsidRPr="006A4915" w:rsidRDefault="00D039AD" w:rsidP="006A491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6A4915" w:rsidRPr="006A4915">
                        <w:rPr>
                          <w:b/>
                        </w:rPr>
                        <w:t>Yes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039A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1104900</wp:posOffset>
                </wp:positionV>
                <wp:extent cx="1209675" cy="14287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65E4" w:rsidRPr="008D32C1" w:rsidRDefault="005879E6" w:rsidP="008D32C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Data Privacy Compliance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margin-left:0;margin-top:87pt;width:95.25pt;height:11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" fillcolor="white [3201]" strokeweight=".5pt">
                <v:textbox>
                  <w:txbxContent>
                    <w:p w:rsidR="00BE65E4" w:rsidRPr="008D32C1" w:rsidRDefault="005879E6" w:rsidP="008D32C1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Data Privacy Compliance Review</w:t>
                      </w:r>
                    </w:p>
                  </w:txbxContent>
                </v:textbox>
              </v:shape>
            </w:pict>
          </mc:Fallback>
        </mc:AlternateContent>
      </w:r>
      <w:r w:rsidR="00D039A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1333500</wp:posOffset>
                </wp:positionV>
                <wp:extent cx="2676525" cy="0"/>
                <wp:effectExtent l="0" t="76200" r="952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E4382" id="Straight Arrow Connector 10" o:spid="_x0000_s1026" type="#_x0000_t32" style="position:absolute;margin-left:183.75pt;margin-top:105pt;width:210.75pt;height:0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" strokecolor="#4472c4 [3208]" strokeweight="2pt">
                <v:stroke endarrow="block" joinstyle="miter"/>
              </v:shape>
            </w:pict>
          </mc:Fallback>
        </mc:AlternateContent>
      </w:r>
      <w:r w:rsidR="00D039A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2181225</wp:posOffset>
                </wp:positionV>
                <wp:extent cx="495300" cy="0"/>
                <wp:effectExtent l="0" t="76200" r="1905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0A19D" id="Straight Arrow Connector 27" o:spid="_x0000_s1026" type="#_x0000_t32" style="position:absolute;margin-left:185.25pt;margin-top:171.75pt;width:39pt;height:0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" strokecolor="#2e74b5 [2404]" strokeweight="2pt">
                <v:stroke endarrow="block" joinstyle="miter"/>
              </v:shape>
            </w:pict>
          </mc:Fallback>
        </mc:AlternateContent>
      </w:r>
      <w:r w:rsidR="00D039A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A8D846" wp14:editId="4A7DCBAC">
                <wp:simplePos x="0" y="0"/>
                <wp:positionH relativeFrom="column">
                  <wp:posOffset>1247775</wp:posOffset>
                </wp:positionH>
                <wp:positionV relativeFrom="paragraph">
                  <wp:posOffset>2181225</wp:posOffset>
                </wp:positionV>
                <wp:extent cx="342900" cy="0"/>
                <wp:effectExtent l="0" t="76200" r="1905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23672" id="Straight Arrow Connector 32" o:spid="_x0000_s1026" type="#_x0000_t32" style="position:absolute;margin-left:98.25pt;margin-top:171.75pt;width:27pt;height: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" strokecolor="#c00000" strokeweight="2pt">
                <v:stroke endarrow="block" joinstyle="miter"/>
              </v:shape>
            </w:pict>
          </mc:Fallback>
        </mc:AlternateContent>
      </w:r>
      <w:r w:rsidR="00D039A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1295400</wp:posOffset>
                </wp:positionV>
                <wp:extent cx="342900" cy="0"/>
                <wp:effectExtent l="0" t="76200" r="1905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E53B" id="Straight Arrow Connector 31" o:spid="_x0000_s1026" type="#_x0000_t32" style="position:absolute;margin-left:96.75pt;margin-top:102pt;width:27pt;height:0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" strokecolor="#2e74b5 [2404]" strokeweight="2pt">
                <v:stroke endarrow="block" joinstyle="miter"/>
              </v:shape>
            </w:pict>
          </mc:Fallback>
        </mc:AlternateContent>
      </w:r>
    </w:p>
    <w:sectPr w:rsidR="00D564E5" w:rsidSect="00BE65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Yu Gothic UI"/>
    <w:panose1 w:val="00000000000000000000"/>
    <w:charset w:val="80"/>
    <w:family w:val="auto"/>
    <w:notTrueType/>
    <w:pitch w:val="default"/>
    <w:sig w:usb0="00002001" w:usb1="08070000" w:usb2="00000010" w:usb3="00000000" w:csb0="0002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6250E"/>
    <w:multiLevelType w:val="hybridMultilevel"/>
    <w:tmpl w:val="7E86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E4"/>
    <w:rsid w:val="001129DA"/>
    <w:rsid w:val="00173244"/>
    <w:rsid w:val="00185E8C"/>
    <w:rsid w:val="00214D66"/>
    <w:rsid w:val="002223C5"/>
    <w:rsid w:val="00240442"/>
    <w:rsid w:val="003D3CC6"/>
    <w:rsid w:val="00476BCB"/>
    <w:rsid w:val="004C5EB2"/>
    <w:rsid w:val="005879E6"/>
    <w:rsid w:val="005F6E1E"/>
    <w:rsid w:val="0061260C"/>
    <w:rsid w:val="006A4915"/>
    <w:rsid w:val="00706E72"/>
    <w:rsid w:val="008D32C1"/>
    <w:rsid w:val="00954FC1"/>
    <w:rsid w:val="009F535B"/>
    <w:rsid w:val="00A45E35"/>
    <w:rsid w:val="00AA046A"/>
    <w:rsid w:val="00BA4E76"/>
    <w:rsid w:val="00BE65E4"/>
    <w:rsid w:val="00BE7D1E"/>
    <w:rsid w:val="00D039AD"/>
    <w:rsid w:val="00D42C4C"/>
    <w:rsid w:val="00D76D69"/>
    <w:rsid w:val="00E1119E"/>
    <w:rsid w:val="00E968E7"/>
    <w:rsid w:val="00E97228"/>
    <w:rsid w:val="00ED718D"/>
    <w:rsid w:val="00F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CDAC5-E2D2-4B7A-BE3C-CF99C2CE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BCB"/>
  </w:style>
  <w:style w:type="paragraph" w:styleId="Heading1">
    <w:name w:val="heading 1"/>
    <w:basedOn w:val="Normal"/>
    <w:next w:val="Normal"/>
    <w:link w:val="Heading1Char"/>
    <w:uiPriority w:val="9"/>
    <w:qFormat/>
    <w:rsid w:val="00476BC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BC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B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B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B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B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B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B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B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D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1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6BC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BC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BC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BC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BC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BC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BC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BC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6BC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76BC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6BC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B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BC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76BCB"/>
    <w:rPr>
      <w:b/>
      <w:bCs/>
    </w:rPr>
  </w:style>
  <w:style w:type="character" w:styleId="Emphasis">
    <w:name w:val="Emphasis"/>
    <w:basedOn w:val="DefaultParagraphFont"/>
    <w:uiPriority w:val="20"/>
    <w:qFormat/>
    <w:rsid w:val="00476BCB"/>
    <w:rPr>
      <w:i/>
      <w:iCs/>
    </w:rPr>
  </w:style>
  <w:style w:type="paragraph" w:styleId="NoSpacing">
    <w:name w:val="No Spacing"/>
    <w:uiPriority w:val="1"/>
    <w:qFormat/>
    <w:rsid w:val="00476B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6BC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6BC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BC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BC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76BC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76BC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6BC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76BC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76BC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6BC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Iremonger</dc:creator>
  <cp:keywords/>
  <dc:description/>
  <cp:lastModifiedBy>Christina Iremonger</cp:lastModifiedBy>
  <cp:revision>4</cp:revision>
  <cp:lastPrinted>2017-03-14T17:12:00Z</cp:lastPrinted>
  <dcterms:created xsi:type="dcterms:W3CDTF">2017-04-14T22:06:00Z</dcterms:created>
  <dcterms:modified xsi:type="dcterms:W3CDTF">2017-04-14T23:22:00Z</dcterms:modified>
</cp:coreProperties>
</file>