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84A" w:rsidRPr="005527EE" w:rsidRDefault="00942250" w:rsidP="00942250">
      <w:pPr>
        <w:pStyle w:val="Title"/>
        <w:spacing w:before="0" w:after="0"/>
      </w:pPr>
      <w:r w:rsidRPr="005527EE">
        <w:t>101096 Meeting and Event Management</w:t>
      </w:r>
    </w:p>
    <w:p w:rsidR="00D9484A" w:rsidRDefault="00942250" w:rsidP="00942250">
      <w:pPr>
        <w:pStyle w:val="Heading1"/>
        <w:spacing w:after="0"/>
        <w:rPr>
          <w:b w:val="0"/>
          <w:sz w:val="24"/>
          <w:szCs w:val="24"/>
        </w:rPr>
      </w:pPr>
      <w:r w:rsidRPr="00942250">
        <w:rPr>
          <w:b w:val="0"/>
          <w:sz w:val="24"/>
          <w:szCs w:val="24"/>
        </w:rPr>
        <w:t>2015 Madison College International Learning Outcomes</w:t>
      </w:r>
    </w:p>
    <w:p w:rsidR="00611BFE" w:rsidRPr="00AC23B1" w:rsidRDefault="00611BFE" w:rsidP="00611BFE">
      <w:pPr>
        <w:spacing w:before="120" w:after="0"/>
        <w:rPr>
          <w:rFonts w:cstheme="minorHAnsi"/>
        </w:rPr>
      </w:pPr>
      <w:r w:rsidRPr="00AC23B1">
        <w:rPr>
          <w:rFonts w:cstheme="minorHAnsi"/>
          <w:b/>
        </w:rPr>
        <w:t>X</w:t>
      </w:r>
      <w:r w:rsidRPr="00AC23B1">
        <w:rPr>
          <w:rFonts w:cstheme="minorHAnsi"/>
        </w:rPr>
        <w:t xml:space="preserve"> = Linked. Skill is introduced, reinforced, or practiced. </w:t>
      </w:r>
    </w:p>
    <w:p w:rsidR="00611BFE" w:rsidRPr="00611BFE" w:rsidRDefault="00611BFE" w:rsidP="00611BFE">
      <w:pPr>
        <w:rPr>
          <w:rFonts w:cstheme="minorHAnsi"/>
        </w:rPr>
      </w:pPr>
      <w:r w:rsidRPr="00F128EE">
        <w:rPr>
          <w:rFonts w:cstheme="minorHAnsi"/>
          <w:b/>
        </w:rPr>
        <w:t>A</w:t>
      </w:r>
      <w:r w:rsidR="00B3517C">
        <w:rPr>
          <w:rFonts w:cstheme="minorHAnsi"/>
          <w:color w:val="7E3500" w:themeColor="accent1" w:themeShade="BF"/>
        </w:rPr>
        <w:t xml:space="preserve"> </w:t>
      </w:r>
      <w:r w:rsidRPr="00AC23B1">
        <w:rPr>
          <w:rFonts w:cstheme="minorHAnsi"/>
        </w:rPr>
        <w:t xml:space="preserve">= </w:t>
      </w:r>
      <w:r w:rsidRPr="00F128EE">
        <w:rPr>
          <w:rFonts w:cstheme="minorHAnsi"/>
        </w:rPr>
        <w:t xml:space="preserve">Assessed. </w:t>
      </w:r>
      <w:r w:rsidRPr="00AC23B1">
        <w:rPr>
          <w:rFonts w:cstheme="minorHAnsi"/>
        </w:rPr>
        <w:t>Skill is demonstrated and evidence is collected (through a work product such as an exam, paper, or presentation)</w:t>
      </w:r>
      <w:r w:rsidR="00B3517C">
        <w:rPr>
          <w:rFonts w:cstheme="minorHAnsi"/>
        </w:rPr>
        <w:t>.</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438"/>
        <w:gridCol w:w="450"/>
        <w:gridCol w:w="450"/>
        <w:gridCol w:w="555"/>
        <w:gridCol w:w="555"/>
        <w:gridCol w:w="435"/>
        <w:gridCol w:w="555"/>
        <w:gridCol w:w="435"/>
        <w:gridCol w:w="435"/>
        <w:gridCol w:w="555"/>
        <w:gridCol w:w="435"/>
        <w:gridCol w:w="435"/>
        <w:gridCol w:w="555"/>
        <w:gridCol w:w="555"/>
        <w:gridCol w:w="555"/>
        <w:gridCol w:w="555"/>
        <w:gridCol w:w="555"/>
        <w:gridCol w:w="435"/>
        <w:gridCol w:w="555"/>
        <w:gridCol w:w="555"/>
        <w:gridCol w:w="555"/>
        <w:gridCol w:w="555"/>
        <w:gridCol w:w="555"/>
      </w:tblGrid>
      <w:tr w:rsidR="00942250" w:rsidTr="00611BFE">
        <w:trPr>
          <w:cantSplit/>
          <w:trHeight w:val="286"/>
          <w:tblHeader/>
        </w:trPr>
        <w:tc>
          <w:tcPr>
            <w:tcW w:w="3438" w:type="dxa"/>
            <w:tcBorders>
              <w:top w:val="single" w:sz="8" w:space="0" w:color="auto"/>
              <w:left w:val="single" w:sz="8" w:space="0" w:color="auto"/>
              <w:bottom w:val="single" w:sz="8" w:space="0" w:color="auto"/>
              <w:right w:val="single" w:sz="8" w:space="0" w:color="auto"/>
            </w:tcBorders>
            <w:vAlign w:val="bottom"/>
          </w:tcPr>
          <w:p w:rsidR="00942250" w:rsidRPr="005527EE" w:rsidRDefault="00942250" w:rsidP="00942250">
            <w:pPr>
              <w:spacing w:after="0"/>
              <w:rPr>
                <w:b/>
                <w:sz w:val="18"/>
              </w:rPr>
            </w:pPr>
          </w:p>
        </w:tc>
        <w:tc>
          <w:tcPr>
            <w:tcW w:w="3000" w:type="dxa"/>
            <w:gridSpan w:val="6"/>
            <w:tcBorders>
              <w:top w:val="single" w:sz="8" w:space="0" w:color="auto"/>
              <w:left w:val="single" w:sz="8" w:space="0" w:color="auto"/>
              <w:bottom w:val="single" w:sz="8" w:space="0" w:color="auto"/>
              <w:right w:val="single" w:sz="8" w:space="0" w:color="auto"/>
            </w:tcBorders>
            <w:noWrap/>
            <w:vAlign w:val="center"/>
          </w:tcPr>
          <w:p w:rsidR="00942250" w:rsidRPr="005527EE" w:rsidRDefault="00942250" w:rsidP="00942250">
            <w:pPr>
              <w:spacing w:after="0"/>
              <w:jc w:val="center"/>
              <w:rPr>
                <w:b/>
                <w:sz w:val="18"/>
              </w:rPr>
            </w:pPr>
            <w:r>
              <w:rPr>
                <w:b/>
                <w:sz w:val="18"/>
              </w:rPr>
              <w:t>First</w:t>
            </w:r>
          </w:p>
        </w:tc>
        <w:tc>
          <w:tcPr>
            <w:tcW w:w="2295" w:type="dxa"/>
            <w:gridSpan w:val="5"/>
            <w:tcBorders>
              <w:top w:val="single" w:sz="8" w:space="0" w:color="auto"/>
              <w:left w:val="single" w:sz="8" w:space="0" w:color="auto"/>
              <w:bottom w:val="single" w:sz="8" w:space="0" w:color="auto"/>
              <w:right w:val="single" w:sz="8" w:space="0" w:color="auto"/>
            </w:tcBorders>
            <w:noWrap/>
            <w:vAlign w:val="center"/>
          </w:tcPr>
          <w:p w:rsidR="00942250" w:rsidRPr="005527EE" w:rsidRDefault="00942250" w:rsidP="00942250">
            <w:pPr>
              <w:spacing w:after="0"/>
              <w:jc w:val="center"/>
              <w:rPr>
                <w:b/>
                <w:sz w:val="18"/>
              </w:rPr>
            </w:pPr>
            <w:r>
              <w:rPr>
                <w:b/>
                <w:sz w:val="18"/>
              </w:rPr>
              <w:t>Second</w:t>
            </w:r>
          </w:p>
        </w:tc>
        <w:tc>
          <w:tcPr>
            <w:tcW w:w="3210" w:type="dxa"/>
            <w:gridSpan w:val="6"/>
            <w:tcBorders>
              <w:top w:val="single" w:sz="8" w:space="0" w:color="auto"/>
              <w:left w:val="single" w:sz="8" w:space="0" w:color="auto"/>
              <w:bottom w:val="single" w:sz="8" w:space="0" w:color="auto"/>
              <w:right w:val="single" w:sz="8" w:space="0" w:color="auto"/>
            </w:tcBorders>
            <w:noWrap/>
            <w:vAlign w:val="center"/>
          </w:tcPr>
          <w:p w:rsidR="00942250" w:rsidRPr="005527EE" w:rsidRDefault="00942250" w:rsidP="00942250">
            <w:pPr>
              <w:spacing w:after="0"/>
              <w:jc w:val="center"/>
              <w:rPr>
                <w:b/>
                <w:sz w:val="18"/>
              </w:rPr>
            </w:pPr>
            <w:r>
              <w:rPr>
                <w:b/>
                <w:sz w:val="18"/>
              </w:rPr>
              <w:t>Third</w:t>
            </w:r>
          </w:p>
        </w:tc>
        <w:tc>
          <w:tcPr>
            <w:tcW w:w="2775" w:type="dxa"/>
            <w:gridSpan w:val="5"/>
            <w:tcBorders>
              <w:top w:val="single" w:sz="8" w:space="0" w:color="auto"/>
              <w:left w:val="single" w:sz="8" w:space="0" w:color="auto"/>
              <w:bottom w:val="single" w:sz="8" w:space="0" w:color="auto"/>
              <w:right w:val="single" w:sz="8" w:space="0" w:color="auto"/>
            </w:tcBorders>
            <w:noWrap/>
            <w:vAlign w:val="center"/>
          </w:tcPr>
          <w:p w:rsidR="00942250" w:rsidRPr="005527EE" w:rsidRDefault="00942250" w:rsidP="00942250">
            <w:pPr>
              <w:spacing w:after="0"/>
              <w:jc w:val="center"/>
              <w:rPr>
                <w:b/>
                <w:sz w:val="18"/>
              </w:rPr>
            </w:pPr>
            <w:r>
              <w:rPr>
                <w:b/>
                <w:sz w:val="18"/>
              </w:rPr>
              <w:t>Fourth</w:t>
            </w:r>
          </w:p>
        </w:tc>
      </w:tr>
      <w:tr w:rsidR="006747DF" w:rsidTr="00611BFE">
        <w:trPr>
          <w:cantSplit/>
          <w:trHeight w:val="2581"/>
          <w:tblHeader/>
        </w:trPr>
        <w:tc>
          <w:tcPr>
            <w:tcW w:w="3438" w:type="dxa"/>
            <w:tcBorders>
              <w:top w:val="single" w:sz="8" w:space="0" w:color="auto"/>
              <w:left w:val="single" w:sz="8" w:space="0" w:color="auto"/>
              <w:bottom w:val="single" w:sz="8" w:space="0" w:color="auto"/>
              <w:right w:val="single" w:sz="8" w:space="0" w:color="auto"/>
            </w:tcBorders>
            <w:vAlign w:val="bottom"/>
          </w:tcPr>
          <w:p w:rsidR="00D9484A" w:rsidRPr="005527EE" w:rsidRDefault="00942250">
            <w:pPr>
              <w:rPr>
                <w:sz w:val="18"/>
              </w:rPr>
            </w:pPr>
            <w:r w:rsidRPr="005527EE">
              <w:rPr>
                <w:b/>
                <w:sz w:val="18"/>
              </w:rPr>
              <w:t>External Standards</w:t>
            </w:r>
          </w:p>
        </w:tc>
        <w:tc>
          <w:tcPr>
            <w:tcW w:w="450" w:type="dxa"/>
            <w:tcBorders>
              <w:top w:val="single" w:sz="8" w:space="0" w:color="auto"/>
              <w:left w:val="single" w:sz="8" w:space="0" w:color="auto"/>
              <w:bottom w:val="single" w:sz="8" w:space="0" w:color="auto"/>
              <w:right w:val="single" w:sz="8" w:space="0" w:color="auto"/>
            </w:tcBorders>
            <w:noWrap/>
            <w:textDirection w:val="btLr"/>
            <w:vAlign w:val="center"/>
          </w:tcPr>
          <w:p w:rsidR="00D9484A" w:rsidRPr="005527EE" w:rsidRDefault="00942250" w:rsidP="00611BFE">
            <w:pPr>
              <w:spacing w:after="0"/>
              <w:rPr>
                <w:b/>
                <w:sz w:val="18"/>
              </w:rPr>
            </w:pPr>
            <w:r w:rsidRPr="005527EE">
              <w:rPr>
                <w:b/>
                <w:sz w:val="18"/>
              </w:rPr>
              <w:t>10101106 Accounting Concepts</w:t>
            </w:r>
          </w:p>
        </w:tc>
        <w:tc>
          <w:tcPr>
            <w:tcW w:w="450" w:type="dxa"/>
            <w:tcBorders>
              <w:top w:val="single" w:sz="8" w:space="0" w:color="auto"/>
              <w:left w:val="single" w:sz="8" w:space="0" w:color="auto"/>
              <w:bottom w:val="single" w:sz="8" w:space="0" w:color="auto"/>
              <w:right w:val="single" w:sz="8" w:space="0" w:color="auto"/>
            </w:tcBorders>
            <w:noWrap/>
            <w:textDirection w:val="btLr"/>
            <w:vAlign w:val="center"/>
          </w:tcPr>
          <w:p w:rsidR="00D9484A" w:rsidRPr="005527EE" w:rsidRDefault="00942250" w:rsidP="00611BFE">
            <w:pPr>
              <w:spacing w:after="0"/>
              <w:rPr>
                <w:b/>
                <w:sz w:val="18"/>
              </w:rPr>
            </w:pPr>
            <w:r w:rsidRPr="005527EE">
              <w:rPr>
                <w:b/>
                <w:sz w:val="18"/>
              </w:rPr>
              <w:t>10103133 Excel-Beginning</w:t>
            </w:r>
          </w:p>
        </w:tc>
        <w:tc>
          <w:tcPr>
            <w:tcW w:w="555" w:type="dxa"/>
            <w:tcBorders>
              <w:top w:val="single" w:sz="8" w:space="0" w:color="auto"/>
              <w:left w:val="single" w:sz="8" w:space="0" w:color="auto"/>
              <w:bottom w:val="single" w:sz="8" w:space="0" w:color="auto"/>
              <w:right w:val="single" w:sz="8" w:space="0" w:color="auto"/>
            </w:tcBorders>
            <w:noWrap/>
            <w:textDirection w:val="btLr"/>
            <w:vAlign w:val="center"/>
          </w:tcPr>
          <w:p w:rsidR="00D9484A" w:rsidRPr="00657900" w:rsidRDefault="00264524" w:rsidP="00611BFE">
            <w:pPr>
              <w:spacing w:after="0"/>
              <w:rPr>
                <w:b/>
                <w:color w:val="944913" w:themeColor="accent2" w:themeShade="BF"/>
                <w:sz w:val="18"/>
                <w:highlight w:val="yellow"/>
              </w:rPr>
            </w:pPr>
            <w:hyperlink r:id="rId7" w:history="1">
              <w:r w:rsidR="00942250" w:rsidRPr="00657900">
                <w:rPr>
                  <w:rStyle w:val="Hyperlink"/>
                  <w:b/>
                  <w:color w:val="944913" w:themeColor="accent2" w:themeShade="BF"/>
                  <w:sz w:val="18"/>
                  <w:highlight w:val="yellow"/>
                </w:rPr>
                <w:t>10109102 Fundamentals of Meeting Managem</w:t>
              </w:r>
              <w:r w:rsidR="00611BFE" w:rsidRPr="00657900">
                <w:rPr>
                  <w:rStyle w:val="Hyperlink"/>
                  <w:b/>
                  <w:color w:val="944913" w:themeColor="accent2" w:themeShade="BF"/>
                  <w:sz w:val="18"/>
                  <w:highlight w:val="yellow"/>
                </w:rPr>
                <w:t>ent</w:t>
              </w:r>
            </w:hyperlink>
          </w:p>
        </w:tc>
        <w:tc>
          <w:tcPr>
            <w:tcW w:w="555" w:type="dxa"/>
            <w:tcBorders>
              <w:top w:val="single" w:sz="8" w:space="0" w:color="auto"/>
              <w:left w:val="single" w:sz="8" w:space="0" w:color="auto"/>
              <w:bottom w:val="single" w:sz="8" w:space="0" w:color="auto"/>
              <w:right w:val="single" w:sz="8" w:space="0" w:color="auto"/>
            </w:tcBorders>
            <w:noWrap/>
            <w:textDirection w:val="btLr"/>
            <w:vAlign w:val="center"/>
          </w:tcPr>
          <w:p w:rsidR="00D9484A" w:rsidRPr="005527EE" w:rsidRDefault="00942250" w:rsidP="00611BFE">
            <w:pPr>
              <w:spacing w:after="0"/>
              <w:rPr>
                <w:b/>
                <w:sz w:val="18"/>
              </w:rPr>
            </w:pPr>
            <w:r w:rsidRPr="005527EE">
              <w:rPr>
                <w:b/>
                <w:sz w:val="18"/>
              </w:rPr>
              <w:t>10109111 Registration and Housing Logist</w:t>
            </w:r>
            <w:r>
              <w:rPr>
                <w:b/>
                <w:sz w:val="18"/>
              </w:rPr>
              <w:t>ics</w:t>
            </w:r>
          </w:p>
        </w:tc>
        <w:tc>
          <w:tcPr>
            <w:tcW w:w="435" w:type="dxa"/>
            <w:tcBorders>
              <w:top w:val="single" w:sz="8" w:space="0" w:color="auto"/>
              <w:left w:val="single" w:sz="8" w:space="0" w:color="auto"/>
              <w:bottom w:val="single" w:sz="8" w:space="0" w:color="auto"/>
              <w:right w:val="single" w:sz="8" w:space="0" w:color="auto"/>
            </w:tcBorders>
            <w:noWrap/>
            <w:textDirection w:val="btLr"/>
            <w:vAlign w:val="center"/>
          </w:tcPr>
          <w:p w:rsidR="00D9484A" w:rsidRPr="005527EE" w:rsidRDefault="00942250" w:rsidP="00611BFE">
            <w:pPr>
              <w:spacing w:after="0"/>
              <w:rPr>
                <w:b/>
                <w:sz w:val="18"/>
              </w:rPr>
            </w:pPr>
            <w:r w:rsidRPr="005527EE">
              <w:rPr>
                <w:b/>
                <w:sz w:val="18"/>
              </w:rPr>
              <w:t>10809195 Economics</w:t>
            </w:r>
          </w:p>
        </w:tc>
        <w:tc>
          <w:tcPr>
            <w:tcW w:w="555" w:type="dxa"/>
            <w:tcBorders>
              <w:top w:val="single" w:sz="8" w:space="0" w:color="auto"/>
              <w:left w:val="single" w:sz="8" w:space="0" w:color="auto"/>
              <w:bottom w:val="single" w:sz="8" w:space="0" w:color="auto"/>
              <w:right w:val="single" w:sz="8" w:space="0" w:color="auto"/>
            </w:tcBorders>
            <w:noWrap/>
            <w:textDirection w:val="btLr"/>
            <w:vAlign w:val="center"/>
          </w:tcPr>
          <w:p w:rsidR="00D9484A" w:rsidRPr="005527EE" w:rsidRDefault="00942250" w:rsidP="00611BFE">
            <w:pPr>
              <w:spacing w:after="0"/>
              <w:rPr>
                <w:b/>
                <w:sz w:val="18"/>
              </w:rPr>
            </w:pPr>
            <w:r w:rsidRPr="005527EE">
              <w:rPr>
                <w:b/>
                <w:sz w:val="18"/>
              </w:rPr>
              <w:t>10804123 Math with Business Applications</w:t>
            </w:r>
          </w:p>
        </w:tc>
        <w:tc>
          <w:tcPr>
            <w:tcW w:w="435" w:type="dxa"/>
            <w:tcBorders>
              <w:top w:val="single" w:sz="8" w:space="0" w:color="auto"/>
              <w:left w:val="single" w:sz="8" w:space="0" w:color="auto"/>
              <w:bottom w:val="single" w:sz="8" w:space="0" w:color="auto"/>
              <w:right w:val="single" w:sz="8" w:space="0" w:color="auto"/>
            </w:tcBorders>
            <w:noWrap/>
            <w:textDirection w:val="btLr"/>
            <w:vAlign w:val="center"/>
          </w:tcPr>
          <w:p w:rsidR="00D9484A" w:rsidRPr="005527EE" w:rsidRDefault="00942250" w:rsidP="00611BFE">
            <w:pPr>
              <w:spacing w:after="0"/>
              <w:rPr>
                <w:b/>
                <w:sz w:val="18"/>
              </w:rPr>
            </w:pPr>
            <w:r w:rsidRPr="005527EE">
              <w:rPr>
                <w:b/>
                <w:sz w:val="18"/>
              </w:rPr>
              <w:t>10104114 Social Media Principles</w:t>
            </w:r>
          </w:p>
        </w:tc>
        <w:tc>
          <w:tcPr>
            <w:tcW w:w="435" w:type="dxa"/>
            <w:tcBorders>
              <w:top w:val="single" w:sz="8" w:space="0" w:color="auto"/>
              <w:left w:val="single" w:sz="8" w:space="0" w:color="auto"/>
              <w:bottom w:val="single" w:sz="8" w:space="0" w:color="auto"/>
              <w:right w:val="single" w:sz="8" w:space="0" w:color="auto"/>
            </w:tcBorders>
            <w:noWrap/>
            <w:textDirection w:val="btLr"/>
            <w:vAlign w:val="center"/>
          </w:tcPr>
          <w:p w:rsidR="00D9484A" w:rsidRPr="005527EE" w:rsidRDefault="00942250" w:rsidP="00611BFE">
            <w:pPr>
              <w:spacing w:after="0"/>
              <w:rPr>
                <w:b/>
                <w:sz w:val="18"/>
              </w:rPr>
            </w:pPr>
            <w:r w:rsidRPr="005527EE">
              <w:rPr>
                <w:b/>
                <w:sz w:val="18"/>
              </w:rPr>
              <w:t>10109104 Meeting Design</w:t>
            </w:r>
          </w:p>
        </w:tc>
        <w:tc>
          <w:tcPr>
            <w:tcW w:w="555" w:type="dxa"/>
            <w:tcBorders>
              <w:top w:val="single" w:sz="8" w:space="0" w:color="auto"/>
              <w:left w:val="single" w:sz="8" w:space="0" w:color="auto"/>
              <w:bottom w:val="single" w:sz="8" w:space="0" w:color="auto"/>
              <w:right w:val="single" w:sz="8" w:space="0" w:color="auto"/>
            </w:tcBorders>
            <w:noWrap/>
            <w:textDirection w:val="btLr"/>
            <w:vAlign w:val="center"/>
          </w:tcPr>
          <w:p w:rsidR="00D9484A" w:rsidRPr="005527EE" w:rsidRDefault="00942250" w:rsidP="00611BFE">
            <w:pPr>
              <w:spacing w:after="0"/>
              <w:rPr>
                <w:b/>
                <w:sz w:val="18"/>
              </w:rPr>
            </w:pPr>
            <w:r w:rsidRPr="005527EE">
              <w:rPr>
                <w:b/>
                <w:sz w:val="18"/>
              </w:rPr>
              <w:t>10109108 Meetings Industry Budget and Fi</w:t>
            </w:r>
            <w:r>
              <w:rPr>
                <w:b/>
                <w:sz w:val="18"/>
              </w:rPr>
              <w:t>nancial Manag</w:t>
            </w:r>
          </w:p>
        </w:tc>
        <w:tc>
          <w:tcPr>
            <w:tcW w:w="435" w:type="dxa"/>
            <w:tcBorders>
              <w:top w:val="single" w:sz="8" w:space="0" w:color="auto"/>
              <w:left w:val="single" w:sz="8" w:space="0" w:color="auto"/>
              <w:bottom w:val="single" w:sz="8" w:space="0" w:color="auto"/>
              <w:right w:val="single" w:sz="8" w:space="0" w:color="auto"/>
            </w:tcBorders>
            <w:noWrap/>
            <w:textDirection w:val="btLr"/>
            <w:vAlign w:val="center"/>
          </w:tcPr>
          <w:p w:rsidR="00D9484A" w:rsidRPr="005527EE" w:rsidRDefault="00942250" w:rsidP="00611BFE">
            <w:pPr>
              <w:spacing w:after="0"/>
              <w:rPr>
                <w:b/>
                <w:sz w:val="18"/>
              </w:rPr>
            </w:pPr>
            <w:r w:rsidRPr="005527EE">
              <w:rPr>
                <w:b/>
                <w:sz w:val="18"/>
              </w:rPr>
              <w:t>10109110 Meeting Coordination</w:t>
            </w:r>
          </w:p>
        </w:tc>
        <w:tc>
          <w:tcPr>
            <w:tcW w:w="435" w:type="dxa"/>
            <w:tcBorders>
              <w:top w:val="single" w:sz="8" w:space="0" w:color="auto"/>
              <w:left w:val="single" w:sz="8" w:space="0" w:color="auto"/>
              <w:bottom w:val="single" w:sz="8" w:space="0" w:color="auto"/>
              <w:right w:val="single" w:sz="8" w:space="0" w:color="auto"/>
            </w:tcBorders>
            <w:noWrap/>
            <w:textDirection w:val="btLr"/>
            <w:vAlign w:val="center"/>
          </w:tcPr>
          <w:p w:rsidR="00D9484A" w:rsidRPr="005527EE" w:rsidRDefault="00942250" w:rsidP="00611BFE">
            <w:pPr>
              <w:spacing w:after="0"/>
              <w:rPr>
                <w:b/>
                <w:sz w:val="18"/>
              </w:rPr>
            </w:pPr>
            <w:r w:rsidRPr="005527EE">
              <w:rPr>
                <w:b/>
                <w:sz w:val="18"/>
              </w:rPr>
              <w:t>10104102 Marketing Principles</w:t>
            </w:r>
          </w:p>
        </w:tc>
        <w:tc>
          <w:tcPr>
            <w:tcW w:w="555" w:type="dxa"/>
            <w:tcBorders>
              <w:top w:val="single" w:sz="8" w:space="0" w:color="auto"/>
              <w:left w:val="single" w:sz="8" w:space="0" w:color="auto"/>
              <w:bottom w:val="single" w:sz="8" w:space="0" w:color="auto"/>
              <w:right w:val="single" w:sz="8" w:space="0" w:color="auto"/>
            </w:tcBorders>
            <w:noWrap/>
            <w:textDirection w:val="btLr"/>
            <w:vAlign w:val="center"/>
          </w:tcPr>
          <w:p w:rsidR="00D9484A" w:rsidRPr="005527EE" w:rsidRDefault="00942250" w:rsidP="00611BFE">
            <w:pPr>
              <w:spacing w:after="0"/>
              <w:rPr>
                <w:b/>
                <w:sz w:val="18"/>
              </w:rPr>
            </w:pPr>
            <w:r w:rsidRPr="005527EE">
              <w:rPr>
                <w:b/>
                <w:sz w:val="18"/>
              </w:rPr>
              <w:t>10109109 Special Event Management</w:t>
            </w:r>
          </w:p>
        </w:tc>
        <w:tc>
          <w:tcPr>
            <w:tcW w:w="555" w:type="dxa"/>
            <w:tcBorders>
              <w:top w:val="single" w:sz="8" w:space="0" w:color="auto"/>
              <w:left w:val="single" w:sz="8" w:space="0" w:color="auto"/>
              <w:bottom w:val="single" w:sz="8" w:space="0" w:color="auto"/>
              <w:right w:val="single" w:sz="8" w:space="0" w:color="auto"/>
            </w:tcBorders>
            <w:noWrap/>
            <w:textDirection w:val="btLr"/>
            <w:vAlign w:val="center"/>
          </w:tcPr>
          <w:p w:rsidR="00D9484A" w:rsidRPr="005527EE" w:rsidRDefault="00942250" w:rsidP="00611BFE">
            <w:pPr>
              <w:spacing w:after="0"/>
              <w:rPr>
                <w:b/>
                <w:sz w:val="18"/>
              </w:rPr>
            </w:pPr>
            <w:r w:rsidRPr="005527EE">
              <w:rPr>
                <w:b/>
                <w:sz w:val="18"/>
              </w:rPr>
              <w:t>10109112 Exposition Management</w:t>
            </w:r>
          </w:p>
        </w:tc>
        <w:tc>
          <w:tcPr>
            <w:tcW w:w="555" w:type="dxa"/>
            <w:tcBorders>
              <w:top w:val="single" w:sz="8" w:space="0" w:color="auto"/>
              <w:left w:val="single" w:sz="8" w:space="0" w:color="auto"/>
              <w:bottom w:val="single" w:sz="8" w:space="0" w:color="auto"/>
              <w:right w:val="single" w:sz="8" w:space="0" w:color="auto"/>
            </w:tcBorders>
            <w:noWrap/>
            <w:textDirection w:val="btLr"/>
            <w:vAlign w:val="center"/>
          </w:tcPr>
          <w:p w:rsidR="00D9484A" w:rsidRPr="005527EE" w:rsidRDefault="00942250" w:rsidP="00611BFE">
            <w:pPr>
              <w:spacing w:after="0"/>
              <w:rPr>
                <w:b/>
                <w:sz w:val="18"/>
              </w:rPr>
            </w:pPr>
            <w:r w:rsidRPr="005527EE">
              <w:rPr>
                <w:b/>
                <w:sz w:val="18"/>
              </w:rPr>
              <w:t>10109116 Fundamentals of Green Meetings</w:t>
            </w:r>
          </w:p>
        </w:tc>
        <w:tc>
          <w:tcPr>
            <w:tcW w:w="555" w:type="dxa"/>
            <w:tcBorders>
              <w:top w:val="single" w:sz="8" w:space="0" w:color="auto"/>
              <w:left w:val="single" w:sz="8" w:space="0" w:color="auto"/>
              <w:bottom w:val="single" w:sz="8" w:space="0" w:color="auto"/>
              <w:right w:val="single" w:sz="8" w:space="0" w:color="auto"/>
            </w:tcBorders>
            <w:noWrap/>
            <w:textDirection w:val="btLr"/>
            <w:vAlign w:val="center"/>
          </w:tcPr>
          <w:p w:rsidR="00D9484A" w:rsidRPr="00657900" w:rsidRDefault="00264524" w:rsidP="00611BFE">
            <w:pPr>
              <w:spacing w:after="0"/>
              <w:rPr>
                <w:b/>
                <w:sz w:val="18"/>
                <w:highlight w:val="yellow"/>
              </w:rPr>
            </w:pPr>
            <w:hyperlink r:id="rId8" w:history="1">
              <w:r w:rsidR="00942250" w:rsidRPr="00657900">
                <w:rPr>
                  <w:rStyle w:val="Hyperlink"/>
                  <w:b/>
                  <w:sz w:val="18"/>
                  <w:highlight w:val="yellow"/>
                </w:rPr>
                <w:t>10109119 Event Professional Best Practi</w:t>
              </w:r>
              <w:r w:rsidR="00F128EE" w:rsidRPr="00657900">
                <w:rPr>
                  <w:rStyle w:val="Hyperlink"/>
                  <w:b/>
                  <w:sz w:val="18"/>
                  <w:highlight w:val="yellow"/>
                </w:rPr>
                <w:t>ces</w:t>
              </w:r>
            </w:hyperlink>
          </w:p>
        </w:tc>
        <w:tc>
          <w:tcPr>
            <w:tcW w:w="555" w:type="dxa"/>
            <w:tcBorders>
              <w:top w:val="single" w:sz="8" w:space="0" w:color="auto"/>
              <w:left w:val="single" w:sz="8" w:space="0" w:color="auto"/>
              <w:bottom w:val="single" w:sz="8" w:space="0" w:color="auto"/>
              <w:right w:val="single" w:sz="8" w:space="0" w:color="auto"/>
            </w:tcBorders>
            <w:noWrap/>
            <w:textDirection w:val="btLr"/>
            <w:vAlign w:val="center"/>
          </w:tcPr>
          <w:p w:rsidR="00D9484A" w:rsidRPr="005527EE" w:rsidRDefault="00942250" w:rsidP="00611BFE">
            <w:pPr>
              <w:spacing w:after="0"/>
              <w:rPr>
                <w:b/>
                <w:sz w:val="18"/>
              </w:rPr>
            </w:pPr>
            <w:r w:rsidRPr="005527EE">
              <w:rPr>
                <w:b/>
                <w:sz w:val="18"/>
              </w:rPr>
              <w:t>10809172 Introduction to Diversity Studi</w:t>
            </w:r>
            <w:r w:rsidR="00F128EE">
              <w:rPr>
                <w:b/>
                <w:sz w:val="18"/>
              </w:rPr>
              <w:t>es</w:t>
            </w:r>
          </w:p>
        </w:tc>
        <w:tc>
          <w:tcPr>
            <w:tcW w:w="435" w:type="dxa"/>
            <w:tcBorders>
              <w:top w:val="single" w:sz="8" w:space="0" w:color="auto"/>
              <w:left w:val="single" w:sz="8" w:space="0" w:color="auto"/>
              <w:bottom w:val="single" w:sz="8" w:space="0" w:color="auto"/>
              <w:right w:val="single" w:sz="8" w:space="0" w:color="auto"/>
            </w:tcBorders>
            <w:noWrap/>
            <w:textDirection w:val="btLr"/>
            <w:vAlign w:val="center"/>
          </w:tcPr>
          <w:p w:rsidR="00D9484A" w:rsidRPr="005527EE" w:rsidRDefault="00942250" w:rsidP="00611BFE">
            <w:pPr>
              <w:spacing w:after="0"/>
              <w:rPr>
                <w:b/>
                <w:sz w:val="18"/>
              </w:rPr>
            </w:pPr>
            <w:r w:rsidRPr="005527EE">
              <w:rPr>
                <w:b/>
                <w:sz w:val="18"/>
              </w:rPr>
              <w:t>10809195 Economics</w:t>
            </w:r>
          </w:p>
        </w:tc>
        <w:tc>
          <w:tcPr>
            <w:tcW w:w="555" w:type="dxa"/>
            <w:tcBorders>
              <w:top w:val="single" w:sz="8" w:space="0" w:color="auto"/>
              <w:left w:val="single" w:sz="8" w:space="0" w:color="auto"/>
              <w:bottom w:val="single" w:sz="8" w:space="0" w:color="auto"/>
              <w:right w:val="single" w:sz="8" w:space="0" w:color="auto"/>
            </w:tcBorders>
            <w:noWrap/>
            <w:textDirection w:val="btLr"/>
            <w:vAlign w:val="center"/>
          </w:tcPr>
          <w:p w:rsidR="00D9484A" w:rsidRPr="005527EE" w:rsidRDefault="00942250" w:rsidP="00611BFE">
            <w:pPr>
              <w:spacing w:after="0"/>
              <w:rPr>
                <w:b/>
                <w:sz w:val="18"/>
              </w:rPr>
            </w:pPr>
            <w:r w:rsidRPr="005527EE">
              <w:rPr>
                <w:b/>
                <w:sz w:val="18"/>
              </w:rPr>
              <w:t xml:space="preserve">10109113 Risk Management, Negotiations, </w:t>
            </w:r>
          </w:p>
        </w:tc>
        <w:tc>
          <w:tcPr>
            <w:tcW w:w="555" w:type="dxa"/>
            <w:tcBorders>
              <w:top w:val="single" w:sz="8" w:space="0" w:color="auto"/>
              <w:left w:val="single" w:sz="8" w:space="0" w:color="auto"/>
              <w:bottom w:val="single" w:sz="8" w:space="0" w:color="auto"/>
              <w:right w:val="single" w:sz="8" w:space="0" w:color="auto"/>
            </w:tcBorders>
            <w:noWrap/>
            <w:textDirection w:val="btLr"/>
            <w:vAlign w:val="center"/>
          </w:tcPr>
          <w:p w:rsidR="00D9484A" w:rsidRPr="005527EE" w:rsidRDefault="00942250" w:rsidP="00611BFE">
            <w:pPr>
              <w:spacing w:after="0"/>
              <w:rPr>
                <w:b/>
                <w:sz w:val="18"/>
              </w:rPr>
            </w:pPr>
            <w:r w:rsidRPr="005527EE">
              <w:rPr>
                <w:b/>
                <w:sz w:val="18"/>
              </w:rPr>
              <w:t>10109114 Meeting and Event Management In</w:t>
            </w:r>
          </w:p>
        </w:tc>
        <w:tc>
          <w:tcPr>
            <w:tcW w:w="555" w:type="dxa"/>
            <w:tcBorders>
              <w:top w:val="single" w:sz="8" w:space="0" w:color="auto"/>
              <w:left w:val="single" w:sz="8" w:space="0" w:color="auto"/>
              <w:bottom w:val="single" w:sz="8" w:space="0" w:color="auto"/>
              <w:right w:val="single" w:sz="8" w:space="0" w:color="auto"/>
            </w:tcBorders>
            <w:noWrap/>
            <w:textDirection w:val="btLr"/>
            <w:vAlign w:val="center"/>
          </w:tcPr>
          <w:p w:rsidR="00D9484A" w:rsidRPr="005527EE" w:rsidRDefault="00942250" w:rsidP="00611BFE">
            <w:pPr>
              <w:spacing w:after="0"/>
              <w:rPr>
                <w:b/>
                <w:sz w:val="18"/>
              </w:rPr>
            </w:pPr>
            <w:r w:rsidRPr="005527EE">
              <w:rPr>
                <w:b/>
                <w:sz w:val="18"/>
              </w:rPr>
              <w:t>10109117 Partnership Development</w:t>
            </w:r>
          </w:p>
        </w:tc>
        <w:tc>
          <w:tcPr>
            <w:tcW w:w="555" w:type="dxa"/>
            <w:tcBorders>
              <w:top w:val="single" w:sz="8" w:space="0" w:color="auto"/>
              <w:left w:val="single" w:sz="8" w:space="0" w:color="auto"/>
              <w:bottom w:val="single" w:sz="8" w:space="0" w:color="auto"/>
              <w:right w:val="single" w:sz="8" w:space="0" w:color="auto"/>
            </w:tcBorders>
            <w:noWrap/>
            <w:textDirection w:val="btLr"/>
            <w:vAlign w:val="center"/>
          </w:tcPr>
          <w:p w:rsidR="00D9484A" w:rsidRPr="005527EE" w:rsidRDefault="00942250" w:rsidP="00611BFE">
            <w:pPr>
              <w:spacing w:after="0"/>
              <w:rPr>
                <w:b/>
                <w:sz w:val="18"/>
              </w:rPr>
            </w:pPr>
            <w:r w:rsidRPr="005527EE">
              <w:rPr>
                <w:b/>
                <w:sz w:val="18"/>
              </w:rPr>
              <w:t>10809197 Contemporary American Society</w:t>
            </w:r>
          </w:p>
        </w:tc>
        <w:tc>
          <w:tcPr>
            <w:tcW w:w="555" w:type="dxa"/>
            <w:tcBorders>
              <w:top w:val="single" w:sz="8" w:space="0" w:color="auto"/>
              <w:left w:val="single" w:sz="8" w:space="0" w:color="auto"/>
              <w:bottom w:val="single" w:sz="8" w:space="0" w:color="auto"/>
              <w:right w:val="single" w:sz="8" w:space="0" w:color="auto"/>
            </w:tcBorders>
            <w:noWrap/>
            <w:textDirection w:val="btLr"/>
            <w:vAlign w:val="center"/>
          </w:tcPr>
          <w:p w:rsidR="00D9484A" w:rsidRPr="005527EE" w:rsidRDefault="00942250" w:rsidP="00611BFE">
            <w:pPr>
              <w:spacing w:after="0"/>
              <w:rPr>
                <w:b/>
                <w:sz w:val="18"/>
              </w:rPr>
            </w:pPr>
            <w:r w:rsidRPr="005527EE">
              <w:rPr>
                <w:b/>
                <w:sz w:val="18"/>
              </w:rPr>
              <w:t>10809199 Psychology of Human Relations</w:t>
            </w:r>
          </w:p>
        </w:tc>
      </w:tr>
      <w:tr w:rsidR="006747DF" w:rsidTr="00611BFE">
        <w:trPr>
          <w:cantSplit/>
        </w:trPr>
        <w:tc>
          <w:tcPr>
            <w:tcW w:w="3438" w:type="dxa"/>
            <w:tcBorders>
              <w:top w:val="single" w:sz="8" w:space="0" w:color="auto"/>
              <w:left w:val="single" w:sz="8" w:space="0" w:color="auto"/>
              <w:bottom w:val="single" w:sz="8" w:space="0" w:color="auto"/>
              <w:right w:val="single" w:sz="8" w:space="0" w:color="auto"/>
            </w:tcBorders>
            <w:noWrap/>
            <w:vAlign w:val="center"/>
          </w:tcPr>
          <w:p w:rsidR="00D9484A" w:rsidRPr="00F90F71" w:rsidRDefault="00942250" w:rsidP="00F90F71">
            <w:pPr>
              <w:spacing w:after="0"/>
              <w:rPr>
                <w:sz w:val="14"/>
              </w:rPr>
            </w:pPr>
            <w:r w:rsidRPr="00F90F71">
              <w:rPr>
                <w:sz w:val="14"/>
              </w:rPr>
              <w:t>Cultural Awareness - Demonstrate awareness of and sensitivity to other cultures’ norms, practices, and actions while at the same time recognizing, acknowledging, and appreciating individual difference.</w:t>
            </w:r>
          </w:p>
        </w:tc>
        <w:tc>
          <w:tcPr>
            <w:tcW w:w="450"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450"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555" w:type="dxa"/>
            <w:tcBorders>
              <w:top w:val="single" w:sz="8" w:space="0" w:color="auto"/>
              <w:left w:val="single" w:sz="8" w:space="0" w:color="auto"/>
              <w:bottom w:val="single" w:sz="8" w:space="0" w:color="auto"/>
              <w:right w:val="single" w:sz="8" w:space="0" w:color="auto"/>
            </w:tcBorders>
            <w:noWrap/>
            <w:vAlign w:val="center"/>
          </w:tcPr>
          <w:p w:rsidR="00D9484A" w:rsidRPr="00657900" w:rsidRDefault="00264524">
            <w:pPr>
              <w:jc w:val="center"/>
              <w:rPr>
                <w:color w:val="944913" w:themeColor="accent2" w:themeShade="BF"/>
                <w:sz w:val="24"/>
                <w:szCs w:val="24"/>
                <w:highlight w:val="yellow"/>
              </w:rPr>
            </w:pPr>
          </w:p>
        </w:tc>
        <w:tc>
          <w:tcPr>
            <w:tcW w:w="55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43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55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43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43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55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43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43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55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55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55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555" w:type="dxa"/>
            <w:tcBorders>
              <w:top w:val="single" w:sz="8" w:space="0" w:color="auto"/>
              <w:left w:val="single" w:sz="8" w:space="0" w:color="auto"/>
              <w:bottom w:val="single" w:sz="8" w:space="0" w:color="auto"/>
              <w:right w:val="single" w:sz="8" w:space="0" w:color="auto"/>
            </w:tcBorders>
            <w:noWrap/>
            <w:vAlign w:val="center"/>
          </w:tcPr>
          <w:p w:rsidR="00D9484A" w:rsidRPr="00657900" w:rsidRDefault="00F90F71">
            <w:pPr>
              <w:jc w:val="center"/>
              <w:rPr>
                <w:b/>
                <w:sz w:val="24"/>
                <w:szCs w:val="24"/>
                <w:highlight w:val="yellow"/>
              </w:rPr>
            </w:pPr>
            <w:r w:rsidRPr="00657900">
              <w:rPr>
                <w:b/>
                <w:sz w:val="24"/>
                <w:szCs w:val="24"/>
                <w:highlight w:val="yellow"/>
              </w:rPr>
              <w:t>A</w:t>
            </w:r>
          </w:p>
        </w:tc>
        <w:tc>
          <w:tcPr>
            <w:tcW w:w="55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43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55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55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55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55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555" w:type="dxa"/>
            <w:tcBorders>
              <w:top w:val="single" w:sz="8" w:space="0" w:color="auto"/>
              <w:left w:val="single" w:sz="8" w:space="0" w:color="auto"/>
              <w:bottom w:val="single" w:sz="8" w:space="0" w:color="auto"/>
              <w:right w:val="single" w:sz="8" w:space="0" w:color="auto"/>
            </w:tcBorders>
            <w:noWrap/>
            <w:vAlign w:val="center"/>
          </w:tcPr>
          <w:p w:rsidR="00D9484A" w:rsidRPr="005527EE" w:rsidRDefault="00264524">
            <w:pPr>
              <w:jc w:val="center"/>
              <w:rPr>
                <w:sz w:val="18"/>
              </w:rPr>
            </w:pPr>
          </w:p>
        </w:tc>
      </w:tr>
      <w:tr w:rsidR="006747DF" w:rsidTr="00611BFE">
        <w:trPr>
          <w:cantSplit/>
        </w:trPr>
        <w:tc>
          <w:tcPr>
            <w:tcW w:w="3438" w:type="dxa"/>
            <w:tcBorders>
              <w:top w:val="single" w:sz="8" w:space="0" w:color="auto"/>
              <w:left w:val="single" w:sz="8" w:space="0" w:color="auto"/>
              <w:bottom w:val="single" w:sz="8" w:space="0" w:color="auto"/>
              <w:right w:val="single" w:sz="8" w:space="0" w:color="auto"/>
            </w:tcBorders>
            <w:noWrap/>
            <w:vAlign w:val="center"/>
          </w:tcPr>
          <w:p w:rsidR="00D9484A" w:rsidRPr="00F90F71" w:rsidRDefault="00942250" w:rsidP="00F90F71">
            <w:pPr>
              <w:spacing w:after="0"/>
              <w:rPr>
                <w:sz w:val="14"/>
              </w:rPr>
            </w:pPr>
            <w:r w:rsidRPr="00F90F71">
              <w:rPr>
                <w:sz w:val="14"/>
              </w:rPr>
              <w:t>Intercultural Communications - Communicate effectively and respectfully with diverse peoples in intercultural teams and work groups.</w:t>
            </w:r>
          </w:p>
        </w:tc>
        <w:tc>
          <w:tcPr>
            <w:tcW w:w="450"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450"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55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55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43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55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43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43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55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43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43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55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55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55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55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b/>
                <w:sz w:val="24"/>
                <w:szCs w:val="24"/>
              </w:rPr>
            </w:pPr>
          </w:p>
        </w:tc>
        <w:tc>
          <w:tcPr>
            <w:tcW w:w="55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43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55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55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55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55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555" w:type="dxa"/>
            <w:tcBorders>
              <w:top w:val="single" w:sz="8" w:space="0" w:color="auto"/>
              <w:left w:val="single" w:sz="8" w:space="0" w:color="auto"/>
              <w:bottom w:val="single" w:sz="8" w:space="0" w:color="auto"/>
              <w:right w:val="single" w:sz="8" w:space="0" w:color="auto"/>
            </w:tcBorders>
            <w:noWrap/>
            <w:vAlign w:val="center"/>
          </w:tcPr>
          <w:p w:rsidR="00D9484A" w:rsidRPr="005527EE" w:rsidRDefault="00264524">
            <w:pPr>
              <w:jc w:val="center"/>
              <w:rPr>
                <w:sz w:val="18"/>
              </w:rPr>
            </w:pPr>
          </w:p>
        </w:tc>
      </w:tr>
      <w:tr w:rsidR="006747DF" w:rsidTr="00611BFE">
        <w:trPr>
          <w:cantSplit/>
        </w:trPr>
        <w:tc>
          <w:tcPr>
            <w:tcW w:w="3438" w:type="dxa"/>
            <w:tcBorders>
              <w:top w:val="single" w:sz="8" w:space="0" w:color="auto"/>
              <w:left w:val="single" w:sz="8" w:space="0" w:color="auto"/>
              <w:bottom w:val="single" w:sz="8" w:space="0" w:color="auto"/>
              <w:right w:val="single" w:sz="8" w:space="0" w:color="auto"/>
            </w:tcBorders>
            <w:noWrap/>
            <w:vAlign w:val="center"/>
          </w:tcPr>
          <w:p w:rsidR="00D9484A" w:rsidRPr="00F90F71" w:rsidRDefault="00942250" w:rsidP="00F90F71">
            <w:pPr>
              <w:spacing w:after="0"/>
              <w:rPr>
                <w:sz w:val="14"/>
              </w:rPr>
            </w:pPr>
            <w:r w:rsidRPr="00F90F71">
              <w:rPr>
                <w:sz w:val="14"/>
              </w:rPr>
              <w:t xml:space="preserve">World </w:t>
            </w:r>
            <w:r w:rsidR="00F90F71" w:rsidRPr="00F90F71">
              <w:rPr>
                <w:sz w:val="14"/>
              </w:rPr>
              <w:t>Languages -</w:t>
            </w:r>
            <w:r w:rsidRPr="00F90F71">
              <w:rPr>
                <w:sz w:val="14"/>
              </w:rPr>
              <w:t xml:space="preserve"> Speak and write in another language while recognizing and respecting the importance of language diversity (all languages) in global communication.</w:t>
            </w:r>
          </w:p>
        </w:tc>
        <w:tc>
          <w:tcPr>
            <w:tcW w:w="450"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450"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55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55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43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55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43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43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55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43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43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55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55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55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55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b/>
                <w:sz w:val="24"/>
                <w:szCs w:val="24"/>
              </w:rPr>
            </w:pPr>
          </w:p>
        </w:tc>
        <w:tc>
          <w:tcPr>
            <w:tcW w:w="55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43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55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55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55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55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555" w:type="dxa"/>
            <w:tcBorders>
              <w:top w:val="single" w:sz="8" w:space="0" w:color="auto"/>
              <w:left w:val="single" w:sz="8" w:space="0" w:color="auto"/>
              <w:bottom w:val="single" w:sz="8" w:space="0" w:color="auto"/>
              <w:right w:val="single" w:sz="8" w:space="0" w:color="auto"/>
            </w:tcBorders>
            <w:noWrap/>
            <w:vAlign w:val="center"/>
          </w:tcPr>
          <w:p w:rsidR="00D9484A" w:rsidRPr="005527EE" w:rsidRDefault="00264524">
            <w:pPr>
              <w:jc w:val="center"/>
              <w:rPr>
                <w:sz w:val="18"/>
              </w:rPr>
            </w:pPr>
          </w:p>
        </w:tc>
      </w:tr>
      <w:tr w:rsidR="006747DF" w:rsidTr="00611BFE">
        <w:trPr>
          <w:cantSplit/>
        </w:trPr>
        <w:tc>
          <w:tcPr>
            <w:tcW w:w="3438" w:type="dxa"/>
            <w:tcBorders>
              <w:top w:val="single" w:sz="8" w:space="0" w:color="auto"/>
              <w:left w:val="single" w:sz="8" w:space="0" w:color="auto"/>
              <w:bottom w:val="single" w:sz="8" w:space="0" w:color="auto"/>
              <w:right w:val="single" w:sz="8" w:space="0" w:color="auto"/>
            </w:tcBorders>
            <w:noWrap/>
            <w:vAlign w:val="center"/>
          </w:tcPr>
          <w:p w:rsidR="00D9484A" w:rsidRPr="00F90F71" w:rsidRDefault="00942250" w:rsidP="00F90F71">
            <w:pPr>
              <w:spacing w:after="0"/>
              <w:rPr>
                <w:sz w:val="14"/>
              </w:rPr>
            </w:pPr>
            <w:r w:rsidRPr="00F90F71">
              <w:rPr>
                <w:sz w:val="14"/>
              </w:rPr>
              <w:t>International Travel - Exhibit preparedness/readiness for international travel including the abilities to assess and respond to health and safety risks and the ability to adapt to unpredictable situations.</w:t>
            </w:r>
          </w:p>
        </w:tc>
        <w:tc>
          <w:tcPr>
            <w:tcW w:w="450"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450"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55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55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43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55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43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43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55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43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43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55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55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55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55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F90F71">
            <w:pPr>
              <w:jc w:val="center"/>
              <w:rPr>
                <w:b/>
                <w:sz w:val="24"/>
                <w:szCs w:val="24"/>
              </w:rPr>
            </w:pPr>
            <w:r w:rsidRPr="00657900">
              <w:rPr>
                <w:b/>
                <w:sz w:val="24"/>
                <w:szCs w:val="24"/>
                <w:highlight w:val="yellow"/>
              </w:rPr>
              <w:t>A</w:t>
            </w:r>
          </w:p>
        </w:tc>
        <w:tc>
          <w:tcPr>
            <w:tcW w:w="55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43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55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55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55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55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555" w:type="dxa"/>
            <w:tcBorders>
              <w:top w:val="single" w:sz="8" w:space="0" w:color="auto"/>
              <w:left w:val="single" w:sz="8" w:space="0" w:color="auto"/>
              <w:bottom w:val="single" w:sz="8" w:space="0" w:color="auto"/>
              <w:right w:val="single" w:sz="8" w:space="0" w:color="auto"/>
            </w:tcBorders>
            <w:noWrap/>
            <w:vAlign w:val="center"/>
          </w:tcPr>
          <w:p w:rsidR="00D9484A" w:rsidRPr="005527EE" w:rsidRDefault="00264524">
            <w:pPr>
              <w:jc w:val="center"/>
              <w:rPr>
                <w:sz w:val="18"/>
              </w:rPr>
            </w:pPr>
          </w:p>
        </w:tc>
      </w:tr>
      <w:tr w:rsidR="006747DF" w:rsidTr="00611BFE">
        <w:trPr>
          <w:cantSplit/>
        </w:trPr>
        <w:tc>
          <w:tcPr>
            <w:tcW w:w="3438" w:type="dxa"/>
            <w:tcBorders>
              <w:top w:val="single" w:sz="8" w:space="0" w:color="auto"/>
              <w:left w:val="single" w:sz="8" w:space="0" w:color="auto"/>
              <w:bottom w:val="single" w:sz="8" w:space="0" w:color="auto"/>
              <w:right w:val="single" w:sz="8" w:space="0" w:color="auto"/>
            </w:tcBorders>
            <w:noWrap/>
            <w:vAlign w:val="center"/>
          </w:tcPr>
          <w:p w:rsidR="00D9484A" w:rsidRPr="00F90F71" w:rsidRDefault="00942250" w:rsidP="00F90F71">
            <w:pPr>
              <w:spacing w:after="0"/>
              <w:rPr>
                <w:sz w:val="14"/>
              </w:rPr>
            </w:pPr>
            <w:r w:rsidRPr="00F90F71">
              <w:rPr>
                <w:sz w:val="14"/>
              </w:rPr>
              <w:t>Global Citizenship - Recognize self as a part of global culture by demonstrating awareness of the interdependence of global systems; by understanding how the U.S. may be perceived world-wide; by solving problems with multiple perspectives and variables; and by making globally responsible decisions.</w:t>
            </w:r>
          </w:p>
        </w:tc>
        <w:tc>
          <w:tcPr>
            <w:tcW w:w="450"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450"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55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55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43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55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43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43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55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43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43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55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55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55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55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55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43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55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55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55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55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555" w:type="dxa"/>
            <w:tcBorders>
              <w:top w:val="single" w:sz="8" w:space="0" w:color="auto"/>
              <w:left w:val="single" w:sz="8" w:space="0" w:color="auto"/>
              <w:bottom w:val="single" w:sz="8" w:space="0" w:color="auto"/>
              <w:right w:val="single" w:sz="8" w:space="0" w:color="auto"/>
            </w:tcBorders>
            <w:noWrap/>
            <w:vAlign w:val="center"/>
          </w:tcPr>
          <w:p w:rsidR="00D9484A" w:rsidRPr="005527EE" w:rsidRDefault="00264524">
            <w:pPr>
              <w:jc w:val="center"/>
              <w:rPr>
                <w:sz w:val="18"/>
              </w:rPr>
            </w:pPr>
          </w:p>
        </w:tc>
      </w:tr>
      <w:tr w:rsidR="006747DF" w:rsidTr="00611BFE">
        <w:trPr>
          <w:cantSplit/>
        </w:trPr>
        <w:tc>
          <w:tcPr>
            <w:tcW w:w="3438" w:type="dxa"/>
            <w:tcBorders>
              <w:top w:val="single" w:sz="8" w:space="0" w:color="auto"/>
              <w:left w:val="single" w:sz="8" w:space="0" w:color="auto"/>
              <w:bottom w:val="single" w:sz="8" w:space="0" w:color="auto"/>
              <w:right w:val="single" w:sz="8" w:space="0" w:color="auto"/>
            </w:tcBorders>
            <w:noWrap/>
            <w:vAlign w:val="center"/>
          </w:tcPr>
          <w:p w:rsidR="00D9484A" w:rsidRPr="00F90F71" w:rsidRDefault="00942250" w:rsidP="00F90F71">
            <w:pPr>
              <w:spacing w:after="0"/>
              <w:rPr>
                <w:sz w:val="14"/>
              </w:rPr>
            </w:pPr>
            <w:r w:rsidRPr="00F90F71">
              <w:rPr>
                <w:sz w:val="14"/>
              </w:rPr>
              <w:t>Global Work Skills - Apply global perspectives to the work place through the use of appropriate technology for international communication, the ability to collaborate with diverse co-workers, the ability to adapt to variances between cultures in occupational processes, procedures and practices, and through recognizing the impact of the global economy on various occupations and professions.</w:t>
            </w:r>
          </w:p>
        </w:tc>
        <w:tc>
          <w:tcPr>
            <w:tcW w:w="450"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450"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55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F90F71">
            <w:pPr>
              <w:jc w:val="center"/>
              <w:rPr>
                <w:b/>
                <w:sz w:val="24"/>
                <w:szCs w:val="24"/>
              </w:rPr>
            </w:pPr>
            <w:r w:rsidRPr="00657900">
              <w:rPr>
                <w:b/>
                <w:sz w:val="24"/>
                <w:szCs w:val="24"/>
                <w:highlight w:val="yellow"/>
              </w:rPr>
              <w:t>A</w:t>
            </w:r>
          </w:p>
        </w:tc>
        <w:tc>
          <w:tcPr>
            <w:tcW w:w="55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43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55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43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43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55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43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43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55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55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55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55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55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43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55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55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55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555" w:type="dxa"/>
            <w:tcBorders>
              <w:top w:val="single" w:sz="8" w:space="0" w:color="auto"/>
              <w:left w:val="single" w:sz="8" w:space="0" w:color="auto"/>
              <w:bottom w:val="single" w:sz="8" w:space="0" w:color="auto"/>
              <w:right w:val="single" w:sz="8" w:space="0" w:color="auto"/>
            </w:tcBorders>
            <w:noWrap/>
            <w:vAlign w:val="center"/>
          </w:tcPr>
          <w:p w:rsidR="00D9484A" w:rsidRPr="00B3517C" w:rsidRDefault="00264524">
            <w:pPr>
              <w:jc w:val="center"/>
              <w:rPr>
                <w:sz w:val="24"/>
                <w:szCs w:val="24"/>
              </w:rPr>
            </w:pPr>
          </w:p>
        </w:tc>
        <w:tc>
          <w:tcPr>
            <w:tcW w:w="555" w:type="dxa"/>
            <w:tcBorders>
              <w:top w:val="single" w:sz="8" w:space="0" w:color="auto"/>
              <w:left w:val="single" w:sz="8" w:space="0" w:color="auto"/>
              <w:bottom w:val="single" w:sz="8" w:space="0" w:color="auto"/>
              <w:right w:val="single" w:sz="8" w:space="0" w:color="auto"/>
            </w:tcBorders>
            <w:noWrap/>
            <w:vAlign w:val="center"/>
          </w:tcPr>
          <w:p w:rsidR="00D9484A" w:rsidRPr="005527EE" w:rsidRDefault="00264524">
            <w:pPr>
              <w:jc w:val="center"/>
              <w:rPr>
                <w:sz w:val="18"/>
              </w:rPr>
            </w:pPr>
          </w:p>
        </w:tc>
      </w:tr>
    </w:tbl>
    <w:p w:rsidR="00772838" w:rsidRDefault="00772838"/>
    <w:p w:rsidR="00772838" w:rsidRDefault="00772838" w:rsidP="00772838">
      <w:r>
        <w:br w:type="page"/>
      </w:r>
    </w:p>
    <w:p w:rsidR="00772838" w:rsidRDefault="00772838">
      <w:pPr>
        <w:sectPr w:rsidR="00772838" w:rsidSect="00AD0BF6">
          <w:footerReference w:type="default" r:id="rId9"/>
          <w:pgSz w:w="15840" w:h="12240" w:orient="landscape"/>
          <w:pgMar w:top="720" w:right="500" w:bottom="720" w:left="500" w:header="720" w:footer="720" w:gutter="0"/>
          <w:cols w:space="720"/>
          <w:docGrid w:linePitch="360"/>
        </w:sectPr>
      </w:pPr>
    </w:p>
    <w:p w:rsidR="00772838" w:rsidRPr="005527EE" w:rsidRDefault="00772838" w:rsidP="00772838">
      <w:pPr>
        <w:spacing w:after="100" w:afterAutospacing="1"/>
        <w:jc w:val="center"/>
      </w:pPr>
      <w:r>
        <w:rPr>
          <w:noProof/>
          <w:lang w:bidi="ar-SA"/>
        </w:rPr>
        <w:lastRenderedPageBreak/>
        <w:drawing>
          <wp:inline distT="0" distB="0" distL="0" distR="0">
            <wp:extent cx="547488" cy="804334"/>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757" cy="806199"/>
                    </a:xfrm>
                    <a:prstGeom prst="rect">
                      <a:avLst/>
                    </a:prstGeom>
                    <a:noFill/>
                    <a:ln>
                      <a:noFill/>
                    </a:ln>
                  </pic:spPr>
                </pic:pic>
              </a:graphicData>
            </a:graphic>
          </wp:inline>
        </w:drawing>
      </w:r>
    </w:p>
    <w:p w:rsidR="00772838" w:rsidRPr="005527EE" w:rsidRDefault="00772838" w:rsidP="00772838">
      <w:r>
        <w:t> </w:t>
      </w:r>
      <w:r w:rsidRPr="005527EE">
        <w:t>Madison College</w:t>
      </w:r>
    </w:p>
    <w:p w:rsidR="00772838" w:rsidRPr="005527EE" w:rsidRDefault="00772838" w:rsidP="00772838">
      <w:pPr>
        <w:pStyle w:val="Title"/>
      </w:pPr>
      <w:r w:rsidRPr="005527EE">
        <w:t>1</w:t>
      </w:r>
      <w:r>
        <w:t xml:space="preserve">0109102 </w:t>
      </w:r>
      <w:r w:rsidRPr="005527EE">
        <w:t>Fundamentals of Meeting Management</w:t>
      </w:r>
    </w:p>
    <w:p w:rsidR="00772838" w:rsidRPr="005527EE" w:rsidRDefault="00772838" w:rsidP="00772838">
      <w:pPr>
        <w:pStyle w:val="Heading1"/>
      </w:pPr>
      <w:r w:rsidRPr="00971B18">
        <w:rPr>
          <w:highlight w:val="yellow"/>
        </w:rPr>
        <w:t>Outline of Instruction</w:t>
      </w:r>
    </w:p>
    <w:p w:rsidR="00772838" w:rsidRPr="005527EE" w:rsidRDefault="00772838" w:rsidP="00772838">
      <w:pPr>
        <w:pStyle w:val="Heading3"/>
      </w:pPr>
      <w:r w:rsidRPr="005527EE">
        <w:t>Course Information</w:t>
      </w:r>
    </w:p>
    <w:tbl>
      <w:tblPr>
        <w:tblW w:w="0" w:type="auto"/>
        <w:tblBorders>
          <w:top w:val="nil"/>
          <w:left w:val="nil"/>
          <w:bottom w:val="nil"/>
          <w:right w:val="nil"/>
          <w:insideH w:val="nil"/>
          <w:insideV w:val="nil"/>
        </w:tblBorders>
        <w:tblLayout w:type="fixed"/>
        <w:tblLook w:val="04A0" w:firstRow="1" w:lastRow="0" w:firstColumn="1" w:lastColumn="0" w:noHBand="0" w:noVBand="1"/>
      </w:tblPr>
      <w:tblGrid>
        <w:gridCol w:w="800"/>
        <w:gridCol w:w="1700"/>
        <w:gridCol w:w="8400"/>
      </w:tblGrid>
      <w:tr w:rsidR="00772838" w:rsidTr="003D1142">
        <w:tc>
          <w:tcPr>
            <w:tcW w:w="800" w:type="dxa"/>
            <w:tcBorders>
              <w:top w:val="nil"/>
              <w:left w:val="nil"/>
              <w:bottom w:val="nil"/>
              <w:right w:val="nil"/>
            </w:tcBorders>
          </w:tcPr>
          <w:p w:rsidR="00772838" w:rsidRPr="005527EE" w:rsidRDefault="00772838" w:rsidP="003D1142"/>
        </w:tc>
        <w:tc>
          <w:tcPr>
            <w:tcW w:w="1700" w:type="dxa"/>
            <w:tcBorders>
              <w:top w:val="nil"/>
              <w:left w:val="nil"/>
              <w:bottom w:val="nil"/>
              <w:right w:val="nil"/>
            </w:tcBorders>
          </w:tcPr>
          <w:p w:rsidR="00772838" w:rsidRPr="005527EE" w:rsidRDefault="00772838" w:rsidP="003D1142">
            <w:pPr>
              <w:pStyle w:val="Heading4"/>
            </w:pPr>
            <w:r w:rsidRPr="005527EE">
              <w:t>Description</w:t>
            </w:r>
          </w:p>
        </w:tc>
        <w:tc>
          <w:tcPr>
            <w:tcW w:w="8400" w:type="dxa"/>
            <w:tcBorders>
              <w:top w:val="nil"/>
              <w:left w:val="nil"/>
              <w:bottom w:val="nil"/>
              <w:right w:val="nil"/>
            </w:tcBorders>
          </w:tcPr>
          <w:p w:rsidR="00772838" w:rsidRPr="005527EE" w:rsidRDefault="00772838" w:rsidP="003D1142">
            <w:r>
              <w:t>Students explore the core issues of meeting planning from the fundamentals to the new trends shaping the meetings industry. Development of meeting timelines, checklists and request for proposal are introduced. Further focus includes the process meeting planners must use in site selections, the value of meeting objectives and format, and attendee expectations.</w:t>
            </w:r>
          </w:p>
        </w:tc>
      </w:tr>
      <w:tr w:rsidR="00772838" w:rsidTr="003D1142">
        <w:tc>
          <w:tcPr>
            <w:tcW w:w="800" w:type="dxa"/>
            <w:tcBorders>
              <w:top w:val="nil"/>
              <w:left w:val="nil"/>
              <w:bottom w:val="nil"/>
              <w:right w:val="nil"/>
            </w:tcBorders>
          </w:tcPr>
          <w:p w:rsidR="00772838" w:rsidRPr="005527EE" w:rsidRDefault="00772838" w:rsidP="003D1142"/>
        </w:tc>
        <w:tc>
          <w:tcPr>
            <w:tcW w:w="1700" w:type="dxa"/>
            <w:tcBorders>
              <w:top w:val="nil"/>
              <w:left w:val="nil"/>
              <w:bottom w:val="nil"/>
              <w:right w:val="nil"/>
            </w:tcBorders>
          </w:tcPr>
          <w:p w:rsidR="00772838" w:rsidRPr="005527EE" w:rsidRDefault="00772838" w:rsidP="003D1142">
            <w:pPr>
              <w:pStyle w:val="Heading4"/>
            </w:pPr>
            <w:r w:rsidRPr="005527EE">
              <w:t>Total Credits</w:t>
            </w:r>
          </w:p>
        </w:tc>
        <w:tc>
          <w:tcPr>
            <w:tcW w:w="8400" w:type="dxa"/>
            <w:tcBorders>
              <w:top w:val="nil"/>
              <w:left w:val="nil"/>
              <w:bottom w:val="nil"/>
              <w:right w:val="nil"/>
            </w:tcBorders>
          </w:tcPr>
          <w:p w:rsidR="00772838" w:rsidRPr="005527EE" w:rsidRDefault="00772838" w:rsidP="003D1142">
            <w:r w:rsidRPr="005527EE">
              <w:t>3.00</w:t>
            </w:r>
          </w:p>
        </w:tc>
      </w:tr>
    </w:tbl>
    <w:p w:rsidR="00772838" w:rsidRPr="005527EE" w:rsidRDefault="00772838" w:rsidP="00772838">
      <w:pPr>
        <w:pStyle w:val="Heading3"/>
      </w:pPr>
      <w:bookmarkStart w:id="0" w:name="_GoBack"/>
      <w:bookmarkEnd w:id="0"/>
      <w:r w:rsidRPr="005527EE">
        <w:t>Course Competencies</w:t>
      </w:r>
    </w:p>
    <w:tbl>
      <w:tblPr>
        <w:tblW w:w="11100" w:type="dxa"/>
        <w:tblBorders>
          <w:top w:val="nil"/>
          <w:left w:val="nil"/>
          <w:bottom w:val="nil"/>
          <w:right w:val="nil"/>
          <w:insideH w:val="nil"/>
          <w:insideV w:val="nil"/>
        </w:tblBorders>
        <w:tblLayout w:type="fixed"/>
        <w:tblLook w:val="04A0" w:firstRow="1" w:lastRow="0" w:firstColumn="1" w:lastColumn="0" w:noHBand="0" w:noVBand="1"/>
      </w:tblPr>
      <w:tblGrid>
        <w:gridCol w:w="800"/>
        <w:gridCol w:w="10300"/>
      </w:tblGrid>
      <w:tr w:rsidR="00772838" w:rsidTr="003D1142">
        <w:tc>
          <w:tcPr>
            <w:tcW w:w="800" w:type="dxa"/>
            <w:tcBorders>
              <w:top w:val="nil"/>
              <w:left w:val="nil"/>
              <w:bottom w:val="nil"/>
              <w:right w:val="nil"/>
            </w:tcBorders>
          </w:tcPr>
          <w:p w:rsidR="00772838" w:rsidRPr="005527EE" w:rsidRDefault="00772838" w:rsidP="003D1142">
            <w:pPr>
              <w:pStyle w:val="Heading6"/>
            </w:pPr>
            <w:r>
              <w:t>1</w:t>
            </w:r>
            <w:r w:rsidRPr="005527EE">
              <w:t>.</w:t>
            </w:r>
          </w:p>
        </w:tc>
        <w:tc>
          <w:tcPr>
            <w:tcW w:w="10300" w:type="dxa"/>
            <w:tcBorders>
              <w:top w:val="nil"/>
              <w:left w:val="nil"/>
              <w:bottom w:val="nil"/>
              <w:right w:val="nil"/>
            </w:tcBorders>
          </w:tcPr>
          <w:p w:rsidR="00772838" w:rsidRPr="00907F54" w:rsidRDefault="00772838" w:rsidP="003D1142">
            <w:pPr>
              <w:pStyle w:val="Heading6"/>
              <w:rPr>
                <w:color w:val="944913" w:themeColor="accent2" w:themeShade="BF"/>
              </w:rPr>
            </w:pPr>
            <w:r w:rsidRPr="00907F54">
              <w:rPr>
                <w:color w:val="944913" w:themeColor="accent2" w:themeShade="BF"/>
              </w:rPr>
              <w:t>Analyze careers in the meeting planning industry, both US and international</w:t>
            </w:r>
          </w:p>
        </w:tc>
      </w:tr>
      <w:tr w:rsidR="00772838" w:rsidTr="003D1142">
        <w:tc>
          <w:tcPr>
            <w:tcW w:w="800" w:type="dxa"/>
            <w:tcBorders>
              <w:top w:val="nil"/>
              <w:left w:val="nil"/>
              <w:bottom w:val="nil"/>
              <w:right w:val="nil"/>
            </w:tcBorders>
          </w:tcPr>
          <w:p w:rsidR="00772838" w:rsidRPr="005527EE" w:rsidRDefault="00772838" w:rsidP="003D1142"/>
        </w:tc>
        <w:tc>
          <w:tcPr>
            <w:tcW w:w="10300" w:type="dxa"/>
            <w:tcBorders>
              <w:top w:val="nil"/>
              <w:left w:val="nil"/>
              <w:bottom w:val="nil"/>
              <w:right w:val="nil"/>
            </w:tcBorders>
          </w:tcPr>
          <w:p w:rsidR="00772838" w:rsidRPr="005527EE" w:rsidRDefault="00772838" w:rsidP="003D1142">
            <w:pPr>
              <w:pStyle w:val="Heading9"/>
            </w:pPr>
            <w:r w:rsidRPr="005527EE">
              <w:t>Assessment Strategies</w:t>
            </w:r>
          </w:p>
        </w:tc>
      </w:tr>
      <w:tr w:rsidR="00772838" w:rsidTr="003D1142">
        <w:tc>
          <w:tcPr>
            <w:tcW w:w="800" w:type="dxa"/>
            <w:tcBorders>
              <w:top w:val="nil"/>
              <w:left w:val="nil"/>
              <w:bottom w:val="nil"/>
              <w:right w:val="nil"/>
            </w:tcBorders>
          </w:tcPr>
          <w:p w:rsidR="00772838" w:rsidRPr="005527EE" w:rsidRDefault="00772838" w:rsidP="003D1142">
            <w:pPr>
              <w:pStyle w:val="ListParagraph"/>
            </w:pPr>
          </w:p>
        </w:tc>
        <w:tc>
          <w:tcPr>
            <w:tcW w:w="10300" w:type="dxa"/>
            <w:tcBorders>
              <w:top w:val="nil"/>
              <w:left w:val="nil"/>
              <w:bottom w:val="nil"/>
              <w:right w:val="nil"/>
            </w:tcBorders>
          </w:tcPr>
          <w:p w:rsidR="00772838" w:rsidRPr="005527EE" w:rsidRDefault="00772838" w:rsidP="003D1142">
            <w:pPr>
              <w:pStyle w:val="ListParagraph"/>
            </w:pPr>
            <w:r w:rsidRPr="005527EE">
              <w:t>Test</w:t>
            </w:r>
          </w:p>
        </w:tc>
      </w:tr>
      <w:tr w:rsidR="00772838" w:rsidTr="003D1142">
        <w:tc>
          <w:tcPr>
            <w:tcW w:w="800" w:type="dxa"/>
            <w:tcBorders>
              <w:top w:val="nil"/>
              <w:left w:val="nil"/>
              <w:bottom w:val="nil"/>
              <w:right w:val="nil"/>
            </w:tcBorders>
          </w:tcPr>
          <w:p w:rsidR="00772838" w:rsidRPr="005527EE" w:rsidRDefault="00772838" w:rsidP="003D1142">
            <w:pPr>
              <w:pStyle w:val="ListParagraph"/>
            </w:pPr>
          </w:p>
        </w:tc>
        <w:tc>
          <w:tcPr>
            <w:tcW w:w="10300" w:type="dxa"/>
            <w:tcBorders>
              <w:top w:val="nil"/>
              <w:left w:val="nil"/>
              <w:bottom w:val="nil"/>
              <w:right w:val="nil"/>
            </w:tcBorders>
          </w:tcPr>
          <w:p w:rsidR="00772838" w:rsidRPr="005527EE" w:rsidRDefault="00772838" w:rsidP="003D1142">
            <w:pPr>
              <w:pStyle w:val="ListParagraph"/>
            </w:pPr>
            <w:r w:rsidRPr="005527EE">
              <w:t>Job Research Paper</w:t>
            </w:r>
          </w:p>
        </w:tc>
      </w:tr>
      <w:tr w:rsidR="00772838" w:rsidTr="003D1142">
        <w:tc>
          <w:tcPr>
            <w:tcW w:w="800" w:type="dxa"/>
            <w:tcBorders>
              <w:top w:val="nil"/>
              <w:left w:val="nil"/>
              <w:bottom w:val="nil"/>
              <w:right w:val="nil"/>
            </w:tcBorders>
          </w:tcPr>
          <w:p w:rsidR="00772838" w:rsidRPr="005527EE" w:rsidRDefault="00772838" w:rsidP="003D1142"/>
        </w:tc>
        <w:tc>
          <w:tcPr>
            <w:tcW w:w="10300" w:type="dxa"/>
            <w:tcBorders>
              <w:top w:val="nil"/>
              <w:left w:val="nil"/>
              <w:bottom w:val="nil"/>
              <w:right w:val="nil"/>
            </w:tcBorders>
          </w:tcPr>
          <w:p w:rsidR="00772838" w:rsidRPr="005527EE" w:rsidRDefault="00772838" w:rsidP="003D1142">
            <w:pPr>
              <w:pStyle w:val="Heading9"/>
            </w:pPr>
            <w:r w:rsidRPr="005527EE">
              <w:t>Criteria</w:t>
            </w:r>
          </w:p>
        </w:tc>
      </w:tr>
      <w:tr w:rsidR="00772838" w:rsidTr="003D1142">
        <w:tc>
          <w:tcPr>
            <w:tcW w:w="800" w:type="dxa"/>
            <w:tcBorders>
              <w:top w:val="nil"/>
              <w:left w:val="nil"/>
              <w:bottom w:val="nil"/>
              <w:right w:val="nil"/>
            </w:tcBorders>
          </w:tcPr>
          <w:p w:rsidR="00772838" w:rsidRPr="005527EE" w:rsidRDefault="00772838" w:rsidP="003D1142"/>
        </w:tc>
        <w:tc>
          <w:tcPr>
            <w:tcW w:w="10300" w:type="dxa"/>
            <w:tcBorders>
              <w:top w:val="nil"/>
              <w:left w:val="nil"/>
              <w:bottom w:val="nil"/>
              <w:right w:val="nil"/>
            </w:tcBorders>
          </w:tcPr>
          <w:p w:rsidR="00772838" w:rsidRPr="005527EE" w:rsidRDefault="00772838" w:rsidP="003D1142">
            <w:pPr>
              <w:pStyle w:val="Heading5"/>
            </w:pPr>
            <w:r w:rsidRPr="005527EE">
              <w:t>Criteria - Performance will be satisfactory when:</w:t>
            </w:r>
          </w:p>
        </w:tc>
      </w:tr>
      <w:tr w:rsidR="00772838" w:rsidTr="003D1142">
        <w:tc>
          <w:tcPr>
            <w:tcW w:w="800" w:type="dxa"/>
            <w:tcBorders>
              <w:top w:val="nil"/>
              <w:left w:val="nil"/>
              <w:bottom w:val="nil"/>
              <w:right w:val="nil"/>
            </w:tcBorders>
          </w:tcPr>
          <w:p w:rsidR="00772838" w:rsidRPr="005527EE" w:rsidRDefault="00772838" w:rsidP="003D1142">
            <w:pPr>
              <w:pStyle w:val="ListParagraph"/>
            </w:pPr>
          </w:p>
        </w:tc>
        <w:tc>
          <w:tcPr>
            <w:tcW w:w="10300" w:type="dxa"/>
            <w:tcBorders>
              <w:top w:val="nil"/>
              <w:left w:val="nil"/>
              <w:bottom w:val="nil"/>
              <w:right w:val="nil"/>
            </w:tcBorders>
          </w:tcPr>
          <w:p w:rsidR="00772838" w:rsidRPr="00907F54" w:rsidRDefault="00772838" w:rsidP="003D1142">
            <w:pPr>
              <w:pStyle w:val="ListParagraph"/>
              <w:rPr>
                <w:color w:val="944913" w:themeColor="accent2" w:themeShade="BF"/>
              </w:rPr>
            </w:pPr>
            <w:r w:rsidRPr="00907F54">
              <w:rPr>
                <w:color w:val="944913" w:themeColor="accent2" w:themeShade="BF"/>
              </w:rPr>
              <w:t>Identify a minimum of 3 career options in the meetings industry (2 US-based and 1 international)</w:t>
            </w:r>
          </w:p>
        </w:tc>
      </w:tr>
      <w:tr w:rsidR="00772838" w:rsidTr="003D1142">
        <w:tc>
          <w:tcPr>
            <w:tcW w:w="800" w:type="dxa"/>
            <w:tcBorders>
              <w:top w:val="nil"/>
              <w:left w:val="nil"/>
              <w:bottom w:val="nil"/>
              <w:right w:val="nil"/>
            </w:tcBorders>
          </w:tcPr>
          <w:p w:rsidR="00772838" w:rsidRPr="005527EE" w:rsidRDefault="00772838" w:rsidP="003D1142">
            <w:pPr>
              <w:pStyle w:val="ListParagraph"/>
            </w:pPr>
          </w:p>
        </w:tc>
        <w:tc>
          <w:tcPr>
            <w:tcW w:w="10300" w:type="dxa"/>
            <w:tcBorders>
              <w:top w:val="nil"/>
              <w:left w:val="nil"/>
              <w:bottom w:val="nil"/>
              <w:right w:val="nil"/>
            </w:tcBorders>
          </w:tcPr>
          <w:p w:rsidR="00772838" w:rsidRPr="005527EE" w:rsidRDefault="00772838" w:rsidP="003D1142">
            <w:pPr>
              <w:pStyle w:val="ListParagraph"/>
            </w:pPr>
            <w:r w:rsidRPr="005527EE">
              <w:t>Paper includes sources of job postings</w:t>
            </w:r>
          </w:p>
        </w:tc>
      </w:tr>
      <w:tr w:rsidR="00772838" w:rsidTr="003D1142">
        <w:tc>
          <w:tcPr>
            <w:tcW w:w="800" w:type="dxa"/>
            <w:tcBorders>
              <w:top w:val="nil"/>
              <w:left w:val="nil"/>
              <w:bottom w:val="nil"/>
              <w:right w:val="nil"/>
            </w:tcBorders>
          </w:tcPr>
          <w:p w:rsidR="00772838" w:rsidRPr="005527EE" w:rsidRDefault="00772838" w:rsidP="003D1142">
            <w:pPr>
              <w:pStyle w:val="ListParagraph"/>
            </w:pPr>
          </w:p>
        </w:tc>
        <w:tc>
          <w:tcPr>
            <w:tcW w:w="10300" w:type="dxa"/>
            <w:tcBorders>
              <w:top w:val="nil"/>
              <w:left w:val="nil"/>
              <w:bottom w:val="nil"/>
              <w:right w:val="nil"/>
            </w:tcBorders>
          </w:tcPr>
          <w:p w:rsidR="00772838" w:rsidRPr="005527EE" w:rsidRDefault="00772838" w:rsidP="003D1142">
            <w:pPr>
              <w:pStyle w:val="ListParagraph"/>
            </w:pPr>
            <w:r w:rsidRPr="005527EE">
              <w:t>Paper includes a clearly stated job title, company and location</w:t>
            </w:r>
          </w:p>
        </w:tc>
      </w:tr>
      <w:tr w:rsidR="00772838" w:rsidTr="003D1142">
        <w:tc>
          <w:tcPr>
            <w:tcW w:w="800" w:type="dxa"/>
            <w:tcBorders>
              <w:top w:val="nil"/>
              <w:left w:val="nil"/>
              <w:bottom w:val="nil"/>
              <w:right w:val="nil"/>
            </w:tcBorders>
          </w:tcPr>
          <w:p w:rsidR="00772838" w:rsidRPr="005527EE" w:rsidRDefault="00772838" w:rsidP="003D1142">
            <w:pPr>
              <w:pStyle w:val="ListParagraph"/>
            </w:pPr>
          </w:p>
        </w:tc>
        <w:tc>
          <w:tcPr>
            <w:tcW w:w="10300" w:type="dxa"/>
            <w:tcBorders>
              <w:top w:val="nil"/>
              <w:left w:val="nil"/>
              <w:bottom w:val="nil"/>
              <w:right w:val="nil"/>
            </w:tcBorders>
          </w:tcPr>
          <w:p w:rsidR="00772838" w:rsidRPr="005527EE" w:rsidRDefault="00772838" w:rsidP="003D1142">
            <w:pPr>
              <w:pStyle w:val="ListParagraph"/>
            </w:pPr>
            <w:r w:rsidRPr="005527EE">
              <w:t>Paper includes a brief and complete overview of position</w:t>
            </w:r>
          </w:p>
        </w:tc>
      </w:tr>
      <w:tr w:rsidR="00772838" w:rsidTr="003D1142">
        <w:tc>
          <w:tcPr>
            <w:tcW w:w="800" w:type="dxa"/>
            <w:tcBorders>
              <w:top w:val="nil"/>
              <w:left w:val="nil"/>
              <w:bottom w:val="nil"/>
              <w:right w:val="nil"/>
            </w:tcBorders>
          </w:tcPr>
          <w:p w:rsidR="00772838" w:rsidRPr="005527EE" w:rsidRDefault="00772838" w:rsidP="003D1142">
            <w:pPr>
              <w:pStyle w:val="ListParagraph"/>
            </w:pPr>
          </w:p>
        </w:tc>
        <w:tc>
          <w:tcPr>
            <w:tcW w:w="10300" w:type="dxa"/>
            <w:tcBorders>
              <w:top w:val="nil"/>
              <w:left w:val="nil"/>
              <w:bottom w:val="nil"/>
              <w:right w:val="nil"/>
            </w:tcBorders>
          </w:tcPr>
          <w:p w:rsidR="00772838" w:rsidRPr="005527EE" w:rsidRDefault="00772838" w:rsidP="003D1142">
            <w:pPr>
              <w:pStyle w:val="ListParagraph"/>
            </w:pPr>
            <w:r w:rsidRPr="005527EE">
              <w:t>Paper includes a description of what you found interesting about the position</w:t>
            </w:r>
          </w:p>
        </w:tc>
      </w:tr>
      <w:tr w:rsidR="00772838" w:rsidTr="003D1142">
        <w:tc>
          <w:tcPr>
            <w:tcW w:w="800" w:type="dxa"/>
            <w:tcBorders>
              <w:top w:val="nil"/>
              <w:left w:val="nil"/>
              <w:bottom w:val="nil"/>
              <w:right w:val="nil"/>
            </w:tcBorders>
          </w:tcPr>
          <w:p w:rsidR="00772838" w:rsidRPr="005527EE" w:rsidRDefault="00772838" w:rsidP="003D1142">
            <w:pPr>
              <w:pStyle w:val="ListParagraph"/>
            </w:pPr>
          </w:p>
        </w:tc>
        <w:tc>
          <w:tcPr>
            <w:tcW w:w="10300" w:type="dxa"/>
            <w:tcBorders>
              <w:top w:val="nil"/>
              <w:left w:val="nil"/>
              <w:bottom w:val="nil"/>
              <w:right w:val="nil"/>
            </w:tcBorders>
          </w:tcPr>
          <w:p w:rsidR="00772838" w:rsidRPr="005527EE" w:rsidRDefault="00772838" w:rsidP="003D1142">
            <w:pPr>
              <w:pStyle w:val="ListParagraph"/>
            </w:pPr>
            <w:r w:rsidRPr="005527EE">
              <w:t>Paper is 350-500 words with no spelling or grammatical errors</w:t>
            </w:r>
          </w:p>
        </w:tc>
      </w:tr>
      <w:tr w:rsidR="00772838" w:rsidTr="003D1142">
        <w:tc>
          <w:tcPr>
            <w:tcW w:w="800" w:type="dxa"/>
            <w:tcBorders>
              <w:top w:val="nil"/>
              <w:left w:val="nil"/>
              <w:bottom w:val="nil"/>
              <w:right w:val="nil"/>
            </w:tcBorders>
          </w:tcPr>
          <w:p w:rsidR="00772838" w:rsidRPr="005527EE" w:rsidRDefault="00772838" w:rsidP="003D1142">
            <w:pPr>
              <w:pStyle w:val="ListParagraph"/>
            </w:pPr>
          </w:p>
        </w:tc>
        <w:tc>
          <w:tcPr>
            <w:tcW w:w="10300" w:type="dxa"/>
            <w:tcBorders>
              <w:top w:val="nil"/>
              <w:left w:val="nil"/>
              <w:bottom w:val="nil"/>
              <w:right w:val="nil"/>
            </w:tcBorders>
          </w:tcPr>
          <w:p w:rsidR="00772838" w:rsidRPr="005527EE" w:rsidRDefault="00772838" w:rsidP="003D1142">
            <w:pPr>
              <w:pStyle w:val="ListParagraph"/>
            </w:pPr>
            <w:r w:rsidRPr="005527EE">
              <w:t>Paper uses 11 or 12 point font</w:t>
            </w:r>
          </w:p>
        </w:tc>
      </w:tr>
      <w:tr w:rsidR="00772838" w:rsidTr="003D1142">
        <w:tc>
          <w:tcPr>
            <w:tcW w:w="800" w:type="dxa"/>
            <w:tcBorders>
              <w:top w:val="nil"/>
              <w:left w:val="nil"/>
              <w:bottom w:val="nil"/>
              <w:right w:val="nil"/>
            </w:tcBorders>
          </w:tcPr>
          <w:p w:rsidR="00772838" w:rsidRPr="005527EE" w:rsidRDefault="00772838" w:rsidP="003D1142">
            <w:pPr>
              <w:pStyle w:val="ListParagraph"/>
            </w:pPr>
          </w:p>
        </w:tc>
        <w:tc>
          <w:tcPr>
            <w:tcW w:w="10300" w:type="dxa"/>
            <w:tcBorders>
              <w:top w:val="nil"/>
              <w:left w:val="nil"/>
              <w:bottom w:val="nil"/>
              <w:right w:val="nil"/>
            </w:tcBorders>
          </w:tcPr>
          <w:p w:rsidR="00772838" w:rsidRPr="00907F54" w:rsidRDefault="00772838" w:rsidP="003D1142">
            <w:pPr>
              <w:pStyle w:val="ListParagraph"/>
              <w:rPr>
                <w:color w:val="944913" w:themeColor="accent2" w:themeShade="BF"/>
              </w:rPr>
            </w:pPr>
            <w:r w:rsidRPr="00907F54">
              <w:rPr>
                <w:color w:val="944913" w:themeColor="accent2" w:themeShade="BF"/>
              </w:rPr>
              <w:t>Apply global perspectives to the work place (ILO GLOBAL WORK SKILLS 2015)</w:t>
            </w:r>
          </w:p>
        </w:tc>
      </w:tr>
      <w:tr w:rsidR="00772838" w:rsidTr="003D1142">
        <w:tc>
          <w:tcPr>
            <w:tcW w:w="800" w:type="dxa"/>
            <w:tcBorders>
              <w:top w:val="nil"/>
              <w:left w:val="nil"/>
              <w:bottom w:val="nil"/>
              <w:right w:val="nil"/>
            </w:tcBorders>
          </w:tcPr>
          <w:p w:rsidR="00772838" w:rsidRPr="005527EE" w:rsidRDefault="00772838" w:rsidP="003D1142">
            <w:pPr>
              <w:pStyle w:val="Heading6"/>
            </w:pPr>
            <w:r>
              <w:t>2</w:t>
            </w:r>
            <w:r w:rsidRPr="005527EE">
              <w:t>.</w:t>
            </w:r>
          </w:p>
        </w:tc>
        <w:tc>
          <w:tcPr>
            <w:tcW w:w="10300" w:type="dxa"/>
            <w:tcBorders>
              <w:top w:val="nil"/>
              <w:left w:val="nil"/>
              <w:bottom w:val="nil"/>
              <w:right w:val="nil"/>
            </w:tcBorders>
          </w:tcPr>
          <w:p w:rsidR="00772838" w:rsidRPr="005527EE" w:rsidRDefault="00772838" w:rsidP="003D1142">
            <w:pPr>
              <w:pStyle w:val="Heading6"/>
            </w:pPr>
            <w:r w:rsidRPr="005527EE">
              <w:t>Explore meeting planning tools</w:t>
            </w:r>
          </w:p>
        </w:tc>
      </w:tr>
      <w:tr w:rsidR="00772838" w:rsidTr="003D1142">
        <w:tc>
          <w:tcPr>
            <w:tcW w:w="800" w:type="dxa"/>
            <w:tcBorders>
              <w:top w:val="nil"/>
              <w:left w:val="nil"/>
              <w:bottom w:val="nil"/>
              <w:right w:val="nil"/>
            </w:tcBorders>
          </w:tcPr>
          <w:p w:rsidR="00772838" w:rsidRPr="005527EE" w:rsidRDefault="00772838" w:rsidP="003D1142"/>
        </w:tc>
        <w:tc>
          <w:tcPr>
            <w:tcW w:w="10300" w:type="dxa"/>
            <w:tcBorders>
              <w:top w:val="nil"/>
              <w:left w:val="nil"/>
              <w:bottom w:val="nil"/>
              <w:right w:val="nil"/>
            </w:tcBorders>
          </w:tcPr>
          <w:p w:rsidR="00772838" w:rsidRPr="005527EE" w:rsidRDefault="00772838" w:rsidP="003D1142">
            <w:pPr>
              <w:pStyle w:val="Heading9"/>
            </w:pPr>
            <w:r w:rsidRPr="005527EE">
              <w:t>Assessment Strategies</w:t>
            </w:r>
          </w:p>
        </w:tc>
      </w:tr>
      <w:tr w:rsidR="00772838" w:rsidTr="003D1142">
        <w:tc>
          <w:tcPr>
            <w:tcW w:w="800" w:type="dxa"/>
            <w:tcBorders>
              <w:top w:val="nil"/>
              <w:left w:val="nil"/>
              <w:bottom w:val="nil"/>
              <w:right w:val="nil"/>
            </w:tcBorders>
          </w:tcPr>
          <w:p w:rsidR="00772838" w:rsidRPr="005527EE" w:rsidRDefault="00772838" w:rsidP="003D1142">
            <w:pPr>
              <w:pStyle w:val="ListParagraph"/>
            </w:pPr>
          </w:p>
        </w:tc>
        <w:tc>
          <w:tcPr>
            <w:tcW w:w="10300" w:type="dxa"/>
            <w:tcBorders>
              <w:top w:val="nil"/>
              <w:left w:val="nil"/>
              <w:bottom w:val="nil"/>
              <w:right w:val="nil"/>
            </w:tcBorders>
          </w:tcPr>
          <w:p w:rsidR="00772838" w:rsidRPr="005527EE" w:rsidRDefault="00772838" w:rsidP="003D1142">
            <w:pPr>
              <w:pStyle w:val="ListParagraph"/>
            </w:pPr>
            <w:r>
              <w:t>E</w:t>
            </w:r>
            <w:r w:rsidRPr="005527EE">
              <w:t>xam</w:t>
            </w:r>
          </w:p>
        </w:tc>
      </w:tr>
      <w:tr w:rsidR="00772838" w:rsidTr="003D1142">
        <w:tc>
          <w:tcPr>
            <w:tcW w:w="800" w:type="dxa"/>
            <w:tcBorders>
              <w:top w:val="nil"/>
              <w:left w:val="nil"/>
              <w:bottom w:val="nil"/>
              <w:right w:val="nil"/>
            </w:tcBorders>
          </w:tcPr>
          <w:p w:rsidR="00772838" w:rsidRPr="005527EE" w:rsidRDefault="00772838" w:rsidP="003D1142">
            <w:pPr>
              <w:pStyle w:val="ListParagraph"/>
            </w:pPr>
          </w:p>
        </w:tc>
        <w:tc>
          <w:tcPr>
            <w:tcW w:w="10300" w:type="dxa"/>
            <w:tcBorders>
              <w:top w:val="nil"/>
              <w:left w:val="nil"/>
              <w:bottom w:val="nil"/>
              <w:right w:val="nil"/>
            </w:tcBorders>
          </w:tcPr>
          <w:p w:rsidR="00772838" w:rsidRPr="005527EE" w:rsidRDefault="00772838" w:rsidP="003D1142">
            <w:pPr>
              <w:pStyle w:val="ListParagraph"/>
            </w:pPr>
            <w:r>
              <w:t>Meeting</w:t>
            </w:r>
            <w:r w:rsidRPr="005527EE">
              <w:t xml:space="preserve"> checklist</w:t>
            </w:r>
          </w:p>
        </w:tc>
      </w:tr>
      <w:tr w:rsidR="00772838" w:rsidTr="003D1142">
        <w:tc>
          <w:tcPr>
            <w:tcW w:w="800" w:type="dxa"/>
            <w:tcBorders>
              <w:top w:val="nil"/>
              <w:left w:val="nil"/>
              <w:bottom w:val="nil"/>
              <w:right w:val="nil"/>
            </w:tcBorders>
          </w:tcPr>
          <w:p w:rsidR="00772838" w:rsidRPr="005527EE" w:rsidRDefault="00772838" w:rsidP="003D1142"/>
        </w:tc>
        <w:tc>
          <w:tcPr>
            <w:tcW w:w="10300" w:type="dxa"/>
            <w:tcBorders>
              <w:top w:val="nil"/>
              <w:left w:val="nil"/>
              <w:bottom w:val="nil"/>
              <w:right w:val="nil"/>
            </w:tcBorders>
          </w:tcPr>
          <w:p w:rsidR="00772838" w:rsidRPr="005527EE" w:rsidRDefault="00772838" w:rsidP="003D1142">
            <w:pPr>
              <w:pStyle w:val="Heading9"/>
            </w:pPr>
            <w:r w:rsidRPr="005527EE">
              <w:t>Criteria</w:t>
            </w:r>
          </w:p>
        </w:tc>
      </w:tr>
      <w:tr w:rsidR="00772838" w:rsidTr="003D1142">
        <w:tc>
          <w:tcPr>
            <w:tcW w:w="800" w:type="dxa"/>
            <w:tcBorders>
              <w:top w:val="nil"/>
              <w:left w:val="nil"/>
              <w:bottom w:val="nil"/>
              <w:right w:val="nil"/>
            </w:tcBorders>
          </w:tcPr>
          <w:p w:rsidR="00772838" w:rsidRPr="005527EE" w:rsidRDefault="00772838" w:rsidP="003D1142"/>
        </w:tc>
        <w:tc>
          <w:tcPr>
            <w:tcW w:w="10300" w:type="dxa"/>
            <w:tcBorders>
              <w:top w:val="nil"/>
              <w:left w:val="nil"/>
              <w:bottom w:val="nil"/>
              <w:right w:val="nil"/>
            </w:tcBorders>
          </w:tcPr>
          <w:p w:rsidR="00772838" w:rsidRPr="005527EE" w:rsidRDefault="00772838" w:rsidP="003D1142">
            <w:pPr>
              <w:pStyle w:val="Heading5"/>
            </w:pPr>
            <w:r w:rsidRPr="005527EE">
              <w:t>Criteria - Performance will be satisfactory when:</w:t>
            </w:r>
          </w:p>
        </w:tc>
      </w:tr>
      <w:tr w:rsidR="00772838" w:rsidTr="003D1142">
        <w:tc>
          <w:tcPr>
            <w:tcW w:w="800" w:type="dxa"/>
            <w:tcBorders>
              <w:top w:val="nil"/>
              <w:left w:val="nil"/>
              <w:bottom w:val="nil"/>
              <w:right w:val="nil"/>
            </w:tcBorders>
          </w:tcPr>
          <w:p w:rsidR="00772838" w:rsidRPr="005527EE" w:rsidRDefault="00772838" w:rsidP="003D1142">
            <w:pPr>
              <w:pStyle w:val="ListParagraph"/>
            </w:pPr>
          </w:p>
        </w:tc>
        <w:tc>
          <w:tcPr>
            <w:tcW w:w="10300" w:type="dxa"/>
            <w:tcBorders>
              <w:top w:val="nil"/>
              <w:left w:val="nil"/>
              <w:bottom w:val="nil"/>
              <w:right w:val="nil"/>
            </w:tcBorders>
          </w:tcPr>
          <w:p w:rsidR="00772838" w:rsidRPr="005527EE" w:rsidRDefault="00772838" w:rsidP="003D1142">
            <w:pPr>
              <w:pStyle w:val="ListParagraph"/>
            </w:pPr>
            <w:r>
              <w:t>E</w:t>
            </w:r>
            <w:r w:rsidRPr="005527EE">
              <w:t>xamine elements of needs analysis for meeting</w:t>
            </w:r>
          </w:p>
        </w:tc>
      </w:tr>
      <w:tr w:rsidR="00772838" w:rsidTr="003D1142">
        <w:tc>
          <w:tcPr>
            <w:tcW w:w="800" w:type="dxa"/>
            <w:tcBorders>
              <w:top w:val="nil"/>
              <w:left w:val="nil"/>
              <w:bottom w:val="nil"/>
              <w:right w:val="nil"/>
            </w:tcBorders>
          </w:tcPr>
          <w:p w:rsidR="00772838" w:rsidRPr="005527EE" w:rsidRDefault="00772838" w:rsidP="003D1142">
            <w:pPr>
              <w:pStyle w:val="ListParagraph"/>
            </w:pPr>
          </w:p>
        </w:tc>
        <w:tc>
          <w:tcPr>
            <w:tcW w:w="10300" w:type="dxa"/>
            <w:tcBorders>
              <w:top w:val="nil"/>
              <w:left w:val="nil"/>
              <w:bottom w:val="nil"/>
              <w:right w:val="nil"/>
            </w:tcBorders>
          </w:tcPr>
          <w:p w:rsidR="00772838" w:rsidRPr="005527EE" w:rsidRDefault="00772838" w:rsidP="003D1142">
            <w:pPr>
              <w:pStyle w:val="ListParagraph"/>
            </w:pPr>
            <w:r>
              <w:t>D</w:t>
            </w:r>
            <w:r w:rsidRPr="005527EE">
              <w:t xml:space="preserve">evelop a meeting checklist </w:t>
            </w:r>
          </w:p>
        </w:tc>
      </w:tr>
      <w:tr w:rsidR="00772838" w:rsidTr="003D1142">
        <w:tc>
          <w:tcPr>
            <w:tcW w:w="800" w:type="dxa"/>
            <w:tcBorders>
              <w:top w:val="nil"/>
              <w:left w:val="nil"/>
              <w:bottom w:val="nil"/>
              <w:right w:val="nil"/>
            </w:tcBorders>
          </w:tcPr>
          <w:p w:rsidR="00772838" w:rsidRPr="005527EE" w:rsidRDefault="00772838" w:rsidP="003D1142">
            <w:pPr>
              <w:pStyle w:val="ListParagraph"/>
            </w:pPr>
          </w:p>
        </w:tc>
        <w:tc>
          <w:tcPr>
            <w:tcW w:w="10300" w:type="dxa"/>
            <w:tcBorders>
              <w:top w:val="nil"/>
              <w:left w:val="nil"/>
              <w:bottom w:val="nil"/>
              <w:right w:val="nil"/>
            </w:tcBorders>
          </w:tcPr>
          <w:p w:rsidR="00772838" w:rsidRPr="005527EE" w:rsidRDefault="00772838" w:rsidP="003D1142">
            <w:pPr>
              <w:pStyle w:val="ListParagraph"/>
            </w:pPr>
            <w:r>
              <w:t>C</w:t>
            </w:r>
            <w:r w:rsidRPr="005527EE">
              <w:t>hecklist includes the meeting budget</w:t>
            </w:r>
          </w:p>
        </w:tc>
      </w:tr>
      <w:tr w:rsidR="00772838" w:rsidTr="003D1142">
        <w:tc>
          <w:tcPr>
            <w:tcW w:w="800" w:type="dxa"/>
            <w:tcBorders>
              <w:top w:val="nil"/>
              <w:left w:val="nil"/>
              <w:bottom w:val="nil"/>
              <w:right w:val="nil"/>
            </w:tcBorders>
          </w:tcPr>
          <w:p w:rsidR="00772838" w:rsidRPr="005527EE" w:rsidRDefault="00772838" w:rsidP="003D1142">
            <w:pPr>
              <w:pStyle w:val="ListParagraph"/>
            </w:pPr>
          </w:p>
        </w:tc>
        <w:tc>
          <w:tcPr>
            <w:tcW w:w="10300" w:type="dxa"/>
            <w:tcBorders>
              <w:top w:val="nil"/>
              <w:left w:val="nil"/>
              <w:bottom w:val="nil"/>
              <w:right w:val="nil"/>
            </w:tcBorders>
          </w:tcPr>
          <w:p w:rsidR="00772838" w:rsidRPr="005527EE" w:rsidRDefault="00772838" w:rsidP="003D1142">
            <w:pPr>
              <w:pStyle w:val="ListParagraph"/>
            </w:pPr>
            <w:r>
              <w:t>C</w:t>
            </w:r>
            <w:r w:rsidRPr="005527EE">
              <w:t>hecklist includes the meeting objective</w:t>
            </w:r>
          </w:p>
        </w:tc>
      </w:tr>
      <w:tr w:rsidR="00772838" w:rsidTr="003D1142">
        <w:tc>
          <w:tcPr>
            <w:tcW w:w="800" w:type="dxa"/>
            <w:tcBorders>
              <w:top w:val="nil"/>
              <w:left w:val="nil"/>
              <w:bottom w:val="nil"/>
              <w:right w:val="nil"/>
            </w:tcBorders>
          </w:tcPr>
          <w:p w:rsidR="00772838" w:rsidRPr="005527EE" w:rsidRDefault="00772838" w:rsidP="003D1142">
            <w:pPr>
              <w:pStyle w:val="ListParagraph"/>
            </w:pPr>
          </w:p>
        </w:tc>
        <w:tc>
          <w:tcPr>
            <w:tcW w:w="10300" w:type="dxa"/>
            <w:tcBorders>
              <w:top w:val="nil"/>
              <w:left w:val="nil"/>
              <w:bottom w:val="nil"/>
              <w:right w:val="nil"/>
            </w:tcBorders>
          </w:tcPr>
          <w:p w:rsidR="00772838" w:rsidRPr="005527EE" w:rsidRDefault="00772838" w:rsidP="003D1142">
            <w:pPr>
              <w:pStyle w:val="ListParagraph"/>
            </w:pPr>
            <w:r>
              <w:t>C</w:t>
            </w:r>
            <w:r w:rsidRPr="005527EE">
              <w:t>hecklist includes the meeting program agenda</w:t>
            </w:r>
          </w:p>
        </w:tc>
      </w:tr>
      <w:tr w:rsidR="00772838" w:rsidTr="003D1142">
        <w:tc>
          <w:tcPr>
            <w:tcW w:w="800" w:type="dxa"/>
            <w:tcBorders>
              <w:top w:val="nil"/>
              <w:left w:val="nil"/>
              <w:bottom w:val="nil"/>
              <w:right w:val="nil"/>
            </w:tcBorders>
          </w:tcPr>
          <w:p w:rsidR="00772838" w:rsidRPr="005527EE" w:rsidRDefault="00772838" w:rsidP="003D1142">
            <w:pPr>
              <w:pStyle w:val="ListParagraph"/>
            </w:pPr>
          </w:p>
        </w:tc>
        <w:tc>
          <w:tcPr>
            <w:tcW w:w="10300" w:type="dxa"/>
            <w:tcBorders>
              <w:top w:val="nil"/>
              <w:left w:val="nil"/>
              <w:bottom w:val="nil"/>
              <w:right w:val="nil"/>
            </w:tcBorders>
          </w:tcPr>
          <w:p w:rsidR="00772838" w:rsidRPr="005527EE" w:rsidRDefault="00772838" w:rsidP="003D1142">
            <w:pPr>
              <w:pStyle w:val="ListParagraph"/>
            </w:pPr>
            <w:r>
              <w:t>C</w:t>
            </w:r>
            <w:r w:rsidRPr="005527EE">
              <w:t>hecklist includes the meeting space requirements</w:t>
            </w:r>
          </w:p>
        </w:tc>
      </w:tr>
      <w:tr w:rsidR="00772838" w:rsidTr="003D1142">
        <w:tc>
          <w:tcPr>
            <w:tcW w:w="800" w:type="dxa"/>
            <w:tcBorders>
              <w:top w:val="nil"/>
              <w:left w:val="nil"/>
              <w:bottom w:val="nil"/>
              <w:right w:val="nil"/>
            </w:tcBorders>
          </w:tcPr>
          <w:p w:rsidR="00772838" w:rsidRPr="005527EE" w:rsidRDefault="00772838" w:rsidP="003D1142">
            <w:pPr>
              <w:pStyle w:val="ListParagraph"/>
            </w:pPr>
          </w:p>
        </w:tc>
        <w:tc>
          <w:tcPr>
            <w:tcW w:w="10300" w:type="dxa"/>
            <w:tcBorders>
              <w:top w:val="nil"/>
              <w:left w:val="nil"/>
              <w:bottom w:val="nil"/>
              <w:right w:val="nil"/>
            </w:tcBorders>
          </w:tcPr>
          <w:p w:rsidR="00772838" w:rsidRPr="005527EE" w:rsidRDefault="00772838" w:rsidP="003D1142">
            <w:pPr>
              <w:pStyle w:val="ListParagraph"/>
            </w:pPr>
            <w:r w:rsidRPr="005527EE">
              <w:t>checklist includes the meeting food and beverage requirements</w:t>
            </w:r>
          </w:p>
        </w:tc>
      </w:tr>
      <w:tr w:rsidR="00772838" w:rsidTr="003D1142">
        <w:tc>
          <w:tcPr>
            <w:tcW w:w="800" w:type="dxa"/>
            <w:tcBorders>
              <w:top w:val="nil"/>
              <w:left w:val="nil"/>
              <w:bottom w:val="nil"/>
              <w:right w:val="nil"/>
            </w:tcBorders>
          </w:tcPr>
          <w:p w:rsidR="00772838" w:rsidRPr="005527EE" w:rsidRDefault="00772838" w:rsidP="003D1142">
            <w:pPr>
              <w:pStyle w:val="ListParagraph"/>
            </w:pPr>
          </w:p>
        </w:tc>
        <w:tc>
          <w:tcPr>
            <w:tcW w:w="10300" w:type="dxa"/>
            <w:tcBorders>
              <w:top w:val="nil"/>
              <w:left w:val="nil"/>
              <w:bottom w:val="nil"/>
              <w:right w:val="nil"/>
            </w:tcBorders>
          </w:tcPr>
          <w:p w:rsidR="00772838" w:rsidRPr="005527EE" w:rsidRDefault="00772838" w:rsidP="003D1142">
            <w:pPr>
              <w:pStyle w:val="ListParagraph"/>
            </w:pPr>
            <w:r w:rsidRPr="005527EE">
              <w:t>checklist includes the meeting audiovisual requirements</w:t>
            </w:r>
          </w:p>
        </w:tc>
      </w:tr>
      <w:tr w:rsidR="00772838" w:rsidTr="003D1142">
        <w:tc>
          <w:tcPr>
            <w:tcW w:w="800" w:type="dxa"/>
            <w:tcBorders>
              <w:top w:val="nil"/>
              <w:left w:val="nil"/>
              <w:bottom w:val="nil"/>
              <w:right w:val="nil"/>
            </w:tcBorders>
          </w:tcPr>
          <w:p w:rsidR="00772838" w:rsidRPr="005527EE" w:rsidRDefault="00772838" w:rsidP="003D1142">
            <w:pPr>
              <w:pStyle w:val="ListParagraph"/>
            </w:pPr>
          </w:p>
        </w:tc>
        <w:tc>
          <w:tcPr>
            <w:tcW w:w="10300" w:type="dxa"/>
            <w:tcBorders>
              <w:top w:val="nil"/>
              <w:left w:val="nil"/>
              <w:bottom w:val="nil"/>
              <w:right w:val="nil"/>
            </w:tcBorders>
          </w:tcPr>
          <w:p w:rsidR="00772838" w:rsidRPr="005527EE" w:rsidRDefault="00772838" w:rsidP="003D1142">
            <w:pPr>
              <w:pStyle w:val="ListParagraph"/>
            </w:pPr>
            <w:r w:rsidRPr="005527EE">
              <w:t>checklist includes the meeting exhibition requirements</w:t>
            </w:r>
          </w:p>
        </w:tc>
      </w:tr>
    </w:tbl>
    <w:p w:rsidR="00772838" w:rsidRDefault="00772838"/>
    <w:p w:rsidR="00772838" w:rsidRDefault="00772838" w:rsidP="00772838">
      <w:r>
        <w:br w:type="page"/>
      </w:r>
    </w:p>
    <w:p w:rsidR="00D9484A" w:rsidRDefault="00264524"/>
    <w:p w:rsidR="00610E00" w:rsidRPr="005527EE" w:rsidRDefault="00610E00" w:rsidP="00610E00">
      <w:pPr>
        <w:pStyle w:val="Title"/>
      </w:pPr>
      <w:r w:rsidRPr="005527EE">
        <w:t>Careers - Research Paper</w:t>
      </w:r>
      <w:r w:rsidR="00A609C5">
        <w:t xml:space="preserve"> Assignment</w:t>
      </w:r>
    </w:p>
    <w:tbl>
      <w:tblPr>
        <w:tblW w:w="0" w:type="auto"/>
        <w:tblLook w:val="04A0" w:firstRow="1" w:lastRow="0" w:firstColumn="1" w:lastColumn="0" w:noHBand="0" w:noVBand="1"/>
      </w:tblPr>
      <w:tblGrid>
        <w:gridCol w:w="2500"/>
        <w:gridCol w:w="8300"/>
      </w:tblGrid>
      <w:tr w:rsidR="00610E00" w:rsidTr="003D1142">
        <w:tc>
          <w:tcPr>
            <w:tcW w:w="2500" w:type="dxa"/>
            <w:tcMar>
              <w:left w:w="0" w:type="dxa"/>
            </w:tcMar>
          </w:tcPr>
          <w:p w:rsidR="00610E00" w:rsidRPr="005527EE" w:rsidRDefault="00610E00" w:rsidP="003D1142">
            <w:pPr>
              <w:pStyle w:val="Heading4"/>
            </w:pPr>
            <w:r w:rsidRPr="005527EE">
              <w:t>Environment</w:t>
            </w:r>
          </w:p>
        </w:tc>
        <w:tc>
          <w:tcPr>
            <w:tcW w:w="8300" w:type="dxa"/>
            <w:tcMar>
              <w:left w:w="0" w:type="dxa"/>
            </w:tcMar>
          </w:tcPr>
          <w:p w:rsidR="00610E00" w:rsidRPr="005527EE" w:rsidRDefault="00971B18" w:rsidP="003D1142">
            <w:r>
              <w:t xml:space="preserve">      </w:t>
            </w:r>
            <w:r w:rsidR="00610E00" w:rsidRPr="005527EE">
              <w:t>Online</w:t>
            </w:r>
          </w:p>
        </w:tc>
      </w:tr>
    </w:tbl>
    <w:p w:rsidR="00610E00" w:rsidRPr="00971B18" w:rsidRDefault="00971B18" w:rsidP="00971B18">
      <w:pPr>
        <w:pStyle w:val="Heading7"/>
        <w:rPr>
          <w:b w:val="0"/>
        </w:rPr>
      </w:pPr>
      <w:r>
        <w:t xml:space="preserve">Evaluator  </w:t>
      </w:r>
      <w:r>
        <w:tab/>
      </w:r>
      <w:r>
        <w:tab/>
      </w:r>
      <w:r>
        <w:tab/>
      </w:r>
      <w:r w:rsidR="00610E00" w:rsidRPr="00971B18">
        <w:rPr>
          <w:b w:val="0"/>
        </w:rPr>
        <w:t>Instructor</w:t>
      </w:r>
    </w:p>
    <w:p w:rsidR="00610E00" w:rsidRPr="005527EE" w:rsidRDefault="00610E00" w:rsidP="00610E00">
      <w:pPr>
        <w:pStyle w:val="Heading7"/>
      </w:pPr>
      <w:r w:rsidRPr="005527EE">
        <w:t>Target Course Competencies</w:t>
      </w:r>
    </w:p>
    <w:tbl>
      <w:tblPr>
        <w:tblW w:w="0" w:type="auto"/>
        <w:tblLook w:val="04A0" w:firstRow="1" w:lastRow="0" w:firstColumn="1" w:lastColumn="0" w:noHBand="0" w:noVBand="1"/>
      </w:tblPr>
      <w:tblGrid>
        <w:gridCol w:w="784"/>
        <w:gridCol w:w="10016"/>
      </w:tblGrid>
      <w:tr w:rsidR="00610E00" w:rsidTr="003D1142">
        <w:tc>
          <w:tcPr>
            <w:tcW w:w="800" w:type="dxa"/>
            <w:tcMar>
              <w:left w:w="0" w:type="dxa"/>
            </w:tcMar>
          </w:tcPr>
          <w:p w:rsidR="00610E00" w:rsidRPr="000947FE" w:rsidRDefault="00610E00" w:rsidP="003D1142">
            <w:pPr>
              <w:pStyle w:val="Subtitle"/>
              <w:rPr>
                <w:color w:val="944913" w:themeColor="accent2" w:themeShade="BF"/>
              </w:rPr>
            </w:pPr>
            <w:r w:rsidRPr="000947FE">
              <w:rPr>
                <w:color w:val="944913" w:themeColor="accent2" w:themeShade="BF"/>
              </w:rPr>
              <w:t>1.</w:t>
            </w:r>
          </w:p>
        </w:tc>
        <w:tc>
          <w:tcPr>
            <w:tcW w:w="10300" w:type="dxa"/>
            <w:tcMar>
              <w:left w:w="0" w:type="dxa"/>
            </w:tcMar>
          </w:tcPr>
          <w:p w:rsidR="00610E00" w:rsidRPr="000947FE" w:rsidRDefault="00610E00" w:rsidP="003D1142">
            <w:pPr>
              <w:pStyle w:val="Subtitle"/>
              <w:rPr>
                <w:color w:val="944913" w:themeColor="accent2" w:themeShade="BF"/>
              </w:rPr>
            </w:pPr>
            <w:r w:rsidRPr="000947FE">
              <w:rPr>
                <w:color w:val="944913" w:themeColor="accent2" w:themeShade="BF"/>
              </w:rPr>
              <w:t>Analyze careers in the meeting planning industry, both US and international</w:t>
            </w:r>
          </w:p>
        </w:tc>
      </w:tr>
    </w:tbl>
    <w:p w:rsidR="00610E00" w:rsidRPr="005527EE" w:rsidRDefault="00610E00" w:rsidP="00610E00">
      <w:pPr>
        <w:pStyle w:val="Heading7"/>
      </w:pPr>
      <w:r w:rsidRPr="005527EE">
        <w:t>Rating Scale</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630"/>
        <w:gridCol w:w="8910"/>
      </w:tblGrid>
      <w:tr w:rsidR="00610E00" w:rsidTr="00242817">
        <w:tc>
          <w:tcPr>
            <w:tcW w:w="1630" w:type="dxa"/>
            <w:tcBorders>
              <w:top w:val="single" w:sz="8" w:space="0" w:color="auto"/>
              <w:left w:val="single" w:sz="8" w:space="0" w:color="auto"/>
              <w:bottom w:val="single" w:sz="8" w:space="0" w:color="auto"/>
              <w:right w:val="single" w:sz="8" w:space="0" w:color="auto"/>
            </w:tcBorders>
            <w:shd w:val="clear" w:color="auto" w:fill="D3D3D3"/>
            <w:tcMar>
              <w:left w:w="0" w:type="dxa"/>
            </w:tcMar>
          </w:tcPr>
          <w:p w:rsidR="00610E00" w:rsidRPr="005527EE" w:rsidRDefault="00610E00" w:rsidP="003D1142">
            <w:pPr>
              <w:pStyle w:val="Heading6"/>
              <w:jc w:val="center"/>
            </w:pPr>
            <w:r w:rsidRPr="005527EE">
              <w:t>Value</w:t>
            </w:r>
          </w:p>
        </w:tc>
        <w:tc>
          <w:tcPr>
            <w:tcW w:w="8910" w:type="dxa"/>
            <w:tcBorders>
              <w:top w:val="single" w:sz="8" w:space="0" w:color="auto"/>
              <w:left w:val="single" w:sz="8" w:space="0" w:color="auto"/>
              <w:bottom w:val="single" w:sz="8" w:space="0" w:color="auto"/>
              <w:right w:val="single" w:sz="8" w:space="0" w:color="auto"/>
            </w:tcBorders>
            <w:shd w:val="clear" w:color="auto" w:fill="D3D3D3"/>
            <w:tcMar>
              <w:left w:w="0" w:type="dxa"/>
            </w:tcMar>
          </w:tcPr>
          <w:p w:rsidR="00610E00" w:rsidRPr="005527EE" w:rsidRDefault="00610E00" w:rsidP="003D1142">
            <w:pPr>
              <w:pStyle w:val="Heading6"/>
            </w:pPr>
            <w:r w:rsidRPr="005527EE">
              <w:t>Description</w:t>
            </w:r>
          </w:p>
        </w:tc>
      </w:tr>
      <w:tr w:rsidR="00610E00" w:rsidTr="00242817">
        <w:tc>
          <w:tcPr>
            <w:tcW w:w="1630" w:type="dxa"/>
            <w:tcBorders>
              <w:top w:val="single" w:sz="8" w:space="0" w:color="auto"/>
              <w:left w:val="single" w:sz="8" w:space="0" w:color="auto"/>
              <w:bottom w:val="single" w:sz="8" w:space="0" w:color="auto"/>
              <w:right w:val="single" w:sz="8" w:space="0" w:color="auto"/>
            </w:tcBorders>
            <w:shd w:val="clear" w:color="auto" w:fill="auto"/>
            <w:tcMar>
              <w:left w:w="0" w:type="dxa"/>
            </w:tcMar>
          </w:tcPr>
          <w:p w:rsidR="00610E00" w:rsidRPr="005527EE" w:rsidRDefault="00610E00" w:rsidP="00971B18">
            <w:pPr>
              <w:spacing w:after="0"/>
              <w:jc w:val="center"/>
            </w:pPr>
            <w:r w:rsidRPr="005527EE">
              <w:t>2</w:t>
            </w:r>
          </w:p>
        </w:tc>
        <w:tc>
          <w:tcPr>
            <w:tcW w:w="8910" w:type="dxa"/>
            <w:tcBorders>
              <w:top w:val="single" w:sz="8" w:space="0" w:color="auto"/>
              <w:left w:val="single" w:sz="8" w:space="0" w:color="auto"/>
              <w:bottom w:val="single" w:sz="8" w:space="0" w:color="auto"/>
              <w:right w:val="single" w:sz="8" w:space="0" w:color="auto"/>
            </w:tcBorders>
            <w:shd w:val="clear" w:color="auto" w:fill="auto"/>
            <w:tcMar>
              <w:left w:w="0" w:type="dxa"/>
            </w:tcMar>
          </w:tcPr>
          <w:p w:rsidR="00610E00" w:rsidRPr="005527EE" w:rsidRDefault="00610E00" w:rsidP="00971B18">
            <w:pPr>
              <w:spacing w:after="0"/>
            </w:pPr>
            <w:r w:rsidRPr="005527EE">
              <w:t>Meets Standard</w:t>
            </w:r>
          </w:p>
        </w:tc>
      </w:tr>
      <w:tr w:rsidR="00610E00" w:rsidTr="00242817">
        <w:tc>
          <w:tcPr>
            <w:tcW w:w="1630" w:type="dxa"/>
            <w:tcBorders>
              <w:top w:val="single" w:sz="8" w:space="0" w:color="auto"/>
              <w:left w:val="single" w:sz="8" w:space="0" w:color="auto"/>
              <w:bottom w:val="single" w:sz="8" w:space="0" w:color="auto"/>
              <w:right w:val="single" w:sz="8" w:space="0" w:color="auto"/>
            </w:tcBorders>
            <w:shd w:val="clear" w:color="auto" w:fill="auto"/>
            <w:tcMar>
              <w:left w:w="0" w:type="dxa"/>
            </w:tcMar>
          </w:tcPr>
          <w:p w:rsidR="00610E00" w:rsidRPr="005527EE" w:rsidRDefault="00610E00" w:rsidP="00971B18">
            <w:pPr>
              <w:spacing w:after="0"/>
              <w:jc w:val="center"/>
            </w:pPr>
            <w:r w:rsidRPr="005527EE">
              <w:t>1</w:t>
            </w:r>
          </w:p>
        </w:tc>
        <w:tc>
          <w:tcPr>
            <w:tcW w:w="8910" w:type="dxa"/>
            <w:tcBorders>
              <w:top w:val="single" w:sz="8" w:space="0" w:color="auto"/>
              <w:left w:val="single" w:sz="8" w:space="0" w:color="auto"/>
              <w:bottom w:val="single" w:sz="8" w:space="0" w:color="auto"/>
              <w:right w:val="single" w:sz="8" w:space="0" w:color="auto"/>
            </w:tcBorders>
            <w:shd w:val="clear" w:color="auto" w:fill="auto"/>
            <w:tcMar>
              <w:left w:w="0" w:type="dxa"/>
            </w:tcMar>
          </w:tcPr>
          <w:p w:rsidR="00610E00" w:rsidRPr="005527EE" w:rsidRDefault="00610E00" w:rsidP="00971B18">
            <w:pPr>
              <w:spacing w:after="0"/>
            </w:pPr>
            <w:r w:rsidRPr="005527EE">
              <w:t>Partially Meets Standard</w:t>
            </w:r>
            <w:r w:rsidRPr="005527EE">
              <w:tab/>
            </w:r>
          </w:p>
        </w:tc>
      </w:tr>
      <w:tr w:rsidR="00610E00" w:rsidTr="00242817">
        <w:tc>
          <w:tcPr>
            <w:tcW w:w="1630" w:type="dxa"/>
            <w:tcBorders>
              <w:top w:val="single" w:sz="8" w:space="0" w:color="auto"/>
              <w:left w:val="single" w:sz="8" w:space="0" w:color="auto"/>
              <w:bottom w:val="single" w:sz="8" w:space="0" w:color="auto"/>
              <w:right w:val="single" w:sz="8" w:space="0" w:color="auto"/>
            </w:tcBorders>
            <w:shd w:val="clear" w:color="auto" w:fill="auto"/>
            <w:tcMar>
              <w:left w:w="0" w:type="dxa"/>
            </w:tcMar>
          </w:tcPr>
          <w:p w:rsidR="00610E00" w:rsidRPr="005527EE" w:rsidRDefault="00610E00" w:rsidP="00971B18">
            <w:pPr>
              <w:spacing w:after="0"/>
              <w:jc w:val="center"/>
            </w:pPr>
            <w:r w:rsidRPr="005527EE">
              <w:t>0</w:t>
            </w:r>
          </w:p>
        </w:tc>
        <w:tc>
          <w:tcPr>
            <w:tcW w:w="8910" w:type="dxa"/>
            <w:tcBorders>
              <w:top w:val="single" w:sz="8" w:space="0" w:color="auto"/>
              <w:left w:val="single" w:sz="8" w:space="0" w:color="auto"/>
              <w:bottom w:val="single" w:sz="8" w:space="0" w:color="auto"/>
              <w:right w:val="single" w:sz="8" w:space="0" w:color="auto"/>
            </w:tcBorders>
            <w:shd w:val="clear" w:color="auto" w:fill="auto"/>
            <w:tcMar>
              <w:left w:w="0" w:type="dxa"/>
            </w:tcMar>
          </w:tcPr>
          <w:p w:rsidR="00610E00" w:rsidRPr="005527EE" w:rsidRDefault="00610E00" w:rsidP="00971B18">
            <w:pPr>
              <w:spacing w:after="0"/>
            </w:pPr>
            <w:r w:rsidRPr="005527EE">
              <w:t>Does Not Meet Standard</w:t>
            </w:r>
          </w:p>
        </w:tc>
      </w:tr>
    </w:tbl>
    <w:p w:rsidR="00610E00" w:rsidRPr="005527EE" w:rsidRDefault="00610E00" w:rsidP="00610E00">
      <w:pPr>
        <w:pStyle w:val="Heading3"/>
      </w:pPr>
      <w:r w:rsidRPr="005527EE">
        <w:t>Scoring Guide</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70"/>
        <w:gridCol w:w="8820"/>
        <w:gridCol w:w="1350"/>
      </w:tblGrid>
      <w:tr w:rsidR="00610E00" w:rsidTr="00242817">
        <w:tc>
          <w:tcPr>
            <w:tcW w:w="370" w:type="dxa"/>
            <w:tcBorders>
              <w:top w:val="single" w:sz="8" w:space="0" w:color="auto"/>
              <w:left w:val="single" w:sz="8" w:space="0" w:color="auto"/>
              <w:bottom w:val="single" w:sz="8" w:space="0" w:color="auto"/>
              <w:right w:val="single" w:sz="8" w:space="0" w:color="auto"/>
            </w:tcBorders>
            <w:shd w:val="clear" w:color="auto" w:fill="D3D3D3"/>
            <w:tcMar>
              <w:left w:w="0" w:type="dxa"/>
            </w:tcMar>
          </w:tcPr>
          <w:p w:rsidR="00610E00" w:rsidRPr="005527EE" w:rsidRDefault="00610E00" w:rsidP="003D1142">
            <w:pPr>
              <w:pStyle w:val="Heading9"/>
            </w:pPr>
          </w:p>
        </w:tc>
        <w:tc>
          <w:tcPr>
            <w:tcW w:w="8820" w:type="dxa"/>
            <w:tcBorders>
              <w:top w:val="single" w:sz="8" w:space="0" w:color="auto"/>
              <w:left w:val="single" w:sz="8" w:space="0" w:color="auto"/>
              <w:bottom w:val="single" w:sz="8" w:space="0" w:color="auto"/>
              <w:right w:val="single" w:sz="8" w:space="0" w:color="auto"/>
            </w:tcBorders>
            <w:shd w:val="clear" w:color="auto" w:fill="D3D3D3"/>
            <w:tcMar>
              <w:left w:w="0" w:type="dxa"/>
            </w:tcMar>
          </w:tcPr>
          <w:p w:rsidR="00610E00" w:rsidRPr="005527EE" w:rsidRDefault="00610E00" w:rsidP="003D1142">
            <w:pPr>
              <w:pStyle w:val="Heading9"/>
            </w:pPr>
            <w:r w:rsidRPr="005527EE">
              <w:t>Criteria</w:t>
            </w:r>
          </w:p>
        </w:tc>
        <w:tc>
          <w:tcPr>
            <w:tcW w:w="1350" w:type="dxa"/>
            <w:tcBorders>
              <w:top w:val="single" w:sz="8" w:space="0" w:color="auto"/>
              <w:left w:val="single" w:sz="8" w:space="0" w:color="auto"/>
              <w:bottom w:val="single" w:sz="8" w:space="0" w:color="auto"/>
              <w:right w:val="single" w:sz="8" w:space="0" w:color="auto"/>
            </w:tcBorders>
            <w:shd w:val="clear" w:color="auto" w:fill="D3D3D3"/>
            <w:tcMar>
              <w:left w:w="0" w:type="dxa"/>
            </w:tcMar>
          </w:tcPr>
          <w:p w:rsidR="00610E00" w:rsidRPr="005527EE" w:rsidRDefault="00610E00" w:rsidP="003D1142">
            <w:pPr>
              <w:pStyle w:val="Heading9"/>
              <w:jc w:val="center"/>
            </w:pPr>
            <w:r w:rsidRPr="005527EE">
              <w:t>Ratings</w:t>
            </w:r>
          </w:p>
        </w:tc>
      </w:tr>
      <w:tr w:rsidR="00610E00" w:rsidTr="00242817">
        <w:tc>
          <w:tcPr>
            <w:tcW w:w="370" w:type="dxa"/>
            <w:tcBorders>
              <w:top w:val="single" w:sz="8" w:space="0" w:color="auto"/>
              <w:left w:val="single" w:sz="8" w:space="0" w:color="auto"/>
              <w:bottom w:val="single" w:sz="8" w:space="0" w:color="auto"/>
              <w:right w:val="single" w:sz="8" w:space="0" w:color="auto"/>
            </w:tcBorders>
            <w:shd w:val="clear" w:color="auto" w:fill="auto"/>
            <w:tcMar>
              <w:left w:w="0" w:type="dxa"/>
            </w:tcMar>
          </w:tcPr>
          <w:p w:rsidR="00610E00" w:rsidRPr="005527EE" w:rsidRDefault="00610E00" w:rsidP="003D1142">
            <w:pPr>
              <w:pStyle w:val="ListParagraph"/>
            </w:pPr>
            <w:r w:rsidRPr="005527EE">
              <w:rPr>
                <w:b/>
                <w:color w:val="00008B"/>
              </w:rPr>
              <w:t>1.</w:t>
            </w:r>
          </w:p>
        </w:tc>
        <w:tc>
          <w:tcPr>
            <w:tcW w:w="8820" w:type="dxa"/>
            <w:tcBorders>
              <w:top w:val="single" w:sz="8" w:space="0" w:color="auto"/>
              <w:left w:val="single" w:sz="8" w:space="0" w:color="auto"/>
              <w:bottom w:val="single" w:sz="8" w:space="0" w:color="auto"/>
              <w:right w:val="single" w:sz="8" w:space="0" w:color="auto"/>
            </w:tcBorders>
            <w:shd w:val="clear" w:color="auto" w:fill="auto"/>
            <w:tcMar>
              <w:left w:w="0" w:type="dxa"/>
            </w:tcMar>
          </w:tcPr>
          <w:p w:rsidR="00610E00" w:rsidRPr="005527EE" w:rsidRDefault="00610E00" w:rsidP="003D1142">
            <w:pPr>
              <w:pStyle w:val="ListParagraph"/>
              <w:rPr>
                <w:b/>
                <w:color w:val="00008B"/>
              </w:rPr>
            </w:pPr>
            <w:r w:rsidRPr="005527EE">
              <w:rPr>
                <w:b/>
                <w:color w:val="00008B"/>
              </w:rPr>
              <w:t>Analyze careers in the meeting planning industry, both US and international</w:t>
            </w:r>
          </w:p>
        </w:tc>
        <w:tc>
          <w:tcPr>
            <w:tcW w:w="1350" w:type="dxa"/>
            <w:tcBorders>
              <w:top w:val="single" w:sz="8" w:space="0" w:color="auto"/>
              <w:left w:val="single" w:sz="8" w:space="0" w:color="auto"/>
              <w:bottom w:val="single" w:sz="8" w:space="0" w:color="auto"/>
              <w:right w:val="single" w:sz="8" w:space="0" w:color="auto"/>
            </w:tcBorders>
            <w:shd w:val="clear" w:color="auto" w:fill="auto"/>
            <w:tcMar>
              <w:left w:w="0" w:type="dxa"/>
            </w:tcMar>
          </w:tcPr>
          <w:p w:rsidR="00610E00" w:rsidRPr="005527EE" w:rsidRDefault="00610E00" w:rsidP="003D1142">
            <w:pPr>
              <w:pStyle w:val="ListParagraph"/>
              <w:jc w:val="center"/>
              <w:rPr>
                <w:b/>
                <w:color w:val="00008B"/>
              </w:rPr>
            </w:pPr>
          </w:p>
        </w:tc>
      </w:tr>
      <w:tr w:rsidR="00610E00" w:rsidTr="00242817">
        <w:tc>
          <w:tcPr>
            <w:tcW w:w="370" w:type="dxa"/>
            <w:tcBorders>
              <w:top w:val="single" w:sz="8" w:space="0" w:color="auto"/>
              <w:left w:val="single" w:sz="8" w:space="0" w:color="auto"/>
              <w:bottom w:val="single" w:sz="8" w:space="0" w:color="auto"/>
              <w:right w:val="single" w:sz="8" w:space="0" w:color="auto"/>
            </w:tcBorders>
            <w:shd w:val="clear" w:color="auto" w:fill="auto"/>
            <w:tcMar>
              <w:left w:w="0" w:type="dxa"/>
            </w:tcMar>
          </w:tcPr>
          <w:p w:rsidR="00610E00" w:rsidRPr="005527EE" w:rsidRDefault="00610E00" w:rsidP="003D1142">
            <w:pPr>
              <w:pStyle w:val="ListParagraph"/>
              <w:rPr>
                <w:b/>
                <w:color w:val="00008B"/>
              </w:rPr>
            </w:pPr>
            <w:r w:rsidRPr="005527EE">
              <w:rPr>
                <w:color w:val="404040"/>
              </w:rPr>
              <w:t>2.</w:t>
            </w:r>
          </w:p>
        </w:tc>
        <w:tc>
          <w:tcPr>
            <w:tcW w:w="8820" w:type="dxa"/>
            <w:tcBorders>
              <w:top w:val="single" w:sz="8" w:space="0" w:color="auto"/>
              <w:left w:val="single" w:sz="8" w:space="0" w:color="auto"/>
              <w:bottom w:val="single" w:sz="8" w:space="0" w:color="auto"/>
              <w:right w:val="single" w:sz="8" w:space="0" w:color="auto"/>
            </w:tcBorders>
            <w:shd w:val="clear" w:color="auto" w:fill="auto"/>
            <w:tcMar>
              <w:left w:w="0" w:type="dxa"/>
            </w:tcMar>
          </w:tcPr>
          <w:p w:rsidR="00610E00" w:rsidRPr="000947FE" w:rsidRDefault="00610E00" w:rsidP="003D1142">
            <w:pPr>
              <w:pStyle w:val="ListParagraph"/>
              <w:rPr>
                <w:color w:val="944913" w:themeColor="accent2" w:themeShade="BF"/>
              </w:rPr>
            </w:pPr>
            <w:r w:rsidRPr="000947FE">
              <w:rPr>
                <w:color w:val="944913" w:themeColor="accent2" w:themeShade="BF"/>
              </w:rPr>
              <w:t>Identify a minimum of 3 career options in the meetings industry (2 US-based and 1 international)</w:t>
            </w:r>
          </w:p>
        </w:tc>
        <w:tc>
          <w:tcPr>
            <w:tcW w:w="1350" w:type="dxa"/>
            <w:tcBorders>
              <w:top w:val="single" w:sz="8" w:space="0" w:color="auto"/>
              <w:left w:val="single" w:sz="8" w:space="0" w:color="auto"/>
              <w:bottom w:val="single" w:sz="8" w:space="0" w:color="auto"/>
              <w:right w:val="single" w:sz="8" w:space="0" w:color="auto"/>
            </w:tcBorders>
            <w:shd w:val="clear" w:color="auto" w:fill="auto"/>
            <w:tcMar>
              <w:left w:w="0" w:type="dxa"/>
            </w:tcMar>
          </w:tcPr>
          <w:p w:rsidR="00610E00" w:rsidRPr="005527EE" w:rsidRDefault="00610E00" w:rsidP="003D1142">
            <w:pPr>
              <w:pStyle w:val="ListParagraph"/>
              <w:jc w:val="center"/>
              <w:rPr>
                <w:color w:val="404040"/>
              </w:rPr>
            </w:pPr>
            <w:r w:rsidRPr="005527EE">
              <w:rPr>
                <w:color w:val="404040"/>
              </w:rPr>
              <w:t>2  1  0</w:t>
            </w:r>
          </w:p>
        </w:tc>
      </w:tr>
      <w:tr w:rsidR="00610E00" w:rsidTr="00242817">
        <w:tc>
          <w:tcPr>
            <w:tcW w:w="370" w:type="dxa"/>
            <w:tcBorders>
              <w:top w:val="single" w:sz="8" w:space="0" w:color="auto"/>
              <w:left w:val="single" w:sz="8" w:space="0" w:color="auto"/>
              <w:bottom w:val="single" w:sz="8" w:space="0" w:color="auto"/>
              <w:right w:val="single" w:sz="8" w:space="0" w:color="auto"/>
            </w:tcBorders>
            <w:shd w:val="clear" w:color="auto" w:fill="auto"/>
            <w:tcMar>
              <w:left w:w="0" w:type="dxa"/>
            </w:tcMar>
          </w:tcPr>
          <w:p w:rsidR="00610E00" w:rsidRPr="005527EE" w:rsidRDefault="00610E00" w:rsidP="003D1142">
            <w:pPr>
              <w:pStyle w:val="ListParagraph"/>
              <w:rPr>
                <w:color w:val="404040"/>
              </w:rPr>
            </w:pPr>
            <w:r w:rsidRPr="005527EE">
              <w:rPr>
                <w:color w:val="404040"/>
              </w:rPr>
              <w:t>3.</w:t>
            </w:r>
          </w:p>
        </w:tc>
        <w:tc>
          <w:tcPr>
            <w:tcW w:w="8820" w:type="dxa"/>
            <w:tcBorders>
              <w:top w:val="single" w:sz="8" w:space="0" w:color="auto"/>
              <w:left w:val="single" w:sz="8" w:space="0" w:color="auto"/>
              <w:bottom w:val="single" w:sz="8" w:space="0" w:color="auto"/>
              <w:right w:val="single" w:sz="8" w:space="0" w:color="auto"/>
            </w:tcBorders>
            <w:shd w:val="clear" w:color="auto" w:fill="auto"/>
            <w:tcMar>
              <w:left w:w="0" w:type="dxa"/>
            </w:tcMar>
          </w:tcPr>
          <w:p w:rsidR="00610E00" w:rsidRPr="005527EE" w:rsidRDefault="00610E00" w:rsidP="003D1142">
            <w:pPr>
              <w:pStyle w:val="ListParagraph"/>
              <w:rPr>
                <w:color w:val="404040"/>
              </w:rPr>
            </w:pPr>
            <w:r w:rsidRPr="005527EE">
              <w:rPr>
                <w:color w:val="404040"/>
              </w:rPr>
              <w:t>Paper includes sources of job postings</w:t>
            </w:r>
          </w:p>
        </w:tc>
        <w:tc>
          <w:tcPr>
            <w:tcW w:w="1350" w:type="dxa"/>
            <w:tcBorders>
              <w:top w:val="single" w:sz="8" w:space="0" w:color="auto"/>
              <w:left w:val="single" w:sz="8" w:space="0" w:color="auto"/>
              <w:bottom w:val="single" w:sz="8" w:space="0" w:color="auto"/>
              <w:right w:val="single" w:sz="8" w:space="0" w:color="auto"/>
            </w:tcBorders>
            <w:shd w:val="clear" w:color="auto" w:fill="auto"/>
            <w:tcMar>
              <w:left w:w="0" w:type="dxa"/>
            </w:tcMar>
          </w:tcPr>
          <w:p w:rsidR="00610E00" w:rsidRPr="005527EE" w:rsidRDefault="00610E00" w:rsidP="003D1142">
            <w:pPr>
              <w:pStyle w:val="ListParagraph"/>
              <w:jc w:val="center"/>
              <w:rPr>
                <w:color w:val="404040"/>
              </w:rPr>
            </w:pPr>
            <w:r w:rsidRPr="005527EE">
              <w:rPr>
                <w:color w:val="404040"/>
              </w:rPr>
              <w:t>2  1  0</w:t>
            </w:r>
          </w:p>
        </w:tc>
      </w:tr>
      <w:tr w:rsidR="00610E00" w:rsidTr="00242817">
        <w:tc>
          <w:tcPr>
            <w:tcW w:w="370" w:type="dxa"/>
            <w:tcBorders>
              <w:top w:val="single" w:sz="8" w:space="0" w:color="auto"/>
              <w:left w:val="single" w:sz="8" w:space="0" w:color="auto"/>
              <w:bottom w:val="single" w:sz="8" w:space="0" w:color="auto"/>
              <w:right w:val="single" w:sz="8" w:space="0" w:color="auto"/>
            </w:tcBorders>
            <w:shd w:val="clear" w:color="auto" w:fill="auto"/>
            <w:tcMar>
              <w:left w:w="0" w:type="dxa"/>
            </w:tcMar>
          </w:tcPr>
          <w:p w:rsidR="00610E00" w:rsidRPr="005527EE" w:rsidRDefault="00610E00" w:rsidP="003D1142">
            <w:pPr>
              <w:pStyle w:val="ListParagraph"/>
              <w:rPr>
                <w:color w:val="404040"/>
              </w:rPr>
            </w:pPr>
            <w:r w:rsidRPr="005527EE">
              <w:rPr>
                <w:color w:val="404040"/>
              </w:rPr>
              <w:t>4.</w:t>
            </w:r>
          </w:p>
        </w:tc>
        <w:tc>
          <w:tcPr>
            <w:tcW w:w="8820" w:type="dxa"/>
            <w:tcBorders>
              <w:top w:val="single" w:sz="8" w:space="0" w:color="auto"/>
              <w:left w:val="single" w:sz="8" w:space="0" w:color="auto"/>
              <w:bottom w:val="single" w:sz="8" w:space="0" w:color="auto"/>
              <w:right w:val="single" w:sz="8" w:space="0" w:color="auto"/>
            </w:tcBorders>
            <w:shd w:val="clear" w:color="auto" w:fill="auto"/>
            <w:tcMar>
              <w:left w:w="0" w:type="dxa"/>
            </w:tcMar>
          </w:tcPr>
          <w:p w:rsidR="00610E00" w:rsidRPr="005527EE" w:rsidRDefault="00610E00" w:rsidP="003D1142">
            <w:pPr>
              <w:pStyle w:val="ListParagraph"/>
              <w:rPr>
                <w:color w:val="404040"/>
              </w:rPr>
            </w:pPr>
            <w:r w:rsidRPr="005527EE">
              <w:rPr>
                <w:color w:val="404040"/>
              </w:rPr>
              <w:t>Paper includes a clearly stated job title, company and location</w:t>
            </w:r>
          </w:p>
        </w:tc>
        <w:tc>
          <w:tcPr>
            <w:tcW w:w="1350" w:type="dxa"/>
            <w:tcBorders>
              <w:top w:val="single" w:sz="8" w:space="0" w:color="auto"/>
              <w:left w:val="single" w:sz="8" w:space="0" w:color="auto"/>
              <w:bottom w:val="single" w:sz="8" w:space="0" w:color="auto"/>
              <w:right w:val="single" w:sz="8" w:space="0" w:color="auto"/>
            </w:tcBorders>
            <w:shd w:val="clear" w:color="auto" w:fill="auto"/>
            <w:tcMar>
              <w:left w:w="0" w:type="dxa"/>
            </w:tcMar>
          </w:tcPr>
          <w:p w:rsidR="00610E00" w:rsidRPr="005527EE" w:rsidRDefault="00610E00" w:rsidP="003D1142">
            <w:pPr>
              <w:pStyle w:val="ListParagraph"/>
              <w:jc w:val="center"/>
              <w:rPr>
                <w:color w:val="404040"/>
              </w:rPr>
            </w:pPr>
            <w:r w:rsidRPr="005527EE">
              <w:rPr>
                <w:color w:val="404040"/>
              </w:rPr>
              <w:t>2  1  0</w:t>
            </w:r>
          </w:p>
        </w:tc>
      </w:tr>
      <w:tr w:rsidR="00610E00" w:rsidTr="00242817">
        <w:tc>
          <w:tcPr>
            <w:tcW w:w="370" w:type="dxa"/>
            <w:tcBorders>
              <w:top w:val="single" w:sz="8" w:space="0" w:color="auto"/>
              <w:left w:val="single" w:sz="8" w:space="0" w:color="auto"/>
              <w:bottom w:val="single" w:sz="8" w:space="0" w:color="auto"/>
              <w:right w:val="single" w:sz="8" w:space="0" w:color="auto"/>
            </w:tcBorders>
            <w:shd w:val="clear" w:color="auto" w:fill="auto"/>
            <w:tcMar>
              <w:left w:w="0" w:type="dxa"/>
            </w:tcMar>
          </w:tcPr>
          <w:p w:rsidR="00610E00" w:rsidRPr="005527EE" w:rsidRDefault="00610E00" w:rsidP="003D1142">
            <w:pPr>
              <w:pStyle w:val="ListParagraph"/>
              <w:rPr>
                <w:color w:val="404040"/>
              </w:rPr>
            </w:pPr>
            <w:r w:rsidRPr="005527EE">
              <w:rPr>
                <w:color w:val="404040"/>
              </w:rPr>
              <w:t>5.</w:t>
            </w:r>
          </w:p>
        </w:tc>
        <w:tc>
          <w:tcPr>
            <w:tcW w:w="8820" w:type="dxa"/>
            <w:tcBorders>
              <w:top w:val="single" w:sz="8" w:space="0" w:color="auto"/>
              <w:left w:val="single" w:sz="8" w:space="0" w:color="auto"/>
              <w:bottom w:val="single" w:sz="8" w:space="0" w:color="auto"/>
              <w:right w:val="single" w:sz="8" w:space="0" w:color="auto"/>
            </w:tcBorders>
            <w:shd w:val="clear" w:color="auto" w:fill="auto"/>
            <w:tcMar>
              <w:left w:w="0" w:type="dxa"/>
            </w:tcMar>
          </w:tcPr>
          <w:p w:rsidR="00610E00" w:rsidRPr="005527EE" w:rsidRDefault="00610E00" w:rsidP="003D1142">
            <w:pPr>
              <w:pStyle w:val="ListParagraph"/>
              <w:rPr>
                <w:color w:val="404040"/>
              </w:rPr>
            </w:pPr>
            <w:r w:rsidRPr="005527EE">
              <w:rPr>
                <w:color w:val="404040"/>
              </w:rPr>
              <w:t>Paper includes a brief and complete overview of position</w:t>
            </w:r>
          </w:p>
        </w:tc>
        <w:tc>
          <w:tcPr>
            <w:tcW w:w="1350" w:type="dxa"/>
            <w:tcBorders>
              <w:top w:val="single" w:sz="8" w:space="0" w:color="auto"/>
              <w:left w:val="single" w:sz="8" w:space="0" w:color="auto"/>
              <w:bottom w:val="single" w:sz="8" w:space="0" w:color="auto"/>
              <w:right w:val="single" w:sz="8" w:space="0" w:color="auto"/>
            </w:tcBorders>
            <w:shd w:val="clear" w:color="auto" w:fill="auto"/>
            <w:tcMar>
              <w:left w:w="0" w:type="dxa"/>
            </w:tcMar>
          </w:tcPr>
          <w:p w:rsidR="00610E00" w:rsidRPr="005527EE" w:rsidRDefault="00610E00" w:rsidP="003D1142">
            <w:pPr>
              <w:pStyle w:val="ListParagraph"/>
              <w:jc w:val="center"/>
              <w:rPr>
                <w:color w:val="404040"/>
              </w:rPr>
            </w:pPr>
            <w:r w:rsidRPr="005527EE">
              <w:rPr>
                <w:color w:val="404040"/>
              </w:rPr>
              <w:t>2  1  0</w:t>
            </w:r>
          </w:p>
        </w:tc>
      </w:tr>
      <w:tr w:rsidR="00610E00" w:rsidTr="00242817">
        <w:tc>
          <w:tcPr>
            <w:tcW w:w="370" w:type="dxa"/>
            <w:tcBorders>
              <w:top w:val="single" w:sz="8" w:space="0" w:color="auto"/>
              <w:left w:val="single" w:sz="8" w:space="0" w:color="auto"/>
              <w:bottom w:val="single" w:sz="8" w:space="0" w:color="auto"/>
              <w:right w:val="single" w:sz="8" w:space="0" w:color="auto"/>
            </w:tcBorders>
            <w:shd w:val="clear" w:color="auto" w:fill="auto"/>
            <w:tcMar>
              <w:left w:w="0" w:type="dxa"/>
            </w:tcMar>
          </w:tcPr>
          <w:p w:rsidR="00610E00" w:rsidRPr="005527EE" w:rsidRDefault="00610E00" w:rsidP="003D1142">
            <w:pPr>
              <w:pStyle w:val="ListParagraph"/>
              <w:rPr>
                <w:color w:val="404040"/>
              </w:rPr>
            </w:pPr>
            <w:r w:rsidRPr="005527EE">
              <w:rPr>
                <w:color w:val="404040"/>
              </w:rPr>
              <w:t>6.</w:t>
            </w:r>
          </w:p>
        </w:tc>
        <w:tc>
          <w:tcPr>
            <w:tcW w:w="8820" w:type="dxa"/>
            <w:tcBorders>
              <w:top w:val="single" w:sz="8" w:space="0" w:color="auto"/>
              <w:left w:val="single" w:sz="8" w:space="0" w:color="auto"/>
              <w:bottom w:val="single" w:sz="8" w:space="0" w:color="auto"/>
              <w:right w:val="single" w:sz="8" w:space="0" w:color="auto"/>
            </w:tcBorders>
            <w:shd w:val="clear" w:color="auto" w:fill="auto"/>
            <w:tcMar>
              <w:left w:w="0" w:type="dxa"/>
            </w:tcMar>
          </w:tcPr>
          <w:p w:rsidR="00610E00" w:rsidRPr="005527EE" w:rsidRDefault="00610E00" w:rsidP="003D1142">
            <w:pPr>
              <w:pStyle w:val="ListParagraph"/>
              <w:rPr>
                <w:color w:val="404040"/>
              </w:rPr>
            </w:pPr>
            <w:r w:rsidRPr="005527EE">
              <w:rPr>
                <w:color w:val="404040"/>
              </w:rPr>
              <w:t>Paper includes a description of what you found interesting about the position</w:t>
            </w:r>
          </w:p>
        </w:tc>
        <w:tc>
          <w:tcPr>
            <w:tcW w:w="1350" w:type="dxa"/>
            <w:tcBorders>
              <w:top w:val="single" w:sz="8" w:space="0" w:color="auto"/>
              <w:left w:val="single" w:sz="8" w:space="0" w:color="auto"/>
              <w:bottom w:val="single" w:sz="8" w:space="0" w:color="auto"/>
              <w:right w:val="single" w:sz="8" w:space="0" w:color="auto"/>
            </w:tcBorders>
            <w:shd w:val="clear" w:color="auto" w:fill="auto"/>
            <w:tcMar>
              <w:left w:w="0" w:type="dxa"/>
            </w:tcMar>
          </w:tcPr>
          <w:p w:rsidR="00610E00" w:rsidRPr="005527EE" w:rsidRDefault="00610E00" w:rsidP="003D1142">
            <w:pPr>
              <w:pStyle w:val="ListParagraph"/>
              <w:jc w:val="center"/>
              <w:rPr>
                <w:color w:val="404040"/>
              </w:rPr>
            </w:pPr>
            <w:r w:rsidRPr="005527EE">
              <w:rPr>
                <w:color w:val="404040"/>
              </w:rPr>
              <w:t>2  1  0</w:t>
            </w:r>
          </w:p>
        </w:tc>
      </w:tr>
      <w:tr w:rsidR="00610E00" w:rsidTr="00242817">
        <w:tc>
          <w:tcPr>
            <w:tcW w:w="370" w:type="dxa"/>
            <w:tcBorders>
              <w:top w:val="single" w:sz="8" w:space="0" w:color="auto"/>
              <w:left w:val="single" w:sz="8" w:space="0" w:color="auto"/>
              <w:bottom w:val="single" w:sz="8" w:space="0" w:color="auto"/>
              <w:right w:val="single" w:sz="8" w:space="0" w:color="auto"/>
            </w:tcBorders>
            <w:shd w:val="clear" w:color="auto" w:fill="auto"/>
            <w:tcMar>
              <w:left w:w="0" w:type="dxa"/>
            </w:tcMar>
          </w:tcPr>
          <w:p w:rsidR="00610E00" w:rsidRPr="005527EE" w:rsidRDefault="00610E00" w:rsidP="003D1142">
            <w:pPr>
              <w:pStyle w:val="ListParagraph"/>
              <w:rPr>
                <w:color w:val="404040"/>
              </w:rPr>
            </w:pPr>
            <w:r w:rsidRPr="005527EE">
              <w:rPr>
                <w:color w:val="404040"/>
              </w:rPr>
              <w:t>7.</w:t>
            </w:r>
          </w:p>
        </w:tc>
        <w:tc>
          <w:tcPr>
            <w:tcW w:w="8820" w:type="dxa"/>
            <w:tcBorders>
              <w:top w:val="single" w:sz="8" w:space="0" w:color="auto"/>
              <w:left w:val="single" w:sz="8" w:space="0" w:color="auto"/>
              <w:bottom w:val="single" w:sz="8" w:space="0" w:color="auto"/>
              <w:right w:val="single" w:sz="8" w:space="0" w:color="auto"/>
            </w:tcBorders>
            <w:shd w:val="clear" w:color="auto" w:fill="auto"/>
            <w:tcMar>
              <w:left w:w="0" w:type="dxa"/>
            </w:tcMar>
          </w:tcPr>
          <w:p w:rsidR="00610E00" w:rsidRPr="005527EE" w:rsidRDefault="00610E00" w:rsidP="003D1142">
            <w:pPr>
              <w:pStyle w:val="ListParagraph"/>
              <w:rPr>
                <w:color w:val="404040"/>
              </w:rPr>
            </w:pPr>
            <w:r w:rsidRPr="005527EE">
              <w:rPr>
                <w:color w:val="404040"/>
              </w:rPr>
              <w:t>Paper is 350-500 words with no spelling or grammatical errors</w:t>
            </w:r>
          </w:p>
        </w:tc>
        <w:tc>
          <w:tcPr>
            <w:tcW w:w="1350" w:type="dxa"/>
            <w:tcBorders>
              <w:top w:val="single" w:sz="8" w:space="0" w:color="auto"/>
              <w:left w:val="single" w:sz="8" w:space="0" w:color="auto"/>
              <w:bottom w:val="single" w:sz="8" w:space="0" w:color="auto"/>
              <w:right w:val="single" w:sz="8" w:space="0" w:color="auto"/>
            </w:tcBorders>
            <w:shd w:val="clear" w:color="auto" w:fill="auto"/>
            <w:tcMar>
              <w:left w:w="0" w:type="dxa"/>
            </w:tcMar>
          </w:tcPr>
          <w:p w:rsidR="00610E00" w:rsidRPr="005527EE" w:rsidRDefault="00610E00" w:rsidP="003D1142">
            <w:pPr>
              <w:pStyle w:val="ListParagraph"/>
              <w:jc w:val="center"/>
              <w:rPr>
                <w:color w:val="404040"/>
              </w:rPr>
            </w:pPr>
            <w:r w:rsidRPr="005527EE">
              <w:rPr>
                <w:color w:val="404040"/>
              </w:rPr>
              <w:t>2  1  0</w:t>
            </w:r>
          </w:p>
        </w:tc>
      </w:tr>
      <w:tr w:rsidR="00610E00" w:rsidTr="00242817">
        <w:tc>
          <w:tcPr>
            <w:tcW w:w="370" w:type="dxa"/>
            <w:tcBorders>
              <w:top w:val="single" w:sz="8" w:space="0" w:color="auto"/>
              <w:left w:val="single" w:sz="8" w:space="0" w:color="auto"/>
              <w:bottom w:val="single" w:sz="8" w:space="0" w:color="auto"/>
              <w:right w:val="single" w:sz="8" w:space="0" w:color="auto"/>
            </w:tcBorders>
            <w:shd w:val="clear" w:color="auto" w:fill="auto"/>
            <w:tcMar>
              <w:left w:w="0" w:type="dxa"/>
            </w:tcMar>
          </w:tcPr>
          <w:p w:rsidR="00610E00" w:rsidRPr="005527EE" w:rsidRDefault="00610E00" w:rsidP="003D1142">
            <w:pPr>
              <w:pStyle w:val="ListParagraph"/>
              <w:rPr>
                <w:color w:val="404040"/>
              </w:rPr>
            </w:pPr>
            <w:r w:rsidRPr="005527EE">
              <w:rPr>
                <w:color w:val="404040"/>
              </w:rPr>
              <w:t>8.</w:t>
            </w:r>
          </w:p>
        </w:tc>
        <w:tc>
          <w:tcPr>
            <w:tcW w:w="8820" w:type="dxa"/>
            <w:tcBorders>
              <w:top w:val="single" w:sz="8" w:space="0" w:color="auto"/>
              <w:left w:val="single" w:sz="8" w:space="0" w:color="auto"/>
              <w:bottom w:val="single" w:sz="8" w:space="0" w:color="auto"/>
              <w:right w:val="single" w:sz="8" w:space="0" w:color="auto"/>
            </w:tcBorders>
            <w:shd w:val="clear" w:color="auto" w:fill="auto"/>
            <w:tcMar>
              <w:left w:w="0" w:type="dxa"/>
            </w:tcMar>
          </w:tcPr>
          <w:p w:rsidR="00610E00" w:rsidRPr="005527EE" w:rsidRDefault="00610E00" w:rsidP="003D1142">
            <w:pPr>
              <w:pStyle w:val="ListParagraph"/>
              <w:rPr>
                <w:color w:val="404040"/>
              </w:rPr>
            </w:pPr>
            <w:r w:rsidRPr="005527EE">
              <w:rPr>
                <w:color w:val="404040"/>
              </w:rPr>
              <w:t>Paper uses 11 or 12 point font</w:t>
            </w:r>
          </w:p>
        </w:tc>
        <w:tc>
          <w:tcPr>
            <w:tcW w:w="1350" w:type="dxa"/>
            <w:tcBorders>
              <w:top w:val="single" w:sz="8" w:space="0" w:color="auto"/>
              <w:left w:val="single" w:sz="8" w:space="0" w:color="auto"/>
              <w:bottom w:val="single" w:sz="8" w:space="0" w:color="auto"/>
              <w:right w:val="single" w:sz="8" w:space="0" w:color="auto"/>
            </w:tcBorders>
            <w:shd w:val="clear" w:color="auto" w:fill="auto"/>
            <w:tcMar>
              <w:left w:w="0" w:type="dxa"/>
            </w:tcMar>
          </w:tcPr>
          <w:p w:rsidR="00610E00" w:rsidRPr="005527EE" w:rsidRDefault="00610E00" w:rsidP="003D1142">
            <w:pPr>
              <w:pStyle w:val="ListParagraph"/>
              <w:jc w:val="center"/>
              <w:rPr>
                <w:color w:val="404040"/>
              </w:rPr>
            </w:pPr>
            <w:r w:rsidRPr="005527EE">
              <w:rPr>
                <w:color w:val="404040"/>
              </w:rPr>
              <w:t>2  1  0</w:t>
            </w:r>
          </w:p>
        </w:tc>
      </w:tr>
      <w:tr w:rsidR="00610E00" w:rsidTr="00242817">
        <w:tc>
          <w:tcPr>
            <w:tcW w:w="370" w:type="dxa"/>
            <w:tcBorders>
              <w:top w:val="single" w:sz="8" w:space="0" w:color="auto"/>
              <w:left w:val="single" w:sz="8" w:space="0" w:color="auto"/>
              <w:bottom w:val="single" w:sz="8" w:space="0" w:color="auto"/>
              <w:right w:val="single" w:sz="8" w:space="0" w:color="auto"/>
            </w:tcBorders>
            <w:shd w:val="clear" w:color="auto" w:fill="auto"/>
            <w:tcMar>
              <w:left w:w="0" w:type="dxa"/>
            </w:tcMar>
          </w:tcPr>
          <w:p w:rsidR="00610E00" w:rsidRPr="005527EE" w:rsidRDefault="00610E00" w:rsidP="003D1142">
            <w:pPr>
              <w:pStyle w:val="ListParagraph"/>
              <w:rPr>
                <w:color w:val="404040"/>
              </w:rPr>
            </w:pPr>
            <w:r w:rsidRPr="005527EE">
              <w:rPr>
                <w:color w:val="404040"/>
              </w:rPr>
              <w:t>9.</w:t>
            </w:r>
          </w:p>
        </w:tc>
        <w:tc>
          <w:tcPr>
            <w:tcW w:w="8820" w:type="dxa"/>
            <w:tcBorders>
              <w:top w:val="single" w:sz="8" w:space="0" w:color="auto"/>
              <w:left w:val="single" w:sz="8" w:space="0" w:color="auto"/>
              <w:bottom w:val="single" w:sz="8" w:space="0" w:color="auto"/>
              <w:right w:val="single" w:sz="8" w:space="0" w:color="auto"/>
            </w:tcBorders>
            <w:shd w:val="clear" w:color="auto" w:fill="auto"/>
            <w:tcMar>
              <w:left w:w="0" w:type="dxa"/>
            </w:tcMar>
          </w:tcPr>
          <w:p w:rsidR="00610E00" w:rsidRPr="000947FE" w:rsidRDefault="00610E00" w:rsidP="003D1142">
            <w:pPr>
              <w:pStyle w:val="ListParagraph"/>
              <w:rPr>
                <w:color w:val="944913" w:themeColor="accent2" w:themeShade="BF"/>
              </w:rPr>
            </w:pPr>
            <w:r w:rsidRPr="000947FE">
              <w:rPr>
                <w:color w:val="944913" w:themeColor="accent2" w:themeShade="BF"/>
              </w:rPr>
              <w:t>Apply global perspectives to the work place (ILO GLOBAL WORK SKILLS 2015)</w:t>
            </w:r>
          </w:p>
        </w:tc>
        <w:tc>
          <w:tcPr>
            <w:tcW w:w="1350" w:type="dxa"/>
            <w:tcBorders>
              <w:top w:val="single" w:sz="8" w:space="0" w:color="auto"/>
              <w:left w:val="single" w:sz="8" w:space="0" w:color="auto"/>
              <w:bottom w:val="single" w:sz="8" w:space="0" w:color="auto"/>
              <w:right w:val="single" w:sz="8" w:space="0" w:color="auto"/>
            </w:tcBorders>
            <w:shd w:val="clear" w:color="auto" w:fill="auto"/>
            <w:tcMar>
              <w:left w:w="0" w:type="dxa"/>
            </w:tcMar>
          </w:tcPr>
          <w:p w:rsidR="00610E00" w:rsidRPr="005527EE" w:rsidRDefault="00610E00" w:rsidP="003D1142">
            <w:pPr>
              <w:pStyle w:val="ListParagraph"/>
              <w:jc w:val="center"/>
              <w:rPr>
                <w:color w:val="404040"/>
              </w:rPr>
            </w:pPr>
            <w:r w:rsidRPr="005527EE">
              <w:rPr>
                <w:color w:val="404040"/>
              </w:rPr>
              <w:t>Met   Not Met</w:t>
            </w:r>
          </w:p>
        </w:tc>
      </w:tr>
    </w:tbl>
    <w:p w:rsidR="00610E00" w:rsidRPr="005527EE" w:rsidRDefault="00610E00" w:rsidP="00610E00">
      <w:pPr>
        <w:pStyle w:val="Heading3"/>
      </w:pPr>
    </w:p>
    <w:p w:rsidR="00610E00" w:rsidRPr="005527EE" w:rsidRDefault="00610E00" w:rsidP="00610E00">
      <w:pPr>
        <w:pStyle w:val="Heading3"/>
      </w:pPr>
    </w:p>
    <w:p w:rsidR="00DB2E3F" w:rsidRDefault="00DB2E3F">
      <w:r>
        <w:br w:type="page"/>
      </w:r>
    </w:p>
    <w:p w:rsidR="00DB2E3F" w:rsidRPr="005527EE" w:rsidRDefault="00DB2E3F" w:rsidP="00DB2E3F">
      <w:pPr>
        <w:spacing w:after="280" w:afterAutospacing="1"/>
        <w:jc w:val="center"/>
      </w:pPr>
    </w:p>
    <w:p w:rsidR="00DB2E3F" w:rsidRPr="005527EE" w:rsidRDefault="00DB2E3F" w:rsidP="00DB2E3F">
      <w:pPr>
        <w:pStyle w:val="Heading2"/>
      </w:pPr>
      <w:r w:rsidRPr="005527EE">
        <w:t>Madison College</w:t>
      </w:r>
    </w:p>
    <w:p w:rsidR="00DB2E3F" w:rsidRPr="005527EE" w:rsidRDefault="00DB2E3F" w:rsidP="00DB2E3F">
      <w:pPr>
        <w:pStyle w:val="Title"/>
      </w:pPr>
      <w:r w:rsidRPr="005527EE">
        <w:t>10109119 Event Professional Best Practices</w:t>
      </w:r>
    </w:p>
    <w:p w:rsidR="00DB2E3F" w:rsidRPr="005527EE" w:rsidRDefault="00DB2E3F" w:rsidP="00DB2E3F">
      <w:pPr>
        <w:pStyle w:val="Heading1"/>
      </w:pPr>
    </w:p>
    <w:p w:rsidR="00DB2E3F" w:rsidRPr="005527EE" w:rsidRDefault="00DB2E3F" w:rsidP="00DB2E3F">
      <w:pPr>
        <w:pStyle w:val="Title"/>
      </w:pPr>
      <w:r w:rsidRPr="005527EE">
        <w:t>Global Studies Paper</w:t>
      </w:r>
    </w:p>
    <w:tbl>
      <w:tblPr>
        <w:tblW w:w="0" w:type="auto"/>
        <w:tblLook w:val="04A0" w:firstRow="1" w:lastRow="0" w:firstColumn="1" w:lastColumn="0" w:noHBand="0" w:noVBand="1"/>
      </w:tblPr>
      <w:tblGrid>
        <w:gridCol w:w="2500"/>
        <w:gridCol w:w="8300"/>
      </w:tblGrid>
      <w:tr w:rsidR="00DB2E3F" w:rsidTr="003D1142">
        <w:tc>
          <w:tcPr>
            <w:tcW w:w="2500" w:type="dxa"/>
            <w:tcMar>
              <w:left w:w="0" w:type="dxa"/>
            </w:tcMar>
          </w:tcPr>
          <w:p w:rsidR="00DB2E3F" w:rsidRPr="005527EE" w:rsidRDefault="00DB2E3F" w:rsidP="003D1142">
            <w:pPr>
              <w:pStyle w:val="Heading4"/>
            </w:pPr>
            <w:r w:rsidRPr="005527EE">
              <w:t>Environment</w:t>
            </w:r>
          </w:p>
        </w:tc>
        <w:tc>
          <w:tcPr>
            <w:tcW w:w="8300" w:type="dxa"/>
            <w:tcMar>
              <w:left w:w="0" w:type="dxa"/>
            </w:tcMar>
          </w:tcPr>
          <w:p w:rsidR="00DB2E3F" w:rsidRPr="005527EE" w:rsidRDefault="00DB2E3F" w:rsidP="003D1142">
            <w:r w:rsidRPr="005527EE">
              <w:t>Online</w:t>
            </w:r>
          </w:p>
        </w:tc>
      </w:tr>
    </w:tbl>
    <w:p w:rsidR="00DB2E3F" w:rsidRPr="005527EE" w:rsidRDefault="00DB2E3F" w:rsidP="00DB2E3F">
      <w:pPr>
        <w:pStyle w:val="Heading7"/>
      </w:pPr>
      <w:r w:rsidRPr="005527EE">
        <w:t>Evaluator(s)</w:t>
      </w:r>
    </w:p>
    <w:p w:rsidR="00DB2E3F" w:rsidRPr="005527EE" w:rsidRDefault="00DB2E3F" w:rsidP="00DB2E3F">
      <w:r w:rsidRPr="005527EE">
        <w:t>Instructor</w:t>
      </w:r>
    </w:p>
    <w:p w:rsidR="00DB2E3F" w:rsidRPr="005527EE" w:rsidRDefault="00DB2E3F" w:rsidP="00DB2E3F">
      <w:r w:rsidRPr="005527EE">
        <w:t>Peer</w:t>
      </w:r>
    </w:p>
    <w:p w:rsidR="00DB2E3F" w:rsidRPr="005527EE" w:rsidRDefault="00DB2E3F" w:rsidP="00DB2E3F">
      <w:pPr>
        <w:pStyle w:val="Heading7"/>
      </w:pPr>
      <w:r w:rsidRPr="005527EE">
        <w:t>Target Course Competencies</w:t>
      </w:r>
    </w:p>
    <w:tbl>
      <w:tblPr>
        <w:tblW w:w="0" w:type="auto"/>
        <w:tblLook w:val="04A0" w:firstRow="1" w:lastRow="0" w:firstColumn="1" w:lastColumn="0" w:noHBand="0" w:noVBand="1"/>
      </w:tblPr>
      <w:tblGrid>
        <w:gridCol w:w="784"/>
        <w:gridCol w:w="10016"/>
      </w:tblGrid>
      <w:tr w:rsidR="00DB2E3F" w:rsidTr="003D1142">
        <w:tc>
          <w:tcPr>
            <w:tcW w:w="800" w:type="dxa"/>
            <w:tcMar>
              <w:left w:w="0" w:type="dxa"/>
            </w:tcMar>
          </w:tcPr>
          <w:p w:rsidR="00DB2E3F" w:rsidRPr="00DB2E3F" w:rsidRDefault="00DB2E3F" w:rsidP="003D1142">
            <w:pPr>
              <w:pStyle w:val="Subtitle"/>
              <w:rPr>
                <w:color w:val="944913" w:themeColor="accent2" w:themeShade="BF"/>
              </w:rPr>
            </w:pPr>
            <w:r w:rsidRPr="00DB2E3F">
              <w:rPr>
                <w:color w:val="944913" w:themeColor="accent2" w:themeShade="BF"/>
              </w:rPr>
              <w:t>1.</w:t>
            </w:r>
          </w:p>
        </w:tc>
        <w:tc>
          <w:tcPr>
            <w:tcW w:w="10300" w:type="dxa"/>
            <w:tcMar>
              <w:left w:w="0" w:type="dxa"/>
            </w:tcMar>
          </w:tcPr>
          <w:p w:rsidR="00DB2E3F" w:rsidRPr="00DB2E3F" w:rsidRDefault="00DB2E3F" w:rsidP="003D1142">
            <w:pPr>
              <w:pStyle w:val="Subtitle"/>
              <w:rPr>
                <w:color w:val="944913" w:themeColor="accent2" w:themeShade="BF"/>
              </w:rPr>
            </w:pPr>
            <w:r w:rsidRPr="00DB2E3F">
              <w:rPr>
                <w:color w:val="944913" w:themeColor="accent2" w:themeShade="BF"/>
              </w:rPr>
              <w:t>Explore doing business in a global environment</w:t>
            </w:r>
          </w:p>
        </w:tc>
      </w:tr>
    </w:tbl>
    <w:p w:rsidR="00DB2E3F" w:rsidRPr="005527EE" w:rsidRDefault="00DB2E3F" w:rsidP="00DB2E3F">
      <w:pPr>
        <w:pStyle w:val="Heading7"/>
      </w:pPr>
      <w:r w:rsidRPr="005527EE">
        <w:t>Rating Scale</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795"/>
        <w:gridCol w:w="7985"/>
      </w:tblGrid>
      <w:tr w:rsidR="00DB2E3F" w:rsidTr="003D1142">
        <w:tc>
          <w:tcPr>
            <w:tcW w:w="2800" w:type="dxa"/>
            <w:tcBorders>
              <w:top w:val="single" w:sz="8" w:space="0" w:color="auto"/>
              <w:left w:val="single" w:sz="8" w:space="0" w:color="auto"/>
              <w:bottom w:val="single" w:sz="8" w:space="0" w:color="auto"/>
              <w:right w:val="single" w:sz="8" w:space="0" w:color="auto"/>
            </w:tcBorders>
            <w:shd w:val="clear" w:color="auto" w:fill="D3D3D3"/>
            <w:tcMar>
              <w:left w:w="0" w:type="dxa"/>
            </w:tcMar>
          </w:tcPr>
          <w:p w:rsidR="00DB2E3F" w:rsidRPr="005527EE" w:rsidRDefault="00DB2E3F" w:rsidP="003D1142">
            <w:pPr>
              <w:pStyle w:val="Heading6"/>
              <w:jc w:val="center"/>
            </w:pPr>
            <w:r w:rsidRPr="005527EE">
              <w:t>Value</w:t>
            </w:r>
          </w:p>
        </w:tc>
        <w:tc>
          <w:tcPr>
            <w:tcW w:w="8000" w:type="dxa"/>
            <w:tcBorders>
              <w:top w:val="single" w:sz="8" w:space="0" w:color="auto"/>
              <w:left w:val="single" w:sz="8" w:space="0" w:color="auto"/>
              <w:bottom w:val="single" w:sz="8" w:space="0" w:color="auto"/>
              <w:right w:val="single" w:sz="8" w:space="0" w:color="auto"/>
            </w:tcBorders>
            <w:shd w:val="clear" w:color="auto" w:fill="D3D3D3"/>
            <w:tcMar>
              <w:left w:w="0" w:type="dxa"/>
            </w:tcMar>
          </w:tcPr>
          <w:p w:rsidR="00DB2E3F" w:rsidRPr="005527EE" w:rsidRDefault="00DB2E3F" w:rsidP="003D1142">
            <w:pPr>
              <w:pStyle w:val="Heading6"/>
            </w:pPr>
            <w:r w:rsidRPr="005527EE">
              <w:t>Description</w:t>
            </w:r>
          </w:p>
        </w:tc>
      </w:tr>
      <w:tr w:rsidR="00DB2E3F" w:rsidTr="003D1142">
        <w:tc>
          <w:tcPr>
            <w:tcW w:w="2800" w:type="dxa"/>
            <w:tcBorders>
              <w:top w:val="single" w:sz="8" w:space="0" w:color="auto"/>
              <w:left w:val="single" w:sz="8" w:space="0" w:color="auto"/>
              <w:bottom w:val="single" w:sz="8" w:space="0" w:color="auto"/>
              <w:right w:val="single" w:sz="8" w:space="0" w:color="auto"/>
            </w:tcBorders>
            <w:shd w:val="clear" w:color="auto" w:fill="auto"/>
            <w:tcMar>
              <w:left w:w="0" w:type="dxa"/>
            </w:tcMar>
          </w:tcPr>
          <w:p w:rsidR="00DB2E3F" w:rsidRPr="005527EE" w:rsidRDefault="00DB2E3F" w:rsidP="003D1142">
            <w:pPr>
              <w:jc w:val="center"/>
            </w:pPr>
            <w:r w:rsidRPr="005527EE">
              <w:t>3</w:t>
            </w:r>
          </w:p>
        </w:tc>
        <w:tc>
          <w:tcPr>
            <w:tcW w:w="8000" w:type="dxa"/>
            <w:tcBorders>
              <w:top w:val="single" w:sz="8" w:space="0" w:color="auto"/>
              <w:left w:val="single" w:sz="8" w:space="0" w:color="auto"/>
              <w:bottom w:val="single" w:sz="8" w:space="0" w:color="auto"/>
              <w:right w:val="single" w:sz="8" w:space="0" w:color="auto"/>
            </w:tcBorders>
            <w:shd w:val="clear" w:color="auto" w:fill="auto"/>
            <w:tcMar>
              <w:left w:w="0" w:type="dxa"/>
            </w:tcMar>
          </w:tcPr>
          <w:p w:rsidR="00DB2E3F" w:rsidRPr="005527EE" w:rsidRDefault="00DB2E3F" w:rsidP="003D1142">
            <w:r w:rsidRPr="005527EE">
              <w:t>Complete</w:t>
            </w:r>
          </w:p>
        </w:tc>
      </w:tr>
      <w:tr w:rsidR="00DB2E3F" w:rsidTr="003D1142">
        <w:tc>
          <w:tcPr>
            <w:tcW w:w="2800" w:type="dxa"/>
            <w:tcBorders>
              <w:top w:val="single" w:sz="8" w:space="0" w:color="auto"/>
              <w:left w:val="single" w:sz="8" w:space="0" w:color="auto"/>
              <w:bottom w:val="single" w:sz="8" w:space="0" w:color="auto"/>
              <w:right w:val="single" w:sz="8" w:space="0" w:color="auto"/>
            </w:tcBorders>
            <w:shd w:val="clear" w:color="auto" w:fill="auto"/>
            <w:tcMar>
              <w:left w:w="0" w:type="dxa"/>
            </w:tcMar>
          </w:tcPr>
          <w:p w:rsidR="00DB2E3F" w:rsidRPr="005527EE" w:rsidRDefault="00DB2E3F" w:rsidP="003D1142">
            <w:pPr>
              <w:jc w:val="center"/>
            </w:pPr>
            <w:r w:rsidRPr="005527EE">
              <w:t>1-2</w:t>
            </w:r>
          </w:p>
        </w:tc>
        <w:tc>
          <w:tcPr>
            <w:tcW w:w="8000" w:type="dxa"/>
            <w:tcBorders>
              <w:top w:val="single" w:sz="8" w:space="0" w:color="auto"/>
              <w:left w:val="single" w:sz="8" w:space="0" w:color="auto"/>
              <w:bottom w:val="single" w:sz="8" w:space="0" w:color="auto"/>
              <w:right w:val="single" w:sz="8" w:space="0" w:color="auto"/>
            </w:tcBorders>
            <w:shd w:val="clear" w:color="auto" w:fill="auto"/>
            <w:tcMar>
              <w:left w:w="0" w:type="dxa"/>
            </w:tcMar>
          </w:tcPr>
          <w:p w:rsidR="00DB2E3F" w:rsidRPr="005527EE" w:rsidRDefault="00DB2E3F" w:rsidP="003D1142">
            <w:r w:rsidRPr="005527EE">
              <w:t>Partially Complete</w:t>
            </w:r>
          </w:p>
        </w:tc>
      </w:tr>
      <w:tr w:rsidR="00DB2E3F" w:rsidTr="003D1142">
        <w:tc>
          <w:tcPr>
            <w:tcW w:w="2800" w:type="dxa"/>
            <w:tcBorders>
              <w:top w:val="single" w:sz="8" w:space="0" w:color="auto"/>
              <w:left w:val="single" w:sz="8" w:space="0" w:color="auto"/>
              <w:bottom w:val="single" w:sz="8" w:space="0" w:color="auto"/>
              <w:right w:val="single" w:sz="8" w:space="0" w:color="auto"/>
            </w:tcBorders>
            <w:shd w:val="clear" w:color="auto" w:fill="auto"/>
            <w:tcMar>
              <w:left w:w="0" w:type="dxa"/>
            </w:tcMar>
          </w:tcPr>
          <w:p w:rsidR="00DB2E3F" w:rsidRPr="005527EE" w:rsidRDefault="00DB2E3F" w:rsidP="003D1142">
            <w:pPr>
              <w:jc w:val="center"/>
            </w:pPr>
            <w:r w:rsidRPr="005527EE">
              <w:t>0-1</w:t>
            </w:r>
          </w:p>
        </w:tc>
        <w:tc>
          <w:tcPr>
            <w:tcW w:w="8000" w:type="dxa"/>
            <w:tcBorders>
              <w:top w:val="single" w:sz="8" w:space="0" w:color="auto"/>
              <w:left w:val="single" w:sz="8" w:space="0" w:color="auto"/>
              <w:bottom w:val="single" w:sz="8" w:space="0" w:color="auto"/>
              <w:right w:val="single" w:sz="8" w:space="0" w:color="auto"/>
            </w:tcBorders>
            <w:shd w:val="clear" w:color="auto" w:fill="auto"/>
            <w:tcMar>
              <w:left w:w="0" w:type="dxa"/>
            </w:tcMar>
          </w:tcPr>
          <w:p w:rsidR="00DB2E3F" w:rsidRPr="005527EE" w:rsidRDefault="00DB2E3F" w:rsidP="003D1142">
            <w:r w:rsidRPr="005527EE">
              <w:t>Incomplete</w:t>
            </w:r>
          </w:p>
        </w:tc>
      </w:tr>
    </w:tbl>
    <w:p w:rsidR="00DB2E3F" w:rsidRPr="005527EE" w:rsidRDefault="00DB2E3F" w:rsidP="00DB2E3F">
      <w:pPr>
        <w:pStyle w:val="Heading3"/>
      </w:pPr>
      <w:r w:rsidRPr="005527EE">
        <w:t>Scoring Guide</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44"/>
        <w:gridCol w:w="8347"/>
        <w:gridCol w:w="1889"/>
      </w:tblGrid>
      <w:tr w:rsidR="00DB2E3F" w:rsidTr="00DB2E3F">
        <w:tc>
          <w:tcPr>
            <w:tcW w:w="550" w:type="dxa"/>
            <w:tcBorders>
              <w:top w:val="single" w:sz="8" w:space="0" w:color="auto"/>
              <w:left w:val="single" w:sz="8" w:space="0" w:color="auto"/>
              <w:bottom w:val="single" w:sz="8" w:space="0" w:color="auto"/>
              <w:right w:val="single" w:sz="8" w:space="0" w:color="auto"/>
            </w:tcBorders>
            <w:shd w:val="clear" w:color="auto" w:fill="D3D3D3"/>
            <w:tcMar>
              <w:left w:w="0" w:type="dxa"/>
            </w:tcMar>
          </w:tcPr>
          <w:p w:rsidR="00DB2E3F" w:rsidRPr="005527EE" w:rsidRDefault="00DB2E3F" w:rsidP="003D1142">
            <w:pPr>
              <w:pStyle w:val="Heading9"/>
            </w:pPr>
          </w:p>
        </w:tc>
        <w:tc>
          <w:tcPr>
            <w:tcW w:w="8460" w:type="dxa"/>
            <w:tcBorders>
              <w:top w:val="single" w:sz="8" w:space="0" w:color="auto"/>
              <w:left w:val="single" w:sz="8" w:space="0" w:color="auto"/>
              <w:bottom w:val="single" w:sz="8" w:space="0" w:color="auto"/>
              <w:right w:val="single" w:sz="8" w:space="0" w:color="auto"/>
            </w:tcBorders>
            <w:shd w:val="clear" w:color="auto" w:fill="D3D3D3"/>
            <w:tcMar>
              <w:left w:w="0" w:type="dxa"/>
            </w:tcMar>
          </w:tcPr>
          <w:p w:rsidR="00DB2E3F" w:rsidRPr="005527EE" w:rsidRDefault="00DB2E3F" w:rsidP="003D1142">
            <w:pPr>
              <w:pStyle w:val="Heading9"/>
            </w:pPr>
            <w:r w:rsidRPr="005527EE">
              <w:t>Criteria</w:t>
            </w:r>
          </w:p>
        </w:tc>
        <w:tc>
          <w:tcPr>
            <w:tcW w:w="1908" w:type="dxa"/>
            <w:tcBorders>
              <w:top w:val="single" w:sz="8" w:space="0" w:color="auto"/>
              <w:left w:val="single" w:sz="8" w:space="0" w:color="auto"/>
              <w:bottom w:val="single" w:sz="8" w:space="0" w:color="auto"/>
              <w:right w:val="single" w:sz="8" w:space="0" w:color="auto"/>
            </w:tcBorders>
            <w:shd w:val="clear" w:color="auto" w:fill="D3D3D3"/>
            <w:tcMar>
              <w:left w:w="0" w:type="dxa"/>
            </w:tcMar>
          </w:tcPr>
          <w:p w:rsidR="00DB2E3F" w:rsidRPr="005527EE" w:rsidRDefault="00DB2E3F" w:rsidP="003D1142">
            <w:pPr>
              <w:pStyle w:val="Heading9"/>
              <w:jc w:val="center"/>
            </w:pPr>
            <w:r w:rsidRPr="005527EE">
              <w:t>Ratings</w:t>
            </w:r>
          </w:p>
        </w:tc>
      </w:tr>
      <w:tr w:rsidR="00DB2E3F" w:rsidTr="00DB2E3F">
        <w:tc>
          <w:tcPr>
            <w:tcW w:w="550" w:type="dxa"/>
            <w:tcBorders>
              <w:top w:val="single" w:sz="8" w:space="0" w:color="auto"/>
              <w:left w:val="single" w:sz="8" w:space="0" w:color="auto"/>
              <w:bottom w:val="single" w:sz="8" w:space="0" w:color="auto"/>
              <w:right w:val="single" w:sz="8" w:space="0" w:color="auto"/>
            </w:tcBorders>
            <w:shd w:val="clear" w:color="auto" w:fill="auto"/>
            <w:tcMar>
              <w:left w:w="0" w:type="dxa"/>
            </w:tcMar>
          </w:tcPr>
          <w:p w:rsidR="00DB2E3F" w:rsidRPr="005527EE" w:rsidRDefault="00DB2E3F" w:rsidP="003D1142">
            <w:pPr>
              <w:pStyle w:val="ListParagraph"/>
            </w:pPr>
            <w:r w:rsidRPr="005527EE">
              <w:rPr>
                <w:b/>
                <w:color w:val="00008B"/>
              </w:rPr>
              <w:t>1.</w:t>
            </w:r>
          </w:p>
        </w:tc>
        <w:tc>
          <w:tcPr>
            <w:tcW w:w="8460" w:type="dxa"/>
            <w:tcBorders>
              <w:top w:val="single" w:sz="8" w:space="0" w:color="auto"/>
              <w:left w:val="single" w:sz="8" w:space="0" w:color="auto"/>
              <w:bottom w:val="single" w:sz="8" w:space="0" w:color="auto"/>
              <w:right w:val="single" w:sz="8" w:space="0" w:color="auto"/>
            </w:tcBorders>
            <w:shd w:val="clear" w:color="auto" w:fill="auto"/>
            <w:tcMar>
              <w:left w:w="0" w:type="dxa"/>
            </w:tcMar>
          </w:tcPr>
          <w:p w:rsidR="00DB2E3F" w:rsidRPr="005527EE" w:rsidRDefault="00DB2E3F" w:rsidP="003D1142">
            <w:pPr>
              <w:pStyle w:val="ListParagraph"/>
              <w:rPr>
                <w:b/>
                <w:color w:val="00008B"/>
              </w:rPr>
            </w:pPr>
            <w:r w:rsidRPr="005527EE">
              <w:rPr>
                <w:b/>
                <w:color w:val="00008B"/>
              </w:rPr>
              <w:t>Explore doing business in a global environment</w:t>
            </w:r>
          </w:p>
        </w:tc>
        <w:tc>
          <w:tcPr>
            <w:tcW w:w="1908" w:type="dxa"/>
            <w:tcBorders>
              <w:top w:val="single" w:sz="8" w:space="0" w:color="auto"/>
              <w:left w:val="single" w:sz="8" w:space="0" w:color="auto"/>
              <w:bottom w:val="single" w:sz="8" w:space="0" w:color="auto"/>
              <w:right w:val="single" w:sz="8" w:space="0" w:color="auto"/>
            </w:tcBorders>
            <w:shd w:val="clear" w:color="auto" w:fill="auto"/>
            <w:tcMar>
              <w:left w:w="0" w:type="dxa"/>
            </w:tcMar>
          </w:tcPr>
          <w:p w:rsidR="00DB2E3F" w:rsidRPr="005527EE" w:rsidRDefault="00DB2E3F" w:rsidP="003D1142">
            <w:pPr>
              <w:pStyle w:val="ListParagraph"/>
              <w:jc w:val="center"/>
              <w:rPr>
                <w:b/>
                <w:color w:val="00008B"/>
              </w:rPr>
            </w:pPr>
          </w:p>
        </w:tc>
      </w:tr>
      <w:tr w:rsidR="00DB2E3F" w:rsidTr="00DB2E3F">
        <w:tc>
          <w:tcPr>
            <w:tcW w:w="550" w:type="dxa"/>
            <w:tcBorders>
              <w:top w:val="single" w:sz="8" w:space="0" w:color="auto"/>
              <w:left w:val="single" w:sz="8" w:space="0" w:color="auto"/>
              <w:bottom w:val="single" w:sz="8" w:space="0" w:color="auto"/>
              <w:right w:val="single" w:sz="8" w:space="0" w:color="auto"/>
            </w:tcBorders>
            <w:shd w:val="clear" w:color="auto" w:fill="auto"/>
            <w:tcMar>
              <w:left w:w="0" w:type="dxa"/>
            </w:tcMar>
          </w:tcPr>
          <w:p w:rsidR="00DB2E3F" w:rsidRPr="005527EE" w:rsidRDefault="00DB2E3F" w:rsidP="003D1142">
            <w:pPr>
              <w:pStyle w:val="ListParagraph"/>
              <w:rPr>
                <w:b/>
                <w:color w:val="00008B"/>
              </w:rPr>
            </w:pPr>
            <w:r w:rsidRPr="005527EE">
              <w:rPr>
                <w:color w:val="404040"/>
              </w:rPr>
              <w:t>2.</w:t>
            </w:r>
          </w:p>
        </w:tc>
        <w:tc>
          <w:tcPr>
            <w:tcW w:w="8460" w:type="dxa"/>
            <w:tcBorders>
              <w:top w:val="single" w:sz="8" w:space="0" w:color="auto"/>
              <w:left w:val="single" w:sz="8" w:space="0" w:color="auto"/>
              <w:bottom w:val="single" w:sz="8" w:space="0" w:color="auto"/>
              <w:right w:val="single" w:sz="8" w:space="0" w:color="auto"/>
            </w:tcBorders>
            <w:shd w:val="clear" w:color="auto" w:fill="auto"/>
            <w:tcMar>
              <w:left w:w="0" w:type="dxa"/>
            </w:tcMar>
          </w:tcPr>
          <w:p w:rsidR="00DB2E3F" w:rsidRPr="005527EE" w:rsidRDefault="00DB2E3F" w:rsidP="003D1142">
            <w:pPr>
              <w:pStyle w:val="ListParagraph"/>
              <w:rPr>
                <w:color w:val="404040"/>
              </w:rPr>
            </w:pPr>
            <w:r w:rsidRPr="005527EE">
              <w:rPr>
                <w:color w:val="404040"/>
              </w:rPr>
              <w:t>Paper includes name of countries/overview of origins/compare and contrast</w:t>
            </w:r>
          </w:p>
        </w:tc>
        <w:tc>
          <w:tcPr>
            <w:tcW w:w="1908" w:type="dxa"/>
            <w:tcBorders>
              <w:top w:val="single" w:sz="8" w:space="0" w:color="auto"/>
              <w:left w:val="single" w:sz="8" w:space="0" w:color="auto"/>
              <w:bottom w:val="single" w:sz="8" w:space="0" w:color="auto"/>
              <w:right w:val="single" w:sz="8" w:space="0" w:color="auto"/>
            </w:tcBorders>
            <w:shd w:val="clear" w:color="auto" w:fill="auto"/>
            <w:tcMar>
              <w:left w:w="0" w:type="dxa"/>
            </w:tcMar>
          </w:tcPr>
          <w:p w:rsidR="00DB2E3F" w:rsidRPr="005527EE" w:rsidRDefault="00DB2E3F" w:rsidP="003D1142">
            <w:pPr>
              <w:pStyle w:val="ListParagraph"/>
              <w:jc w:val="center"/>
              <w:rPr>
                <w:color w:val="404040"/>
              </w:rPr>
            </w:pPr>
            <w:r w:rsidRPr="005527EE">
              <w:rPr>
                <w:color w:val="404040"/>
              </w:rPr>
              <w:t>3     1-2     0-1</w:t>
            </w:r>
          </w:p>
        </w:tc>
      </w:tr>
      <w:tr w:rsidR="00DB2E3F" w:rsidTr="00DB2E3F">
        <w:tc>
          <w:tcPr>
            <w:tcW w:w="550" w:type="dxa"/>
            <w:tcBorders>
              <w:top w:val="single" w:sz="8" w:space="0" w:color="auto"/>
              <w:left w:val="single" w:sz="8" w:space="0" w:color="auto"/>
              <w:bottom w:val="single" w:sz="8" w:space="0" w:color="auto"/>
              <w:right w:val="single" w:sz="8" w:space="0" w:color="auto"/>
            </w:tcBorders>
            <w:shd w:val="clear" w:color="auto" w:fill="auto"/>
            <w:tcMar>
              <w:left w:w="0" w:type="dxa"/>
            </w:tcMar>
          </w:tcPr>
          <w:p w:rsidR="00DB2E3F" w:rsidRPr="005527EE" w:rsidRDefault="00DB2E3F" w:rsidP="003D1142">
            <w:pPr>
              <w:pStyle w:val="ListParagraph"/>
              <w:rPr>
                <w:color w:val="404040"/>
              </w:rPr>
            </w:pPr>
            <w:r w:rsidRPr="005527EE">
              <w:rPr>
                <w:color w:val="404040"/>
              </w:rPr>
              <w:t>3.</w:t>
            </w:r>
          </w:p>
        </w:tc>
        <w:tc>
          <w:tcPr>
            <w:tcW w:w="8460" w:type="dxa"/>
            <w:tcBorders>
              <w:top w:val="single" w:sz="8" w:space="0" w:color="auto"/>
              <w:left w:val="single" w:sz="8" w:space="0" w:color="auto"/>
              <w:bottom w:val="single" w:sz="8" w:space="0" w:color="auto"/>
              <w:right w:val="single" w:sz="8" w:space="0" w:color="auto"/>
            </w:tcBorders>
            <w:shd w:val="clear" w:color="auto" w:fill="auto"/>
            <w:tcMar>
              <w:left w:w="0" w:type="dxa"/>
            </w:tcMar>
          </w:tcPr>
          <w:p w:rsidR="00DB2E3F" w:rsidRPr="005527EE" w:rsidRDefault="00DB2E3F" w:rsidP="003D1142">
            <w:pPr>
              <w:pStyle w:val="ListParagraph"/>
              <w:rPr>
                <w:color w:val="404040"/>
              </w:rPr>
            </w:pPr>
            <w:r w:rsidRPr="005527EE">
              <w:rPr>
                <w:color w:val="404040"/>
              </w:rPr>
              <w:t>Paper includes values and attitudes of country from business perspective</w:t>
            </w:r>
          </w:p>
        </w:tc>
        <w:tc>
          <w:tcPr>
            <w:tcW w:w="1908" w:type="dxa"/>
            <w:tcBorders>
              <w:top w:val="single" w:sz="8" w:space="0" w:color="auto"/>
              <w:left w:val="single" w:sz="8" w:space="0" w:color="auto"/>
              <w:bottom w:val="single" w:sz="8" w:space="0" w:color="auto"/>
              <w:right w:val="single" w:sz="8" w:space="0" w:color="auto"/>
            </w:tcBorders>
            <w:shd w:val="clear" w:color="auto" w:fill="auto"/>
            <w:tcMar>
              <w:left w:w="0" w:type="dxa"/>
            </w:tcMar>
          </w:tcPr>
          <w:p w:rsidR="00DB2E3F" w:rsidRPr="005527EE" w:rsidRDefault="00DB2E3F" w:rsidP="003D1142">
            <w:pPr>
              <w:pStyle w:val="ListParagraph"/>
              <w:jc w:val="center"/>
              <w:rPr>
                <w:color w:val="404040"/>
              </w:rPr>
            </w:pPr>
            <w:r w:rsidRPr="005527EE">
              <w:rPr>
                <w:color w:val="404040"/>
              </w:rPr>
              <w:t>3     1-2     0-1</w:t>
            </w:r>
          </w:p>
        </w:tc>
      </w:tr>
      <w:tr w:rsidR="00DB2E3F" w:rsidTr="00DB2E3F">
        <w:tc>
          <w:tcPr>
            <w:tcW w:w="550" w:type="dxa"/>
            <w:tcBorders>
              <w:top w:val="single" w:sz="8" w:space="0" w:color="auto"/>
              <w:left w:val="single" w:sz="8" w:space="0" w:color="auto"/>
              <w:bottom w:val="single" w:sz="8" w:space="0" w:color="auto"/>
              <w:right w:val="single" w:sz="8" w:space="0" w:color="auto"/>
            </w:tcBorders>
            <w:shd w:val="clear" w:color="auto" w:fill="auto"/>
            <w:tcMar>
              <w:left w:w="0" w:type="dxa"/>
            </w:tcMar>
          </w:tcPr>
          <w:p w:rsidR="00DB2E3F" w:rsidRPr="005527EE" w:rsidRDefault="00DB2E3F" w:rsidP="003D1142">
            <w:pPr>
              <w:pStyle w:val="ListParagraph"/>
              <w:rPr>
                <w:color w:val="404040"/>
              </w:rPr>
            </w:pPr>
            <w:r w:rsidRPr="005527EE">
              <w:rPr>
                <w:color w:val="404040"/>
              </w:rPr>
              <w:t>4.</w:t>
            </w:r>
          </w:p>
        </w:tc>
        <w:tc>
          <w:tcPr>
            <w:tcW w:w="8460" w:type="dxa"/>
            <w:tcBorders>
              <w:top w:val="single" w:sz="8" w:space="0" w:color="auto"/>
              <w:left w:val="single" w:sz="8" w:space="0" w:color="auto"/>
              <w:bottom w:val="single" w:sz="8" w:space="0" w:color="auto"/>
              <w:right w:val="single" w:sz="8" w:space="0" w:color="auto"/>
            </w:tcBorders>
            <w:shd w:val="clear" w:color="auto" w:fill="auto"/>
            <w:tcMar>
              <w:left w:w="0" w:type="dxa"/>
            </w:tcMar>
          </w:tcPr>
          <w:p w:rsidR="00DB2E3F" w:rsidRPr="005527EE" w:rsidRDefault="00DB2E3F" w:rsidP="003D1142">
            <w:pPr>
              <w:pStyle w:val="ListParagraph"/>
              <w:rPr>
                <w:color w:val="404040"/>
              </w:rPr>
            </w:pPr>
            <w:r w:rsidRPr="005527EE">
              <w:rPr>
                <w:color w:val="404040"/>
              </w:rPr>
              <w:t>Paper includes cultural style of country and typical communication style</w:t>
            </w:r>
          </w:p>
        </w:tc>
        <w:tc>
          <w:tcPr>
            <w:tcW w:w="1908" w:type="dxa"/>
            <w:tcBorders>
              <w:top w:val="single" w:sz="8" w:space="0" w:color="auto"/>
              <w:left w:val="single" w:sz="8" w:space="0" w:color="auto"/>
              <w:bottom w:val="single" w:sz="8" w:space="0" w:color="auto"/>
              <w:right w:val="single" w:sz="8" w:space="0" w:color="auto"/>
            </w:tcBorders>
            <w:shd w:val="clear" w:color="auto" w:fill="auto"/>
            <w:tcMar>
              <w:left w:w="0" w:type="dxa"/>
            </w:tcMar>
          </w:tcPr>
          <w:p w:rsidR="00DB2E3F" w:rsidRPr="005527EE" w:rsidRDefault="00DB2E3F" w:rsidP="003D1142">
            <w:pPr>
              <w:pStyle w:val="ListParagraph"/>
              <w:jc w:val="center"/>
              <w:rPr>
                <w:color w:val="404040"/>
              </w:rPr>
            </w:pPr>
            <w:r w:rsidRPr="005527EE">
              <w:rPr>
                <w:color w:val="404040"/>
              </w:rPr>
              <w:t>3     1-2     0-1</w:t>
            </w:r>
          </w:p>
        </w:tc>
      </w:tr>
      <w:tr w:rsidR="00DB2E3F" w:rsidTr="00DB2E3F">
        <w:tc>
          <w:tcPr>
            <w:tcW w:w="550" w:type="dxa"/>
            <w:tcBorders>
              <w:top w:val="single" w:sz="8" w:space="0" w:color="auto"/>
              <w:left w:val="single" w:sz="8" w:space="0" w:color="auto"/>
              <w:bottom w:val="single" w:sz="8" w:space="0" w:color="auto"/>
              <w:right w:val="single" w:sz="8" w:space="0" w:color="auto"/>
            </w:tcBorders>
            <w:shd w:val="clear" w:color="auto" w:fill="auto"/>
            <w:tcMar>
              <w:left w:w="0" w:type="dxa"/>
            </w:tcMar>
          </w:tcPr>
          <w:p w:rsidR="00DB2E3F" w:rsidRPr="005527EE" w:rsidRDefault="00DB2E3F" w:rsidP="003D1142">
            <w:pPr>
              <w:pStyle w:val="ListParagraph"/>
              <w:rPr>
                <w:color w:val="404040"/>
              </w:rPr>
            </w:pPr>
            <w:r w:rsidRPr="005527EE">
              <w:rPr>
                <w:color w:val="404040"/>
              </w:rPr>
              <w:t>5.</w:t>
            </w:r>
          </w:p>
        </w:tc>
        <w:tc>
          <w:tcPr>
            <w:tcW w:w="8460" w:type="dxa"/>
            <w:tcBorders>
              <w:top w:val="single" w:sz="8" w:space="0" w:color="auto"/>
              <w:left w:val="single" w:sz="8" w:space="0" w:color="auto"/>
              <w:bottom w:val="single" w:sz="8" w:space="0" w:color="auto"/>
              <w:right w:val="single" w:sz="8" w:space="0" w:color="auto"/>
            </w:tcBorders>
            <w:shd w:val="clear" w:color="auto" w:fill="auto"/>
            <w:tcMar>
              <w:left w:w="0" w:type="dxa"/>
            </w:tcMar>
          </w:tcPr>
          <w:p w:rsidR="00DB2E3F" w:rsidRPr="005527EE" w:rsidRDefault="00DB2E3F" w:rsidP="003D1142">
            <w:pPr>
              <w:pStyle w:val="ListParagraph"/>
              <w:rPr>
                <w:color w:val="404040"/>
              </w:rPr>
            </w:pPr>
            <w:r w:rsidRPr="005527EE">
              <w:rPr>
                <w:color w:val="404040"/>
              </w:rPr>
              <w:t>Paper includes meeting etiquette, socializing, gift giving attitudes</w:t>
            </w:r>
          </w:p>
        </w:tc>
        <w:tc>
          <w:tcPr>
            <w:tcW w:w="1908" w:type="dxa"/>
            <w:tcBorders>
              <w:top w:val="single" w:sz="8" w:space="0" w:color="auto"/>
              <w:left w:val="single" w:sz="8" w:space="0" w:color="auto"/>
              <w:bottom w:val="single" w:sz="8" w:space="0" w:color="auto"/>
              <w:right w:val="single" w:sz="8" w:space="0" w:color="auto"/>
            </w:tcBorders>
            <w:shd w:val="clear" w:color="auto" w:fill="auto"/>
            <w:tcMar>
              <w:left w:w="0" w:type="dxa"/>
            </w:tcMar>
          </w:tcPr>
          <w:p w:rsidR="00DB2E3F" w:rsidRPr="005527EE" w:rsidRDefault="00DB2E3F" w:rsidP="003D1142">
            <w:pPr>
              <w:pStyle w:val="ListParagraph"/>
              <w:jc w:val="center"/>
              <w:rPr>
                <w:color w:val="404040"/>
              </w:rPr>
            </w:pPr>
            <w:r w:rsidRPr="005527EE">
              <w:rPr>
                <w:color w:val="404040"/>
              </w:rPr>
              <w:t>3     1-2     0-1</w:t>
            </w:r>
          </w:p>
        </w:tc>
      </w:tr>
      <w:tr w:rsidR="00DB2E3F" w:rsidTr="00DB2E3F">
        <w:tc>
          <w:tcPr>
            <w:tcW w:w="550" w:type="dxa"/>
            <w:tcBorders>
              <w:top w:val="single" w:sz="8" w:space="0" w:color="auto"/>
              <w:left w:val="single" w:sz="8" w:space="0" w:color="auto"/>
              <w:bottom w:val="single" w:sz="8" w:space="0" w:color="auto"/>
              <w:right w:val="single" w:sz="8" w:space="0" w:color="auto"/>
            </w:tcBorders>
            <w:shd w:val="clear" w:color="auto" w:fill="auto"/>
            <w:tcMar>
              <w:left w:w="0" w:type="dxa"/>
            </w:tcMar>
          </w:tcPr>
          <w:p w:rsidR="00DB2E3F" w:rsidRPr="005527EE" w:rsidRDefault="00DB2E3F" w:rsidP="003D1142">
            <w:pPr>
              <w:pStyle w:val="ListParagraph"/>
              <w:rPr>
                <w:color w:val="404040"/>
              </w:rPr>
            </w:pPr>
            <w:r w:rsidRPr="005527EE">
              <w:rPr>
                <w:color w:val="404040"/>
              </w:rPr>
              <w:t>6.</w:t>
            </w:r>
          </w:p>
        </w:tc>
        <w:tc>
          <w:tcPr>
            <w:tcW w:w="8460" w:type="dxa"/>
            <w:tcBorders>
              <w:top w:val="single" w:sz="8" w:space="0" w:color="auto"/>
              <w:left w:val="single" w:sz="8" w:space="0" w:color="auto"/>
              <w:bottom w:val="single" w:sz="8" w:space="0" w:color="auto"/>
              <w:right w:val="single" w:sz="8" w:space="0" w:color="auto"/>
            </w:tcBorders>
            <w:shd w:val="clear" w:color="auto" w:fill="auto"/>
            <w:tcMar>
              <w:left w:w="0" w:type="dxa"/>
            </w:tcMar>
          </w:tcPr>
          <w:p w:rsidR="00DB2E3F" w:rsidRPr="005527EE" w:rsidRDefault="00DB2E3F" w:rsidP="003D1142">
            <w:pPr>
              <w:pStyle w:val="ListParagraph"/>
              <w:rPr>
                <w:color w:val="404040"/>
              </w:rPr>
            </w:pPr>
            <w:r w:rsidRPr="005527EE">
              <w:rPr>
                <w:color w:val="404040"/>
              </w:rPr>
              <w:t>Paper references appropriately cited, is 600-900 words, 12 point font, double spaced, 1 inch margins</w:t>
            </w:r>
          </w:p>
        </w:tc>
        <w:tc>
          <w:tcPr>
            <w:tcW w:w="1908" w:type="dxa"/>
            <w:tcBorders>
              <w:top w:val="single" w:sz="8" w:space="0" w:color="auto"/>
              <w:left w:val="single" w:sz="8" w:space="0" w:color="auto"/>
              <w:bottom w:val="single" w:sz="8" w:space="0" w:color="auto"/>
              <w:right w:val="single" w:sz="8" w:space="0" w:color="auto"/>
            </w:tcBorders>
            <w:shd w:val="clear" w:color="auto" w:fill="auto"/>
            <w:tcMar>
              <w:left w:w="0" w:type="dxa"/>
            </w:tcMar>
          </w:tcPr>
          <w:p w:rsidR="00DB2E3F" w:rsidRPr="005527EE" w:rsidRDefault="00DB2E3F" w:rsidP="003D1142">
            <w:pPr>
              <w:pStyle w:val="ListParagraph"/>
              <w:jc w:val="center"/>
              <w:rPr>
                <w:color w:val="404040"/>
              </w:rPr>
            </w:pPr>
            <w:r w:rsidRPr="005527EE">
              <w:rPr>
                <w:color w:val="404040"/>
              </w:rPr>
              <w:t>3     1-2     0-1</w:t>
            </w:r>
          </w:p>
        </w:tc>
      </w:tr>
      <w:tr w:rsidR="00DB2E3F" w:rsidTr="00DB2E3F">
        <w:tc>
          <w:tcPr>
            <w:tcW w:w="550" w:type="dxa"/>
            <w:tcBorders>
              <w:top w:val="single" w:sz="8" w:space="0" w:color="auto"/>
              <w:left w:val="single" w:sz="8" w:space="0" w:color="auto"/>
              <w:bottom w:val="single" w:sz="8" w:space="0" w:color="auto"/>
              <w:right w:val="single" w:sz="8" w:space="0" w:color="auto"/>
            </w:tcBorders>
            <w:shd w:val="clear" w:color="auto" w:fill="auto"/>
            <w:tcMar>
              <w:left w:w="0" w:type="dxa"/>
            </w:tcMar>
          </w:tcPr>
          <w:p w:rsidR="00DB2E3F" w:rsidRPr="005527EE" w:rsidRDefault="00DB2E3F" w:rsidP="003D1142">
            <w:pPr>
              <w:pStyle w:val="ListParagraph"/>
              <w:rPr>
                <w:color w:val="404040"/>
              </w:rPr>
            </w:pPr>
            <w:r w:rsidRPr="005527EE">
              <w:rPr>
                <w:color w:val="404040"/>
              </w:rPr>
              <w:t>7.</w:t>
            </w:r>
          </w:p>
        </w:tc>
        <w:tc>
          <w:tcPr>
            <w:tcW w:w="8460" w:type="dxa"/>
            <w:tcBorders>
              <w:top w:val="single" w:sz="8" w:space="0" w:color="auto"/>
              <w:left w:val="single" w:sz="8" w:space="0" w:color="auto"/>
              <w:bottom w:val="single" w:sz="8" w:space="0" w:color="auto"/>
              <w:right w:val="single" w:sz="8" w:space="0" w:color="auto"/>
            </w:tcBorders>
            <w:shd w:val="clear" w:color="auto" w:fill="auto"/>
            <w:tcMar>
              <w:left w:w="0" w:type="dxa"/>
            </w:tcMar>
          </w:tcPr>
          <w:p w:rsidR="00DB2E3F" w:rsidRPr="00DB2E3F" w:rsidRDefault="00DB2E3F" w:rsidP="003D1142">
            <w:pPr>
              <w:pStyle w:val="ListParagraph"/>
              <w:rPr>
                <w:color w:val="944913" w:themeColor="accent2" w:themeShade="BF"/>
              </w:rPr>
            </w:pPr>
            <w:r w:rsidRPr="00DB2E3F">
              <w:rPr>
                <w:color w:val="944913" w:themeColor="accent2" w:themeShade="BF"/>
              </w:rPr>
              <w:t>Demonstrate awareness of and sensitivity to other cultures' norms, practices, and actions while at the same time recognizing, acknowledging, and appreciating individual difference. (ILO CULTURAL AWARENESS 2015)</w:t>
            </w:r>
          </w:p>
        </w:tc>
        <w:tc>
          <w:tcPr>
            <w:tcW w:w="1908" w:type="dxa"/>
            <w:tcBorders>
              <w:top w:val="single" w:sz="8" w:space="0" w:color="auto"/>
              <w:left w:val="single" w:sz="8" w:space="0" w:color="auto"/>
              <w:bottom w:val="single" w:sz="8" w:space="0" w:color="auto"/>
              <w:right w:val="single" w:sz="8" w:space="0" w:color="auto"/>
            </w:tcBorders>
            <w:shd w:val="clear" w:color="auto" w:fill="auto"/>
            <w:tcMar>
              <w:left w:w="0" w:type="dxa"/>
            </w:tcMar>
          </w:tcPr>
          <w:p w:rsidR="00DB2E3F" w:rsidRPr="005527EE" w:rsidRDefault="00DB2E3F" w:rsidP="003D1142">
            <w:pPr>
              <w:pStyle w:val="ListParagraph"/>
              <w:jc w:val="center"/>
              <w:rPr>
                <w:color w:val="404040"/>
              </w:rPr>
            </w:pPr>
            <w:r w:rsidRPr="005527EE">
              <w:rPr>
                <w:color w:val="404040"/>
              </w:rPr>
              <w:t>Met   Not Met</w:t>
            </w:r>
          </w:p>
        </w:tc>
      </w:tr>
      <w:tr w:rsidR="00DB2E3F" w:rsidTr="00DB2E3F">
        <w:tc>
          <w:tcPr>
            <w:tcW w:w="550" w:type="dxa"/>
            <w:tcBorders>
              <w:top w:val="single" w:sz="8" w:space="0" w:color="auto"/>
              <w:left w:val="single" w:sz="8" w:space="0" w:color="auto"/>
              <w:bottom w:val="single" w:sz="8" w:space="0" w:color="auto"/>
              <w:right w:val="single" w:sz="8" w:space="0" w:color="auto"/>
            </w:tcBorders>
            <w:shd w:val="clear" w:color="auto" w:fill="auto"/>
            <w:tcMar>
              <w:left w:w="0" w:type="dxa"/>
            </w:tcMar>
          </w:tcPr>
          <w:p w:rsidR="00DB2E3F" w:rsidRPr="005527EE" w:rsidRDefault="00DB2E3F" w:rsidP="003D1142">
            <w:pPr>
              <w:pStyle w:val="ListParagraph"/>
              <w:rPr>
                <w:color w:val="404040"/>
              </w:rPr>
            </w:pPr>
            <w:r w:rsidRPr="005527EE">
              <w:rPr>
                <w:color w:val="404040"/>
              </w:rPr>
              <w:t>8.</w:t>
            </w:r>
          </w:p>
        </w:tc>
        <w:tc>
          <w:tcPr>
            <w:tcW w:w="8460" w:type="dxa"/>
            <w:tcBorders>
              <w:top w:val="single" w:sz="8" w:space="0" w:color="auto"/>
              <w:left w:val="single" w:sz="8" w:space="0" w:color="auto"/>
              <w:bottom w:val="single" w:sz="8" w:space="0" w:color="auto"/>
              <w:right w:val="single" w:sz="8" w:space="0" w:color="auto"/>
            </w:tcBorders>
            <w:shd w:val="clear" w:color="auto" w:fill="auto"/>
            <w:tcMar>
              <w:left w:w="0" w:type="dxa"/>
            </w:tcMar>
          </w:tcPr>
          <w:p w:rsidR="00DB2E3F" w:rsidRPr="00DB2E3F" w:rsidRDefault="00DB2E3F" w:rsidP="003D1142">
            <w:pPr>
              <w:pStyle w:val="ListParagraph"/>
              <w:rPr>
                <w:color w:val="944913" w:themeColor="accent2" w:themeShade="BF"/>
              </w:rPr>
            </w:pPr>
            <w:r w:rsidRPr="00DB2E3F">
              <w:rPr>
                <w:color w:val="944913" w:themeColor="accent2" w:themeShade="BF"/>
              </w:rPr>
              <w:t>Exhibit preparedness/readiness for international travel including the abilities to assess and respond to health and safety risks and the ability to adapt to unpredictable situations. (ILO INTERNATIONAL TRAVEL 2015)</w:t>
            </w:r>
          </w:p>
        </w:tc>
        <w:tc>
          <w:tcPr>
            <w:tcW w:w="1908" w:type="dxa"/>
            <w:tcBorders>
              <w:top w:val="single" w:sz="8" w:space="0" w:color="auto"/>
              <w:left w:val="single" w:sz="8" w:space="0" w:color="auto"/>
              <w:bottom w:val="single" w:sz="8" w:space="0" w:color="auto"/>
              <w:right w:val="single" w:sz="8" w:space="0" w:color="auto"/>
            </w:tcBorders>
            <w:shd w:val="clear" w:color="auto" w:fill="auto"/>
            <w:tcMar>
              <w:left w:w="0" w:type="dxa"/>
            </w:tcMar>
          </w:tcPr>
          <w:p w:rsidR="00DB2E3F" w:rsidRPr="005527EE" w:rsidRDefault="00DB2E3F" w:rsidP="003D1142">
            <w:pPr>
              <w:pStyle w:val="ListParagraph"/>
              <w:jc w:val="center"/>
              <w:rPr>
                <w:color w:val="404040"/>
              </w:rPr>
            </w:pPr>
            <w:r w:rsidRPr="005527EE">
              <w:rPr>
                <w:color w:val="404040"/>
              </w:rPr>
              <w:t>Met   Not Met</w:t>
            </w:r>
          </w:p>
        </w:tc>
      </w:tr>
    </w:tbl>
    <w:p w:rsidR="00DB2E3F" w:rsidRPr="005527EE" w:rsidRDefault="00DB2E3F" w:rsidP="00DB2E3F">
      <w:pPr>
        <w:pStyle w:val="Heading3"/>
      </w:pPr>
    </w:p>
    <w:p w:rsidR="00DB2E3F" w:rsidRPr="005527EE" w:rsidRDefault="00DB2E3F" w:rsidP="00DB2E3F">
      <w:pPr>
        <w:pStyle w:val="Heading3"/>
      </w:pPr>
    </w:p>
    <w:p w:rsidR="00610E00" w:rsidRPr="005527EE" w:rsidRDefault="00610E00"/>
    <w:sectPr w:rsidR="00610E00" w:rsidRPr="005527EE" w:rsidSect="00772838">
      <w:pgSz w:w="12240" w:h="15840"/>
      <w:pgMar w:top="504" w:right="720" w:bottom="50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393" w:rsidRDefault="00942250">
      <w:pPr>
        <w:spacing w:after="0"/>
      </w:pPr>
      <w:r>
        <w:separator/>
      </w:r>
    </w:p>
  </w:endnote>
  <w:endnote w:type="continuationSeparator" w:id="0">
    <w:p w:rsidR="00500393" w:rsidRDefault="009422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7DF" w:rsidRDefault="00971B18">
    <w:pPr>
      <w:pStyle w:val="Header"/>
    </w:pPr>
    <w:r>
      <w:t>10/12</w:t>
    </w:r>
    <w:r w:rsidR="00F90F71">
      <w:t>/17</w:t>
    </w:r>
    <w:r w:rsidR="00942250">
      <w:t xml:space="preserve"> R. Nickel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393" w:rsidRDefault="00942250">
      <w:pPr>
        <w:spacing w:after="0"/>
      </w:pPr>
      <w:r>
        <w:separator/>
      </w:r>
    </w:p>
  </w:footnote>
  <w:footnote w:type="continuationSeparator" w:id="0">
    <w:p w:rsidR="00500393" w:rsidRDefault="0094225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51C18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19A4EF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6CD1D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F22862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0A497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B2C2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4E47CA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AAE8E2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4A50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5A29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7B6B22"/>
    <w:multiLevelType w:val="hybridMultilevel"/>
    <w:tmpl w:val="AE1E5A1C"/>
    <w:lvl w:ilvl="0" w:tplc="CFCC656E">
      <w:start w:val="1"/>
      <w:numFmt w:val="decimal"/>
      <w:lvlText w:val="%1."/>
      <w:lvlJc w:val="center"/>
      <w:pPr>
        <w:ind w:left="720" w:hanging="360"/>
      </w:pPr>
      <w:rPr>
        <w:rFonts w:hint="default"/>
      </w:rPr>
    </w:lvl>
    <w:lvl w:ilvl="1" w:tplc="B4BC3ADE" w:tentative="1">
      <w:start w:val="1"/>
      <w:numFmt w:val="lowerLetter"/>
      <w:lvlText w:val="%2."/>
      <w:lvlJc w:val="left"/>
      <w:pPr>
        <w:ind w:left="1440" w:hanging="360"/>
      </w:pPr>
    </w:lvl>
    <w:lvl w:ilvl="2" w:tplc="D4B0E552" w:tentative="1">
      <w:start w:val="1"/>
      <w:numFmt w:val="lowerRoman"/>
      <w:lvlText w:val="%3."/>
      <w:lvlJc w:val="right"/>
      <w:pPr>
        <w:ind w:left="2160" w:hanging="180"/>
      </w:pPr>
    </w:lvl>
    <w:lvl w:ilvl="3" w:tplc="0D4A3D18" w:tentative="1">
      <w:start w:val="1"/>
      <w:numFmt w:val="decimal"/>
      <w:lvlText w:val="%4."/>
      <w:lvlJc w:val="left"/>
      <w:pPr>
        <w:ind w:left="2880" w:hanging="360"/>
      </w:pPr>
    </w:lvl>
    <w:lvl w:ilvl="4" w:tplc="46967858" w:tentative="1">
      <w:start w:val="1"/>
      <w:numFmt w:val="lowerLetter"/>
      <w:lvlText w:val="%5."/>
      <w:lvlJc w:val="left"/>
      <w:pPr>
        <w:ind w:left="3600" w:hanging="360"/>
      </w:pPr>
    </w:lvl>
    <w:lvl w:ilvl="5" w:tplc="5CBE4166" w:tentative="1">
      <w:start w:val="1"/>
      <w:numFmt w:val="lowerRoman"/>
      <w:lvlText w:val="%6."/>
      <w:lvlJc w:val="right"/>
      <w:pPr>
        <w:ind w:left="4320" w:hanging="180"/>
      </w:pPr>
    </w:lvl>
    <w:lvl w:ilvl="6" w:tplc="6A107AAE" w:tentative="1">
      <w:start w:val="1"/>
      <w:numFmt w:val="decimal"/>
      <w:lvlText w:val="%7."/>
      <w:lvlJc w:val="left"/>
      <w:pPr>
        <w:ind w:left="5040" w:hanging="360"/>
      </w:pPr>
    </w:lvl>
    <w:lvl w:ilvl="7" w:tplc="C3A4EC68" w:tentative="1">
      <w:start w:val="1"/>
      <w:numFmt w:val="lowerLetter"/>
      <w:lvlText w:val="%8."/>
      <w:lvlJc w:val="left"/>
      <w:pPr>
        <w:ind w:left="5760" w:hanging="360"/>
      </w:pPr>
    </w:lvl>
    <w:lvl w:ilvl="8" w:tplc="0A0813A4"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0"/>
  <w:styleLockQFSet/>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7DF"/>
    <w:rsid w:val="00242817"/>
    <w:rsid w:val="00264524"/>
    <w:rsid w:val="004427B4"/>
    <w:rsid w:val="00500393"/>
    <w:rsid w:val="00610E00"/>
    <w:rsid w:val="00611BFE"/>
    <w:rsid w:val="00657900"/>
    <w:rsid w:val="006747DF"/>
    <w:rsid w:val="00772838"/>
    <w:rsid w:val="00942250"/>
    <w:rsid w:val="00971B18"/>
    <w:rsid w:val="00A609C5"/>
    <w:rsid w:val="00B3517C"/>
    <w:rsid w:val="00DB2E3F"/>
    <w:rsid w:val="00F128EE"/>
    <w:rsid w:val="00F90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63726A-7B51-48C1-844C-F3B5DD3F6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iPriority="8" w:unhideWhenUsed="1" w:qFormat="1"/>
    <w:lsdException w:name="heading 7" w:semiHidden="1" w:uiPriority="9" w:unhideWhenUsed="1" w:qFormat="1"/>
    <w:lsdException w:name="heading 8" w:semiHidden="1" w:uiPriority="10" w:unhideWhenUsed="1" w:qFormat="1"/>
    <w:lsdException w:name="heading 9" w:semiHidden="1" w:uiPriority="1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4"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3"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5"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uiPriority="17"/>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2"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31E"/>
    <w:rPr>
      <w:rFonts w:asciiTheme="minorHAnsi" w:eastAsiaTheme="minorEastAsia" w:hAnsiTheme="minorHAnsi"/>
      <w:lang w:bidi="en-US"/>
    </w:rPr>
  </w:style>
  <w:style w:type="paragraph" w:styleId="Heading1">
    <w:name w:val="heading 1"/>
    <w:basedOn w:val="Normal"/>
    <w:next w:val="Normal"/>
    <w:link w:val="Heading1Char"/>
    <w:uiPriority w:val="2"/>
    <w:qFormat/>
    <w:rsid w:val="001E631E"/>
    <w:pPr>
      <w:spacing w:after="240"/>
      <w:outlineLvl w:val="0"/>
    </w:pPr>
    <w:rPr>
      <w:rFonts w:ascii="Arial" w:hAnsi="Arial" w:cs="Arial"/>
      <w:b/>
      <w:sz w:val="28"/>
    </w:rPr>
  </w:style>
  <w:style w:type="paragraph" w:styleId="Heading2">
    <w:name w:val="heading 2"/>
    <w:basedOn w:val="Normal"/>
    <w:next w:val="Normal"/>
    <w:link w:val="Heading2Char"/>
    <w:uiPriority w:val="3"/>
    <w:qFormat/>
    <w:rsid w:val="001E631E"/>
    <w:pPr>
      <w:spacing w:before="240" w:after="0"/>
      <w:outlineLvl w:val="1"/>
    </w:pPr>
    <w:rPr>
      <w:rFonts w:ascii="Arial" w:hAnsi="Arial" w:cs="Arial"/>
      <w:b/>
      <w:sz w:val="24"/>
      <w:szCs w:val="28"/>
    </w:rPr>
  </w:style>
  <w:style w:type="paragraph" w:styleId="Heading3">
    <w:name w:val="heading 3"/>
    <w:basedOn w:val="Normal"/>
    <w:next w:val="Normal"/>
    <w:link w:val="Heading3Char"/>
    <w:uiPriority w:val="4"/>
    <w:qFormat/>
    <w:rsid w:val="001E631E"/>
    <w:pPr>
      <w:spacing w:before="240"/>
      <w:outlineLvl w:val="2"/>
    </w:pPr>
    <w:rPr>
      <w:rFonts w:ascii="Arial" w:hAnsi="Arial" w:cs="Arial"/>
      <w:b/>
      <w:sz w:val="24"/>
    </w:rPr>
  </w:style>
  <w:style w:type="paragraph" w:styleId="Heading4">
    <w:name w:val="heading 4"/>
    <w:basedOn w:val="Normal"/>
    <w:next w:val="Normal"/>
    <w:link w:val="Heading4Char"/>
    <w:uiPriority w:val="6"/>
    <w:qFormat/>
    <w:rsid w:val="001E631E"/>
    <w:pPr>
      <w:outlineLvl w:val="3"/>
    </w:pPr>
    <w:rPr>
      <w:rFonts w:ascii="Arial" w:hAnsi="Arial" w:cs="Arial"/>
      <w:b/>
    </w:rPr>
  </w:style>
  <w:style w:type="paragraph" w:styleId="Heading5">
    <w:name w:val="heading 5"/>
    <w:basedOn w:val="Normal"/>
    <w:next w:val="Normal"/>
    <w:link w:val="Heading5Char"/>
    <w:uiPriority w:val="6"/>
    <w:qFormat/>
    <w:rsid w:val="001E631E"/>
    <w:pPr>
      <w:spacing w:before="120" w:after="60"/>
      <w:outlineLvl w:val="4"/>
    </w:pPr>
    <w:rPr>
      <w:rFonts w:ascii="Arial" w:hAnsi="Arial" w:cs="Arial"/>
      <w:i/>
      <w:sz w:val="20"/>
      <w:szCs w:val="20"/>
    </w:rPr>
  </w:style>
  <w:style w:type="paragraph" w:styleId="Heading6">
    <w:name w:val="heading 6"/>
    <w:basedOn w:val="Normal"/>
    <w:next w:val="Normal"/>
    <w:link w:val="Heading6Char"/>
    <w:uiPriority w:val="7"/>
    <w:qFormat/>
    <w:rsid w:val="001E631E"/>
    <w:pPr>
      <w:spacing w:before="120" w:after="0"/>
      <w:outlineLvl w:val="5"/>
    </w:pPr>
    <w:rPr>
      <w:rFonts w:ascii="Arial" w:eastAsiaTheme="majorEastAsia" w:hAnsi="Arial" w:cstheme="majorBidi"/>
      <w:b/>
      <w:iCs/>
      <w:lang w:bidi="ar-SA"/>
    </w:rPr>
  </w:style>
  <w:style w:type="paragraph" w:styleId="Heading7">
    <w:name w:val="heading 7"/>
    <w:basedOn w:val="Normal"/>
    <w:next w:val="Normal"/>
    <w:link w:val="Heading7Char"/>
    <w:uiPriority w:val="8"/>
    <w:qFormat/>
    <w:rsid w:val="00195D6B"/>
    <w:pPr>
      <w:spacing w:before="240"/>
      <w:outlineLvl w:val="6"/>
    </w:pPr>
    <w:rPr>
      <w:rFonts w:ascii="Arial" w:eastAsiaTheme="majorEastAsia" w:hAnsi="Arial" w:cstheme="majorBidi"/>
      <w:b/>
      <w:iCs/>
      <w:lang w:bidi="ar-SA"/>
    </w:rPr>
  </w:style>
  <w:style w:type="paragraph" w:styleId="Heading8">
    <w:name w:val="heading 8"/>
    <w:basedOn w:val="Normal"/>
    <w:next w:val="Normal"/>
    <w:link w:val="Heading8Char"/>
    <w:uiPriority w:val="9"/>
    <w:qFormat/>
    <w:rsid w:val="001E631E"/>
    <w:pPr>
      <w:spacing w:after="60"/>
      <w:outlineLvl w:val="7"/>
    </w:pPr>
    <w:rPr>
      <w:rFonts w:ascii="Arial" w:eastAsiaTheme="majorEastAsia" w:hAnsi="Arial" w:cstheme="majorBidi"/>
      <w:b/>
      <w:i/>
      <w:color w:val="404040" w:themeColor="text1" w:themeTint="BF"/>
      <w:sz w:val="20"/>
      <w:szCs w:val="20"/>
      <w:lang w:bidi="ar-SA"/>
    </w:rPr>
  </w:style>
  <w:style w:type="paragraph" w:styleId="Heading9">
    <w:name w:val="heading 9"/>
    <w:basedOn w:val="Normal"/>
    <w:next w:val="Normal"/>
    <w:link w:val="Heading9Char"/>
    <w:uiPriority w:val="10"/>
    <w:qFormat/>
    <w:rsid w:val="001E631E"/>
    <w:pPr>
      <w:spacing w:before="120" w:after="0"/>
      <w:outlineLvl w:val="8"/>
    </w:pPr>
    <w:rPr>
      <w:rFonts w:ascii="Arial" w:eastAsiaTheme="majorEastAsia" w:hAnsi="Arial" w:cstheme="majorBidi"/>
      <w:b/>
      <w:iCs/>
      <w:color w:val="404040" w:themeColor="text1" w:themeTint="BF"/>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8C539A"/>
    <w:pPr>
      <w:spacing w:before="120"/>
    </w:pPr>
    <w:rPr>
      <w:rFonts w:ascii="Arial" w:eastAsiaTheme="majorEastAsia" w:hAnsi="Arial" w:cstheme="majorBidi"/>
      <w:b/>
      <w:kern w:val="28"/>
      <w:sz w:val="36"/>
      <w:szCs w:val="52"/>
      <w:lang w:bidi="ar-SA"/>
    </w:rPr>
  </w:style>
  <w:style w:type="character" w:customStyle="1" w:styleId="TitleChar">
    <w:name w:val="Title Char"/>
    <w:basedOn w:val="DefaultParagraphFont"/>
    <w:link w:val="Title"/>
    <w:uiPriority w:val="1"/>
    <w:rsid w:val="008C539A"/>
    <w:rPr>
      <w:rFonts w:eastAsiaTheme="majorEastAsia" w:cstheme="majorBidi"/>
      <w:b/>
      <w:kern w:val="28"/>
      <w:sz w:val="36"/>
      <w:szCs w:val="52"/>
    </w:rPr>
  </w:style>
  <w:style w:type="paragraph" w:styleId="Subtitle">
    <w:name w:val="Subtitle"/>
    <w:basedOn w:val="Normal"/>
    <w:next w:val="Normal"/>
    <w:link w:val="SubtitleChar"/>
    <w:uiPriority w:val="13"/>
    <w:qFormat/>
    <w:rsid w:val="001E631E"/>
    <w:pPr>
      <w:numPr>
        <w:ilvl w:val="1"/>
      </w:numPr>
      <w:spacing w:before="120"/>
      <w:outlineLvl w:val="0"/>
    </w:pPr>
    <w:rPr>
      <w:rFonts w:ascii="Arial" w:eastAsiaTheme="majorEastAsia" w:hAnsi="Arial" w:cstheme="majorBidi"/>
      <w:iCs/>
      <w:szCs w:val="24"/>
      <w:lang w:bidi="ar-SA"/>
    </w:rPr>
  </w:style>
  <w:style w:type="character" w:customStyle="1" w:styleId="SubtitleChar">
    <w:name w:val="Subtitle Char"/>
    <w:basedOn w:val="DefaultParagraphFont"/>
    <w:link w:val="Subtitle"/>
    <w:uiPriority w:val="13"/>
    <w:rsid w:val="001E631E"/>
    <w:rPr>
      <w:rFonts w:eastAsiaTheme="majorEastAsia" w:cstheme="majorBidi"/>
      <w:iCs/>
      <w:szCs w:val="24"/>
    </w:rPr>
  </w:style>
  <w:style w:type="character" w:customStyle="1" w:styleId="Heading1Char">
    <w:name w:val="Heading 1 Char"/>
    <w:basedOn w:val="DefaultParagraphFont"/>
    <w:link w:val="Heading1"/>
    <w:uiPriority w:val="2"/>
    <w:rsid w:val="001E631E"/>
    <w:rPr>
      <w:rFonts w:eastAsiaTheme="minorEastAsia" w:cs="Arial"/>
      <w:b/>
      <w:sz w:val="28"/>
      <w:lang w:bidi="en-US"/>
    </w:rPr>
  </w:style>
  <w:style w:type="character" w:customStyle="1" w:styleId="Heading2Char">
    <w:name w:val="Heading 2 Char"/>
    <w:basedOn w:val="DefaultParagraphFont"/>
    <w:link w:val="Heading2"/>
    <w:uiPriority w:val="3"/>
    <w:rsid w:val="001E631E"/>
    <w:rPr>
      <w:rFonts w:eastAsiaTheme="minorEastAsia" w:cs="Arial"/>
      <w:b/>
      <w:sz w:val="24"/>
      <w:szCs w:val="28"/>
      <w:lang w:bidi="en-US"/>
    </w:rPr>
  </w:style>
  <w:style w:type="character" w:customStyle="1" w:styleId="Heading3Char">
    <w:name w:val="Heading 3 Char"/>
    <w:basedOn w:val="DefaultParagraphFont"/>
    <w:link w:val="Heading3"/>
    <w:uiPriority w:val="4"/>
    <w:rsid w:val="001E631E"/>
    <w:rPr>
      <w:rFonts w:eastAsiaTheme="minorEastAsia" w:cs="Arial"/>
      <w:b/>
      <w:sz w:val="24"/>
      <w:lang w:bidi="en-US"/>
    </w:rPr>
  </w:style>
  <w:style w:type="table" w:styleId="TableGrid">
    <w:name w:val="Table Grid"/>
    <w:basedOn w:val="TableNormal"/>
    <w:rsid w:val="0073260A"/>
    <w:pPr>
      <w:spacing w:after="0"/>
    </w:pPr>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6"/>
    <w:rsid w:val="001E631E"/>
    <w:rPr>
      <w:rFonts w:eastAsiaTheme="minorEastAsia" w:cs="Arial"/>
      <w:b/>
      <w:lang w:bidi="en-US"/>
    </w:rPr>
  </w:style>
  <w:style w:type="character" w:customStyle="1" w:styleId="Heading5Char">
    <w:name w:val="Heading 5 Char"/>
    <w:basedOn w:val="DefaultParagraphFont"/>
    <w:link w:val="Heading5"/>
    <w:uiPriority w:val="6"/>
    <w:rsid w:val="001E631E"/>
    <w:rPr>
      <w:rFonts w:eastAsiaTheme="minorEastAsia" w:cs="Arial"/>
      <w:i/>
      <w:sz w:val="20"/>
      <w:szCs w:val="20"/>
      <w:lang w:bidi="en-US"/>
    </w:rPr>
  </w:style>
  <w:style w:type="character" w:customStyle="1" w:styleId="Heading6Char">
    <w:name w:val="Heading 6 Char"/>
    <w:basedOn w:val="DefaultParagraphFont"/>
    <w:link w:val="Heading6"/>
    <w:uiPriority w:val="7"/>
    <w:rsid w:val="001E631E"/>
    <w:rPr>
      <w:rFonts w:eastAsiaTheme="majorEastAsia" w:cstheme="majorBidi"/>
      <w:b/>
      <w:iCs/>
    </w:rPr>
  </w:style>
  <w:style w:type="character" w:customStyle="1" w:styleId="Heading7Char">
    <w:name w:val="Heading 7 Char"/>
    <w:basedOn w:val="DefaultParagraphFont"/>
    <w:link w:val="Heading7"/>
    <w:uiPriority w:val="8"/>
    <w:rsid w:val="00195D6B"/>
    <w:rPr>
      <w:rFonts w:eastAsiaTheme="majorEastAsia" w:cstheme="majorBidi"/>
      <w:b/>
      <w:iCs/>
    </w:rPr>
  </w:style>
  <w:style w:type="character" w:customStyle="1" w:styleId="Heading8Char">
    <w:name w:val="Heading 8 Char"/>
    <w:basedOn w:val="DefaultParagraphFont"/>
    <w:link w:val="Heading8"/>
    <w:uiPriority w:val="9"/>
    <w:rsid w:val="001E631E"/>
    <w:rPr>
      <w:rFonts w:eastAsiaTheme="majorEastAsia" w:cstheme="majorBidi"/>
      <w:b/>
      <w:i/>
      <w:color w:val="404040" w:themeColor="text1" w:themeTint="BF"/>
      <w:sz w:val="20"/>
      <w:szCs w:val="20"/>
    </w:rPr>
  </w:style>
  <w:style w:type="paragraph" w:styleId="NoSpacing">
    <w:name w:val="No Spacing"/>
    <w:aliases w:val="Mutiple Items Data Label"/>
    <w:uiPriority w:val="17"/>
    <w:semiHidden/>
    <w:unhideWhenUsed/>
    <w:rsid w:val="0073260A"/>
    <w:pPr>
      <w:spacing w:after="0"/>
      <w:contextualSpacing/>
    </w:pPr>
    <w:rPr>
      <w:b/>
      <w:sz w:val="20"/>
    </w:rPr>
  </w:style>
  <w:style w:type="paragraph" w:styleId="ListParagraph">
    <w:name w:val="List Paragraph"/>
    <w:basedOn w:val="Normal"/>
    <w:next w:val="Normal"/>
    <w:uiPriority w:val="11"/>
    <w:qFormat/>
    <w:rsid w:val="008C539A"/>
    <w:pPr>
      <w:spacing w:after="0"/>
    </w:pPr>
    <w:rPr>
      <w:rFonts w:ascii="Arial" w:hAnsi="Arial" w:cs="Arial"/>
      <w:sz w:val="20"/>
      <w:szCs w:val="20"/>
    </w:rPr>
  </w:style>
  <w:style w:type="character" w:customStyle="1" w:styleId="Heading9Char">
    <w:name w:val="Heading 9 Char"/>
    <w:basedOn w:val="DefaultParagraphFont"/>
    <w:link w:val="Heading9"/>
    <w:uiPriority w:val="10"/>
    <w:rsid w:val="001E631E"/>
    <w:rPr>
      <w:rFonts w:eastAsiaTheme="majorEastAsia" w:cstheme="majorBidi"/>
      <w:b/>
      <w:iCs/>
      <w:color w:val="404040" w:themeColor="text1" w:themeTint="BF"/>
      <w:sz w:val="20"/>
      <w:szCs w:val="20"/>
    </w:rPr>
  </w:style>
  <w:style w:type="paragraph" w:styleId="List">
    <w:name w:val="List"/>
    <w:basedOn w:val="Normal"/>
    <w:uiPriority w:val="12"/>
    <w:qFormat/>
    <w:rsid w:val="001E631E"/>
    <w:pPr>
      <w:spacing w:after="60"/>
    </w:pPr>
    <w:rPr>
      <w:rFonts w:ascii="Arial" w:eastAsiaTheme="minorHAnsi" w:hAnsi="Arial"/>
      <w:i/>
      <w:sz w:val="20"/>
      <w:lang w:bidi="ar-SA"/>
    </w:rPr>
  </w:style>
  <w:style w:type="paragraph" w:styleId="NormalWeb">
    <w:name w:val="Normal (Web)"/>
    <w:basedOn w:val="Normal"/>
    <w:uiPriority w:val="15"/>
    <w:semiHidden/>
    <w:unhideWhenUsed/>
    <w:rsid w:val="0073260A"/>
    <w:rPr>
      <w:rFonts w:ascii="Times New Roman" w:eastAsiaTheme="minorHAnsi" w:hAnsi="Times New Roman" w:cs="Times New Roman"/>
      <w:sz w:val="24"/>
      <w:szCs w:val="24"/>
      <w:lang w:bidi="ar-SA"/>
    </w:rPr>
  </w:style>
  <w:style w:type="paragraph" w:styleId="Quote">
    <w:name w:val="Quote"/>
    <w:basedOn w:val="Normal"/>
    <w:next w:val="Normal"/>
    <w:link w:val="QuoteChar"/>
    <w:uiPriority w:val="29"/>
    <w:semiHidden/>
    <w:unhideWhenUsed/>
    <w:rsid w:val="0073260A"/>
    <w:rPr>
      <w:rFonts w:ascii="Arial" w:eastAsiaTheme="minorHAnsi" w:hAnsi="Arial"/>
      <w:i/>
      <w:iCs/>
      <w:color w:val="000000" w:themeColor="text1"/>
      <w:lang w:bidi="ar-SA"/>
    </w:rPr>
  </w:style>
  <w:style w:type="character" w:customStyle="1" w:styleId="QuoteChar">
    <w:name w:val="Quote Char"/>
    <w:basedOn w:val="DefaultParagraphFont"/>
    <w:link w:val="Quote"/>
    <w:uiPriority w:val="29"/>
    <w:semiHidden/>
    <w:rsid w:val="0073260A"/>
    <w:rPr>
      <w:i/>
      <w:iCs/>
      <w:color w:val="000000" w:themeColor="text1"/>
    </w:rPr>
  </w:style>
  <w:style w:type="character" w:styleId="Strong">
    <w:name w:val="Strong"/>
    <w:basedOn w:val="DefaultParagraphFont"/>
    <w:uiPriority w:val="22"/>
    <w:semiHidden/>
    <w:unhideWhenUsed/>
    <w:rsid w:val="0073260A"/>
    <w:rPr>
      <w:rFonts w:ascii="Arial" w:hAnsi="Arial"/>
      <w:b/>
      <w:bCs/>
    </w:rPr>
  </w:style>
  <w:style w:type="character" w:styleId="SubtleEmphasis">
    <w:name w:val="Subtle Emphasis"/>
    <w:basedOn w:val="DefaultParagraphFont"/>
    <w:uiPriority w:val="19"/>
    <w:semiHidden/>
    <w:unhideWhenUsed/>
    <w:rsid w:val="0073260A"/>
    <w:rPr>
      <w:i/>
      <w:iCs/>
      <w:color w:val="808080" w:themeColor="text1" w:themeTint="7F"/>
    </w:rPr>
  </w:style>
  <w:style w:type="character" w:styleId="SubtleReference">
    <w:name w:val="Subtle Reference"/>
    <w:basedOn w:val="DefaultParagraphFont"/>
    <w:uiPriority w:val="31"/>
    <w:semiHidden/>
    <w:unhideWhenUsed/>
    <w:rsid w:val="0073260A"/>
    <w:rPr>
      <w:smallCaps/>
      <w:color w:val="C7621A" w:themeColor="accent2"/>
      <w:u w:val="single"/>
    </w:rPr>
  </w:style>
  <w:style w:type="character" w:styleId="Emphasis">
    <w:name w:val="Emphasis"/>
    <w:basedOn w:val="DefaultParagraphFont"/>
    <w:uiPriority w:val="20"/>
    <w:semiHidden/>
    <w:unhideWhenUsed/>
    <w:rsid w:val="0073260A"/>
    <w:rPr>
      <w:i/>
      <w:iCs/>
    </w:rPr>
  </w:style>
  <w:style w:type="character" w:styleId="IntenseEmphasis">
    <w:name w:val="Intense Emphasis"/>
    <w:basedOn w:val="DefaultParagraphFont"/>
    <w:uiPriority w:val="21"/>
    <w:semiHidden/>
    <w:unhideWhenUsed/>
    <w:rsid w:val="0073260A"/>
    <w:rPr>
      <w:b/>
      <w:bCs/>
      <w:i/>
      <w:iCs/>
      <w:color w:val="A94801" w:themeColor="accent1"/>
    </w:rPr>
  </w:style>
  <w:style w:type="paragraph" w:styleId="IntenseQuote">
    <w:name w:val="Intense Quote"/>
    <w:basedOn w:val="Normal"/>
    <w:next w:val="Normal"/>
    <w:link w:val="IntenseQuoteChar"/>
    <w:uiPriority w:val="30"/>
    <w:semiHidden/>
    <w:unhideWhenUsed/>
    <w:rsid w:val="0073260A"/>
    <w:pPr>
      <w:pBdr>
        <w:bottom w:val="single" w:sz="4" w:space="4" w:color="A94801" w:themeColor="accent1"/>
      </w:pBdr>
      <w:spacing w:before="200" w:after="280"/>
      <w:ind w:left="936" w:right="936"/>
    </w:pPr>
    <w:rPr>
      <w:rFonts w:ascii="Arial" w:eastAsiaTheme="minorHAnsi" w:hAnsi="Arial"/>
      <w:b/>
      <w:bCs/>
      <w:i/>
      <w:iCs/>
      <w:color w:val="A94801" w:themeColor="accent1"/>
      <w:lang w:bidi="ar-SA"/>
    </w:rPr>
  </w:style>
  <w:style w:type="character" w:customStyle="1" w:styleId="IntenseQuoteChar">
    <w:name w:val="Intense Quote Char"/>
    <w:basedOn w:val="DefaultParagraphFont"/>
    <w:link w:val="IntenseQuote"/>
    <w:uiPriority w:val="30"/>
    <w:semiHidden/>
    <w:rsid w:val="0073260A"/>
    <w:rPr>
      <w:b/>
      <w:bCs/>
      <w:i/>
      <w:iCs/>
      <w:color w:val="A94801" w:themeColor="accent1"/>
    </w:rPr>
  </w:style>
  <w:style w:type="character" w:styleId="IntenseReference">
    <w:name w:val="Intense Reference"/>
    <w:basedOn w:val="DefaultParagraphFont"/>
    <w:uiPriority w:val="32"/>
    <w:semiHidden/>
    <w:unhideWhenUsed/>
    <w:rsid w:val="0073260A"/>
    <w:rPr>
      <w:b/>
      <w:bCs/>
      <w:smallCaps/>
      <w:color w:val="C7621A" w:themeColor="accent2"/>
      <w:spacing w:val="5"/>
      <w:u w:val="single"/>
    </w:rPr>
  </w:style>
  <w:style w:type="character" w:styleId="BookTitle">
    <w:name w:val="Book Title"/>
    <w:basedOn w:val="DefaultParagraphFont"/>
    <w:uiPriority w:val="33"/>
    <w:semiHidden/>
    <w:unhideWhenUsed/>
    <w:rsid w:val="0073260A"/>
    <w:rPr>
      <w:b/>
      <w:bCs/>
      <w:smallCaps/>
      <w:spacing w:val="5"/>
    </w:rPr>
  </w:style>
  <w:style w:type="paragraph" w:styleId="CommentText">
    <w:name w:val="annotation text"/>
    <w:basedOn w:val="Normal"/>
    <w:link w:val="CommentTextChar"/>
    <w:uiPriority w:val="14"/>
    <w:semiHidden/>
    <w:unhideWhenUsed/>
    <w:rsid w:val="0073260A"/>
    <w:pPr>
      <w:spacing w:after="60"/>
    </w:pPr>
    <w:rPr>
      <w:rFonts w:ascii="Arial" w:hAnsi="Arial"/>
      <w:sz w:val="20"/>
      <w:szCs w:val="20"/>
    </w:rPr>
  </w:style>
  <w:style w:type="character" w:customStyle="1" w:styleId="CommentTextChar">
    <w:name w:val="Comment Text Char"/>
    <w:basedOn w:val="DefaultParagraphFont"/>
    <w:link w:val="CommentText"/>
    <w:uiPriority w:val="14"/>
    <w:semiHidden/>
    <w:rsid w:val="001B12AE"/>
    <w:rPr>
      <w:rFonts w:eastAsiaTheme="minorEastAsia"/>
      <w:sz w:val="20"/>
      <w:szCs w:val="20"/>
      <w:lang w:bidi="en-US"/>
    </w:rPr>
  </w:style>
  <w:style w:type="paragraph" w:styleId="BalloonText">
    <w:name w:val="Balloon Text"/>
    <w:basedOn w:val="Normal"/>
    <w:link w:val="BalloonTextChar"/>
    <w:uiPriority w:val="99"/>
    <w:semiHidden/>
    <w:unhideWhenUsed/>
    <w:rsid w:val="0073260A"/>
    <w:pPr>
      <w:spacing w:after="0"/>
    </w:pPr>
    <w:rPr>
      <w:rFonts w:ascii="Tahoma" w:eastAsiaTheme="minorHAnsi" w:hAnsi="Tahoma" w:cs="Tahoma"/>
      <w:sz w:val="16"/>
      <w:szCs w:val="16"/>
      <w:lang w:bidi="ar-SA"/>
    </w:rPr>
  </w:style>
  <w:style w:type="character" w:customStyle="1" w:styleId="BalloonTextChar">
    <w:name w:val="Balloon Text Char"/>
    <w:basedOn w:val="DefaultParagraphFont"/>
    <w:link w:val="BalloonText"/>
    <w:uiPriority w:val="99"/>
    <w:semiHidden/>
    <w:rsid w:val="0073260A"/>
    <w:rPr>
      <w:rFonts w:ascii="Tahoma" w:hAnsi="Tahoma" w:cs="Tahoma"/>
      <w:sz w:val="16"/>
      <w:szCs w:val="16"/>
    </w:rPr>
  </w:style>
  <w:style w:type="character" w:customStyle="1" w:styleId="apple-style-span">
    <w:name w:val="apple-style-span"/>
    <w:basedOn w:val="DefaultParagraphFont"/>
    <w:uiPriority w:val="99"/>
    <w:semiHidden/>
    <w:unhideWhenUsed/>
    <w:rsid w:val="0073260A"/>
    <w:rPr>
      <w:rFonts w:ascii="Arial" w:hAnsi="Arial"/>
      <w:sz w:val="22"/>
    </w:rPr>
  </w:style>
  <w:style w:type="paragraph" w:styleId="BodyText">
    <w:name w:val="Body Text"/>
    <w:basedOn w:val="Normal"/>
    <w:link w:val="BodyTextChar"/>
    <w:uiPriority w:val="99"/>
    <w:semiHidden/>
    <w:unhideWhenUsed/>
    <w:rsid w:val="001B12AE"/>
  </w:style>
  <w:style w:type="character" w:customStyle="1" w:styleId="BodyTextChar">
    <w:name w:val="Body Text Char"/>
    <w:basedOn w:val="DefaultParagraphFont"/>
    <w:link w:val="BodyText"/>
    <w:uiPriority w:val="99"/>
    <w:semiHidden/>
    <w:rsid w:val="001B12AE"/>
    <w:rPr>
      <w:rFonts w:asciiTheme="minorHAnsi" w:eastAsiaTheme="minorEastAsia" w:hAnsiTheme="minorHAnsi"/>
      <w:lang w:bidi="en-US"/>
    </w:rPr>
  </w:style>
  <w:style w:type="paragraph" w:styleId="BlockText">
    <w:name w:val="Block Text"/>
    <w:basedOn w:val="Normal"/>
    <w:next w:val="Normal"/>
    <w:uiPriority w:val="99"/>
    <w:semiHidden/>
    <w:unhideWhenUsed/>
    <w:rsid w:val="001B12AE"/>
    <w:pPr>
      <w:pBdr>
        <w:top w:val="single" w:sz="2" w:space="10" w:color="A94801" w:themeColor="accent1" w:shadow="1"/>
        <w:left w:val="single" w:sz="2" w:space="10" w:color="A94801" w:themeColor="accent1" w:shadow="1"/>
        <w:bottom w:val="single" w:sz="2" w:space="10" w:color="A94801" w:themeColor="accent1" w:shadow="1"/>
        <w:right w:val="single" w:sz="2" w:space="10" w:color="A94801" w:themeColor="accent1" w:shadow="1"/>
      </w:pBdr>
    </w:pPr>
    <w:rPr>
      <w:i/>
      <w:iCs/>
    </w:rPr>
  </w:style>
  <w:style w:type="paragraph" w:styleId="Header">
    <w:name w:val="header"/>
    <w:basedOn w:val="Normal"/>
    <w:rsid w:val="00EF7B96"/>
    <w:pPr>
      <w:spacing w:after="0"/>
      <w:jc w:val="right"/>
    </w:pPr>
    <w:rPr>
      <w:sz w:val="18"/>
    </w:rPr>
  </w:style>
  <w:style w:type="paragraph" w:styleId="Footer">
    <w:name w:val="footer"/>
    <w:basedOn w:val="Normal"/>
    <w:link w:val="FooterChar"/>
    <w:uiPriority w:val="99"/>
    <w:unhideWhenUsed/>
    <w:rsid w:val="00942250"/>
    <w:pPr>
      <w:tabs>
        <w:tab w:val="center" w:pos="4680"/>
        <w:tab w:val="right" w:pos="9360"/>
      </w:tabs>
      <w:spacing w:after="0"/>
    </w:pPr>
  </w:style>
  <w:style w:type="character" w:customStyle="1" w:styleId="FooterChar">
    <w:name w:val="Footer Char"/>
    <w:basedOn w:val="DefaultParagraphFont"/>
    <w:link w:val="Footer"/>
    <w:uiPriority w:val="99"/>
    <w:rsid w:val="00942250"/>
    <w:rPr>
      <w:rFonts w:asciiTheme="minorHAnsi" w:eastAsiaTheme="minorEastAsia" w:hAnsiTheme="minorHAnsi"/>
      <w:lang w:bidi="en-US"/>
    </w:rPr>
  </w:style>
  <w:style w:type="character" w:styleId="Hyperlink">
    <w:name w:val="Hyperlink"/>
    <w:basedOn w:val="DefaultParagraphFont"/>
    <w:uiPriority w:val="99"/>
    <w:unhideWhenUsed/>
    <w:rsid w:val="00B3517C"/>
    <w:rPr>
      <w:color w:val="923F06" w:themeColor="hyperlink"/>
      <w:u w:val="single"/>
    </w:rPr>
  </w:style>
  <w:style w:type="character" w:styleId="FollowedHyperlink">
    <w:name w:val="FollowedHyperlink"/>
    <w:basedOn w:val="DefaultParagraphFont"/>
    <w:uiPriority w:val="99"/>
    <w:semiHidden/>
    <w:unhideWhenUsed/>
    <w:rsid w:val="00610E00"/>
    <w:rPr>
      <w:color w:val="685F5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disoncollege.wids.org/PublicDocuments.axd?DocumentID=70372e96-52d7-4b0c-b57c-ef541ad58107" TargetMode="External"/><Relationship Id="rId3" Type="http://schemas.openxmlformats.org/officeDocument/2006/relationships/settings" Target="settings.xml"/><Relationship Id="rId7" Type="http://schemas.openxmlformats.org/officeDocument/2006/relationships/hyperlink" Target="https://madisoncollege.wids.org/PublicDocuments.axd?DocumentID=062ecbb2-04c4-4067-bca5-94e4d6d410f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WIDS Template">
      <a:dk1>
        <a:srgbClr val="000000"/>
      </a:dk1>
      <a:lt1>
        <a:srgbClr val="FFFFFF"/>
      </a:lt1>
      <a:dk2>
        <a:srgbClr val="923F06"/>
      </a:dk2>
      <a:lt2>
        <a:srgbClr val="D7D7D5"/>
      </a:lt2>
      <a:accent1>
        <a:srgbClr val="A94801"/>
      </a:accent1>
      <a:accent2>
        <a:srgbClr val="C7621A"/>
      </a:accent2>
      <a:accent3>
        <a:srgbClr val="385D78"/>
      </a:accent3>
      <a:accent4>
        <a:srgbClr val="685F50"/>
      </a:accent4>
      <a:accent5>
        <a:srgbClr val="A1B4C2"/>
      </a:accent5>
      <a:accent6>
        <a:srgbClr val="FFFFFF"/>
      </a:accent6>
      <a:hlink>
        <a:srgbClr val="923F06"/>
      </a:hlink>
      <a:folHlink>
        <a:srgbClr val="685F50"/>
      </a:folHlink>
    </a:clrScheme>
    <a:fontScheme name="WIDS Templa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1055</Words>
  <Characters>6016</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Martinson</dc:creator>
  <cp:lastModifiedBy>Nickel, Robin M</cp:lastModifiedBy>
  <cp:revision>2</cp:revision>
  <cp:lastPrinted>2017-10-12T18:20:00Z</cp:lastPrinted>
  <dcterms:created xsi:type="dcterms:W3CDTF">2019-09-05T19:14:00Z</dcterms:created>
  <dcterms:modified xsi:type="dcterms:W3CDTF">2019-09-05T19:14:00Z</dcterms:modified>
</cp:coreProperties>
</file>