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98C8" w14:textId="6C9E2C2D" w:rsidR="009E1287" w:rsidRPr="00084FE4" w:rsidRDefault="009E1287" w:rsidP="001B3795">
      <w:pPr>
        <w:jc w:val="center"/>
        <w:rPr>
          <w:rFonts w:cstheme="minorHAnsi"/>
        </w:rPr>
      </w:pPr>
    </w:p>
    <w:p w14:paraId="6EFBD965" w14:textId="1B4E7350" w:rsidR="00F4788D" w:rsidRPr="00084FE4" w:rsidRDefault="00F4788D" w:rsidP="00F4788D">
      <w:pPr>
        <w:shd w:val="clear" w:color="auto" w:fill="FFFFFF"/>
        <w:rPr>
          <w:rFonts w:eastAsia="Times New Roman" w:cstheme="minorHAnsi"/>
          <w:color w:val="000000"/>
          <w:sz w:val="30"/>
          <w:szCs w:val="30"/>
        </w:rPr>
      </w:pPr>
      <w:r w:rsidRPr="00084FE4">
        <w:rPr>
          <w:rFonts w:eastAsia="Times New Roman" w:cstheme="minorHAnsi"/>
          <w:b/>
          <w:bCs/>
          <w:color w:val="000000"/>
          <w:sz w:val="36"/>
          <w:szCs w:val="36"/>
        </w:rPr>
        <w:t>10</w:t>
      </w:r>
      <w:r w:rsidR="00CD1EBE">
        <w:rPr>
          <w:rFonts w:eastAsia="Times New Roman" w:cstheme="minorHAnsi"/>
          <w:b/>
          <w:bCs/>
          <w:color w:val="000000"/>
          <w:sz w:val="36"/>
          <w:szCs w:val="36"/>
        </w:rPr>
        <w:t>-</w:t>
      </w:r>
      <w:r w:rsidRPr="00084FE4">
        <w:rPr>
          <w:rFonts w:eastAsia="Times New Roman" w:cstheme="minorHAnsi"/>
          <w:b/>
          <w:bCs/>
          <w:color w:val="000000"/>
          <w:sz w:val="36"/>
          <w:szCs w:val="36"/>
        </w:rPr>
        <w:t>614</w:t>
      </w:r>
      <w:r w:rsidR="00CD1EBE">
        <w:rPr>
          <w:rFonts w:eastAsia="Times New Roman" w:cstheme="minorHAnsi"/>
          <w:b/>
          <w:bCs/>
          <w:color w:val="000000"/>
          <w:sz w:val="36"/>
          <w:szCs w:val="36"/>
        </w:rPr>
        <w:t>-1</w:t>
      </w:r>
      <w:r w:rsidR="00084FE4" w:rsidRPr="00084FE4">
        <w:rPr>
          <w:rFonts w:eastAsia="Times New Roman" w:cstheme="minorHAnsi"/>
          <w:b/>
          <w:bCs/>
          <w:color w:val="000000"/>
          <w:sz w:val="36"/>
          <w:szCs w:val="36"/>
        </w:rPr>
        <w:t xml:space="preserve"> </w:t>
      </w:r>
      <w:r w:rsidRPr="00084FE4">
        <w:rPr>
          <w:rFonts w:eastAsia="Times New Roman" w:cstheme="minorHAnsi"/>
          <w:b/>
          <w:bCs/>
          <w:color w:val="000000"/>
          <w:sz w:val="36"/>
          <w:szCs w:val="36"/>
        </w:rPr>
        <w:t xml:space="preserve">Architectural </w:t>
      </w:r>
      <w:r w:rsidR="00CD1EBE">
        <w:rPr>
          <w:rFonts w:eastAsia="Times New Roman" w:cstheme="minorHAnsi"/>
          <w:b/>
          <w:bCs/>
          <w:color w:val="000000"/>
          <w:sz w:val="36"/>
          <w:szCs w:val="36"/>
        </w:rPr>
        <w:t>Technology Program</w:t>
      </w:r>
    </w:p>
    <w:p w14:paraId="1D56DE53" w14:textId="5334C50C" w:rsidR="009E1287" w:rsidRPr="00084FE4" w:rsidRDefault="00271E1C" w:rsidP="009E1287">
      <w:pPr>
        <w:pStyle w:val="Heading1"/>
        <w:spacing w:after="0"/>
        <w:rPr>
          <w:rFonts w:asciiTheme="minorHAnsi" w:hAnsiTheme="minorHAnsi" w:cstheme="minorHAnsi"/>
          <w:b w:val="0"/>
          <w:sz w:val="24"/>
          <w:szCs w:val="24"/>
        </w:rPr>
      </w:pPr>
      <w:r>
        <w:rPr>
          <w:rFonts w:asciiTheme="minorHAnsi" w:hAnsiTheme="minorHAnsi" w:cstheme="minorHAnsi"/>
          <w:b w:val="0"/>
          <w:sz w:val="24"/>
          <w:szCs w:val="24"/>
        </w:rPr>
        <w:t>2015</w:t>
      </w:r>
      <w:r w:rsidR="009E1287" w:rsidRPr="00084FE4">
        <w:rPr>
          <w:rFonts w:asciiTheme="minorHAnsi" w:hAnsiTheme="minorHAnsi" w:cstheme="minorHAnsi"/>
          <w:b w:val="0"/>
          <w:sz w:val="24"/>
          <w:szCs w:val="24"/>
        </w:rPr>
        <w:t xml:space="preserve"> Madison College International Learning Outcomes</w:t>
      </w:r>
    </w:p>
    <w:p w14:paraId="7E6D164F" w14:textId="77777777" w:rsidR="009E1287" w:rsidRPr="00084FE4" w:rsidRDefault="009E1287" w:rsidP="009E1287">
      <w:pPr>
        <w:rPr>
          <w:rFonts w:cstheme="minorHAnsi"/>
        </w:rPr>
      </w:pPr>
      <w:r w:rsidRPr="00084FE4">
        <w:rPr>
          <w:rFonts w:cstheme="minorHAnsi"/>
          <w:b/>
        </w:rPr>
        <w:t>A</w:t>
      </w:r>
      <w:r w:rsidRPr="00084FE4">
        <w:rPr>
          <w:rFonts w:cstheme="minorHAnsi"/>
        </w:rPr>
        <w:t xml:space="preserve"> = Assessed.</w:t>
      </w:r>
    </w:p>
    <w:tbl>
      <w:tblPr>
        <w:tblW w:w="13969" w:type="dxa"/>
        <w:tblInd w:w="-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850"/>
        <w:gridCol w:w="563"/>
        <w:gridCol w:w="444"/>
        <w:gridCol w:w="439"/>
        <w:gridCol w:w="449"/>
        <w:gridCol w:w="452"/>
        <w:gridCol w:w="450"/>
        <w:gridCol w:w="450"/>
        <w:gridCol w:w="450"/>
        <w:gridCol w:w="631"/>
        <w:gridCol w:w="450"/>
        <w:gridCol w:w="453"/>
        <w:gridCol w:w="360"/>
        <w:gridCol w:w="360"/>
        <w:gridCol w:w="450"/>
        <w:gridCol w:w="53"/>
        <w:gridCol w:w="307"/>
        <w:gridCol w:w="450"/>
        <w:gridCol w:w="450"/>
        <w:gridCol w:w="458"/>
      </w:tblGrid>
      <w:tr w:rsidR="00084FE4" w:rsidRPr="00084FE4" w14:paraId="2D2E5ADC" w14:textId="762D3BD1" w:rsidTr="00084FE4">
        <w:trPr>
          <w:cantSplit/>
          <w:trHeight w:val="3931"/>
          <w:tblHeader/>
        </w:trPr>
        <w:tc>
          <w:tcPr>
            <w:tcW w:w="5850" w:type="dxa"/>
            <w:tcBorders>
              <w:top w:val="single" w:sz="8" w:space="0" w:color="auto"/>
              <w:left w:val="single" w:sz="8" w:space="0" w:color="auto"/>
              <w:bottom w:val="single" w:sz="8" w:space="0" w:color="auto"/>
              <w:right w:val="single" w:sz="8" w:space="0" w:color="auto"/>
            </w:tcBorders>
            <w:vAlign w:val="bottom"/>
          </w:tcPr>
          <w:p w14:paraId="76AFAE3B" w14:textId="77777777" w:rsidR="00084FE4" w:rsidRPr="00084FE4" w:rsidRDefault="00084FE4" w:rsidP="00A12876">
            <w:pPr>
              <w:rPr>
                <w:rFonts w:cstheme="minorHAnsi"/>
                <w:sz w:val="18"/>
              </w:rPr>
            </w:pPr>
            <w:r w:rsidRPr="00084FE4">
              <w:rPr>
                <w:rFonts w:cstheme="minorHAnsi"/>
                <w:b/>
                <w:sz w:val="20"/>
              </w:rPr>
              <w:t>International Learning Outcomes</w:t>
            </w:r>
          </w:p>
        </w:tc>
        <w:tc>
          <w:tcPr>
            <w:tcW w:w="563" w:type="dxa"/>
            <w:tcBorders>
              <w:top w:val="single" w:sz="8" w:space="0" w:color="auto"/>
              <w:left w:val="single" w:sz="8" w:space="0" w:color="auto"/>
              <w:bottom w:val="single" w:sz="8" w:space="0" w:color="auto"/>
              <w:right w:val="single" w:sz="8" w:space="0" w:color="auto"/>
            </w:tcBorders>
            <w:noWrap/>
            <w:textDirection w:val="btLr"/>
            <w:vAlign w:val="center"/>
          </w:tcPr>
          <w:p w14:paraId="365958A2" w14:textId="423ED67B" w:rsidR="00084FE4" w:rsidRPr="00084FE4" w:rsidRDefault="00084FE4" w:rsidP="00385475">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10-801-195 Construction Materials-Architectural Technology</w:t>
            </w:r>
          </w:p>
          <w:p w14:paraId="4CBC0133" w14:textId="2E84C3D4" w:rsidR="00084FE4" w:rsidRPr="00084FE4" w:rsidRDefault="00084FE4" w:rsidP="00A12876">
            <w:pPr>
              <w:spacing w:after="0"/>
              <w:rPr>
                <w:rFonts w:cstheme="minorHAnsi"/>
                <w:sz w:val="18"/>
              </w:rPr>
            </w:pPr>
          </w:p>
        </w:tc>
        <w:tc>
          <w:tcPr>
            <w:tcW w:w="444" w:type="dxa"/>
            <w:tcBorders>
              <w:top w:val="single" w:sz="8" w:space="0" w:color="auto"/>
              <w:left w:val="single" w:sz="8" w:space="0" w:color="auto"/>
              <w:bottom w:val="single" w:sz="8" w:space="0" w:color="auto"/>
              <w:right w:val="single" w:sz="8" w:space="0" w:color="auto"/>
            </w:tcBorders>
            <w:noWrap/>
            <w:textDirection w:val="btLr"/>
            <w:vAlign w:val="center"/>
          </w:tcPr>
          <w:p w14:paraId="2A8F8363" w14:textId="2ED990F7" w:rsidR="00084FE4" w:rsidRPr="00084FE4" w:rsidRDefault="00084FE4" w:rsidP="00B0469C">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10-614-128 Architectural Software 1</w:t>
            </w:r>
          </w:p>
          <w:p w14:paraId="6386CD6E" w14:textId="0126D13C" w:rsidR="00084FE4" w:rsidRPr="00084FE4" w:rsidRDefault="00084FE4" w:rsidP="00A12876">
            <w:pPr>
              <w:spacing w:after="0"/>
              <w:rPr>
                <w:rFonts w:cstheme="minorHAnsi"/>
                <w:sz w:val="18"/>
              </w:rPr>
            </w:pPr>
          </w:p>
        </w:tc>
        <w:tc>
          <w:tcPr>
            <w:tcW w:w="439" w:type="dxa"/>
            <w:tcBorders>
              <w:top w:val="single" w:sz="8" w:space="0" w:color="auto"/>
              <w:left w:val="single" w:sz="8" w:space="0" w:color="auto"/>
              <w:bottom w:val="single" w:sz="8" w:space="0" w:color="auto"/>
              <w:right w:val="single" w:sz="8" w:space="0" w:color="auto"/>
            </w:tcBorders>
            <w:noWrap/>
            <w:textDirection w:val="btLr"/>
            <w:vAlign w:val="center"/>
          </w:tcPr>
          <w:p w14:paraId="3673C165" w14:textId="6B9B2BD8" w:rsidR="00084FE4" w:rsidRPr="00084FE4" w:rsidRDefault="00084FE4" w:rsidP="00A615CF">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10-614-129 Architectural Studio 1</w:t>
            </w:r>
          </w:p>
          <w:p w14:paraId="4583CEE0" w14:textId="2EE5165A" w:rsidR="00084FE4" w:rsidRPr="00084FE4" w:rsidRDefault="00084FE4" w:rsidP="00A12876">
            <w:pPr>
              <w:spacing w:after="0"/>
              <w:rPr>
                <w:rFonts w:cstheme="minorHAnsi"/>
                <w:sz w:val="18"/>
              </w:rPr>
            </w:pPr>
          </w:p>
        </w:tc>
        <w:tc>
          <w:tcPr>
            <w:tcW w:w="449" w:type="dxa"/>
            <w:tcBorders>
              <w:top w:val="single" w:sz="8" w:space="0" w:color="auto"/>
              <w:left w:val="single" w:sz="8" w:space="0" w:color="auto"/>
              <w:bottom w:val="single" w:sz="8" w:space="0" w:color="auto"/>
              <w:right w:val="single" w:sz="8" w:space="0" w:color="auto"/>
            </w:tcBorders>
            <w:noWrap/>
            <w:textDirection w:val="btLr"/>
            <w:vAlign w:val="center"/>
          </w:tcPr>
          <w:p w14:paraId="67EB363F" w14:textId="43AF64B7" w:rsidR="00084FE4" w:rsidRPr="00084FE4" w:rsidRDefault="00084FE4" w:rsidP="00A615CF">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10-614-130Architectural Software 2</w:t>
            </w:r>
          </w:p>
        </w:tc>
        <w:tc>
          <w:tcPr>
            <w:tcW w:w="452" w:type="dxa"/>
            <w:tcBorders>
              <w:top w:val="single" w:sz="8" w:space="0" w:color="auto"/>
              <w:left w:val="single" w:sz="8" w:space="0" w:color="auto"/>
              <w:bottom w:val="single" w:sz="8" w:space="0" w:color="auto"/>
              <w:right w:val="single" w:sz="8" w:space="0" w:color="auto"/>
            </w:tcBorders>
            <w:noWrap/>
            <w:textDirection w:val="btLr"/>
            <w:vAlign w:val="center"/>
          </w:tcPr>
          <w:p w14:paraId="464151DC" w14:textId="6FD897A0" w:rsidR="00084FE4" w:rsidRPr="00084FE4" w:rsidRDefault="00084FE4" w:rsidP="00A615CF">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10-614-130Architectural Studio 2</w:t>
            </w:r>
          </w:p>
          <w:p w14:paraId="458CEB59" w14:textId="205160AC" w:rsidR="00084FE4" w:rsidRPr="00084FE4" w:rsidRDefault="00084FE4" w:rsidP="00A12876">
            <w:pPr>
              <w:spacing w:after="0"/>
              <w:rPr>
                <w:rFonts w:cstheme="minorHAnsi"/>
                <w:sz w:val="18"/>
              </w:rPr>
            </w:pP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14:paraId="34050E75" w14:textId="571DFA1A" w:rsidR="00084FE4" w:rsidRPr="00084FE4" w:rsidRDefault="00084FE4" w:rsidP="00A615CF">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10-614-135 Building Codes</w:t>
            </w:r>
          </w:p>
          <w:p w14:paraId="4A2D94B7" w14:textId="3410AE0F" w:rsidR="00084FE4" w:rsidRPr="00084FE4" w:rsidRDefault="00084FE4" w:rsidP="00A12876">
            <w:pPr>
              <w:spacing w:after="0"/>
              <w:rPr>
                <w:rFonts w:cstheme="minorHAnsi"/>
                <w:sz w:val="18"/>
              </w:rPr>
            </w:pP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14:paraId="56467BAE" w14:textId="6903B779" w:rsidR="00084FE4" w:rsidRPr="00084FE4" w:rsidRDefault="00084FE4" w:rsidP="00A615CF">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10-614-119 Digital Architectural Rendering</w:t>
            </w:r>
          </w:p>
          <w:p w14:paraId="51AF1316" w14:textId="542BB09B" w:rsidR="00084FE4" w:rsidRPr="00084FE4" w:rsidRDefault="00084FE4" w:rsidP="00A615CF">
            <w:pPr>
              <w:spacing w:after="0"/>
              <w:rPr>
                <w:rFonts w:cstheme="minorHAnsi"/>
                <w:sz w:val="18"/>
              </w:rPr>
            </w:pP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14:paraId="74754EF8" w14:textId="3102F09E" w:rsidR="00084FE4" w:rsidRPr="00084FE4" w:rsidRDefault="00084FE4" w:rsidP="00084FE4">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10-614-123 Electrical and Mechanical Systems</w:t>
            </w:r>
          </w:p>
        </w:tc>
        <w:tc>
          <w:tcPr>
            <w:tcW w:w="631" w:type="dxa"/>
            <w:tcBorders>
              <w:top w:val="single" w:sz="8" w:space="0" w:color="auto"/>
              <w:left w:val="single" w:sz="8" w:space="0" w:color="auto"/>
              <w:bottom w:val="single" w:sz="8" w:space="0" w:color="auto"/>
              <w:right w:val="single" w:sz="8" w:space="0" w:color="auto"/>
            </w:tcBorders>
            <w:noWrap/>
            <w:textDirection w:val="btLr"/>
            <w:vAlign w:val="center"/>
          </w:tcPr>
          <w:p w14:paraId="4097C50D" w14:textId="753DD3BD"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10-614-152 Introduction to Sustainable Design and LEED</w:t>
            </w:r>
          </w:p>
          <w:p w14:paraId="196F4F07" w14:textId="665C8057" w:rsidR="00084FE4" w:rsidRPr="00084FE4" w:rsidRDefault="00084FE4" w:rsidP="001C3B39">
            <w:pPr>
              <w:shd w:val="clear" w:color="auto" w:fill="FFFFFF"/>
              <w:rPr>
                <w:rFonts w:eastAsia="Times New Roman" w:cstheme="minorHAnsi"/>
                <w:color w:val="000000" w:themeColor="text1"/>
                <w:sz w:val="18"/>
                <w:szCs w:val="18"/>
              </w:rPr>
            </w:pPr>
          </w:p>
          <w:p w14:paraId="53637C53" w14:textId="6A89B954" w:rsidR="00084FE4" w:rsidRPr="00084FE4" w:rsidRDefault="00084FE4" w:rsidP="00A12876">
            <w:pPr>
              <w:spacing w:after="0"/>
              <w:rPr>
                <w:rFonts w:cstheme="minorHAnsi"/>
                <w:sz w:val="18"/>
              </w:rPr>
            </w:pP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14:paraId="39CE8D58" w14:textId="5FF0E2A2"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10-614-154 Site Design</w:t>
            </w:r>
          </w:p>
          <w:p w14:paraId="2AA55C49" w14:textId="136C1427" w:rsidR="00084FE4" w:rsidRPr="00084FE4" w:rsidRDefault="00084FE4" w:rsidP="001C3B39">
            <w:pPr>
              <w:shd w:val="clear" w:color="auto" w:fill="FFFFFF"/>
              <w:rPr>
                <w:rFonts w:cstheme="minorHAnsi"/>
                <w:sz w:val="18"/>
              </w:rPr>
            </w:pPr>
          </w:p>
        </w:tc>
        <w:tc>
          <w:tcPr>
            <w:tcW w:w="453" w:type="dxa"/>
            <w:tcBorders>
              <w:top w:val="single" w:sz="8" w:space="0" w:color="auto"/>
              <w:left w:val="single" w:sz="8" w:space="0" w:color="auto"/>
              <w:bottom w:val="single" w:sz="8" w:space="0" w:color="auto"/>
              <w:right w:val="single" w:sz="8" w:space="0" w:color="auto"/>
            </w:tcBorders>
            <w:noWrap/>
            <w:textDirection w:val="btLr"/>
            <w:vAlign w:val="center"/>
          </w:tcPr>
          <w:p w14:paraId="72F364F9" w14:textId="45105964"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10-614-155 Advanced Revit</w:t>
            </w:r>
          </w:p>
          <w:p w14:paraId="24D23815" w14:textId="361B0FF3" w:rsidR="00084FE4" w:rsidRPr="00084FE4" w:rsidRDefault="00084FE4" w:rsidP="00A12876">
            <w:pPr>
              <w:spacing w:after="0"/>
              <w:rPr>
                <w:rFonts w:cstheme="minorHAnsi"/>
                <w:sz w:val="18"/>
              </w:rPr>
            </w:pPr>
          </w:p>
        </w:tc>
        <w:tc>
          <w:tcPr>
            <w:tcW w:w="360" w:type="dxa"/>
            <w:tcBorders>
              <w:top w:val="single" w:sz="8" w:space="0" w:color="auto"/>
              <w:left w:val="single" w:sz="8" w:space="0" w:color="auto"/>
              <w:bottom w:val="single" w:sz="8" w:space="0" w:color="auto"/>
              <w:right w:val="single" w:sz="8" w:space="0" w:color="auto"/>
            </w:tcBorders>
            <w:noWrap/>
            <w:textDirection w:val="btLr"/>
            <w:vAlign w:val="center"/>
          </w:tcPr>
          <w:p w14:paraId="1E5EB90B" w14:textId="489DE8EA"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10-614-178 Building Structures</w:t>
            </w:r>
          </w:p>
          <w:p w14:paraId="2FBE561F" w14:textId="1E98B7F4" w:rsidR="00084FE4" w:rsidRPr="00084FE4" w:rsidRDefault="00084FE4" w:rsidP="001C3B39">
            <w:pPr>
              <w:spacing w:after="0"/>
              <w:rPr>
                <w:rFonts w:cstheme="minorHAnsi"/>
                <w:sz w:val="18"/>
              </w:rPr>
            </w:pPr>
          </w:p>
        </w:tc>
        <w:tc>
          <w:tcPr>
            <w:tcW w:w="360" w:type="dxa"/>
            <w:tcBorders>
              <w:top w:val="single" w:sz="8" w:space="0" w:color="auto"/>
              <w:left w:val="single" w:sz="8" w:space="0" w:color="auto"/>
              <w:bottom w:val="single" w:sz="8" w:space="0" w:color="auto"/>
              <w:right w:val="single" w:sz="8" w:space="0" w:color="auto"/>
            </w:tcBorders>
            <w:noWrap/>
            <w:textDirection w:val="btLr"/>
            <w:vAlign w:val="center"/>
          </w:tcPr>
          <w:p w14:paraId="58AE44F6" w14:textId="4C59090D"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10-801-197 Advanced CAD</w:t>
            </w:r>
          </w:p>
          <w:p w14:paraId="33FAAA98" w14:textId="0C49D01F" w:rsidR="00084FE4" w:rsidRPr="00084FE4" w:rsidRDefault="00084FE4" w:rsidP="00A12876">
            <w:pPr>
              <w:spacing w:after="0"/>
              <w:rPr>
                <w:rFonts w:cstheme="minorHAnsi"/>
                <w:sz w:val="18"/>
              </w:rPr>
            </w:pP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14:paraId="4FAC1B82" w14:textId="17DA6413"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10-614-120 Professional Practice</w:t>
            </w:r>
          </w:p>
          <w:p w14:paraId="326F6010" w14:textId="51375008" w:rsidR="00084FE4" w:rsidRPr="00084FE4" w:rsidRDefault="00084FE4" w:rsidP="00A12876">
            <w:pPr>
              <w:spacing w:after="0"/>
              <w:rPr>
                <w:rFonts w:cstheme="minorHAnsi"/>
                <w:sz w:val="18"/>
              </w:rPr>
            </w:pPr>
          </w:p>
        </w:tc>
        <w:tc>
          <w:tcPr>
            <w:tcW w:w="360" w:type="dxa"/>
            <w:gridSpan w:val="2"/>
            <w:tcBorders>
              <w:top w:val="single" w:sz="8" w:space="0" w:color="auto"/>
              <w:left w:val="single" w:sz="8" w:space="0" w:color="auto"/>
              <w:bottom w:val="single" w:sz="8" w:space="0" w:color="auto"/>
              <w:right w:val="single" w:sz="8" w:space="0" w:color="auto"/>
            </w:tcBorders>
            <w:noWrap/>
            <w:textDirection w:val="btLr"/>
            <w:vAlign w:val="center"/>
          </w:tcPr>
          <w:p w14:paraId="0DFB08C1" w14:textId="74049B3E"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10-614-142 Architectural Detailing</w:t>
            </w:r>
          </w:p>
          <w:p w14:paraId="75C50D4B" w14:textId="3BCCB80F" w:rsidR="00084FE4" w:rsidRPr="00084FE4" w:rsidRDefault="00084FE4" w:rsidP="00A12876">
            <w:pPr>
              <w:spacing w:after="0"/>
              <w:rPr>
                <w:rFonts w:cstheme="minorHAnsi"/>
                <w:sz w:val="18"/>
              </w:rPr>
            </w:pPr>
          </w:p>
        </w:tc>
        <w:tc>
          <w:tcPr>
            <w:tcW w:w="450" w:type="dxa"/>
            <w:tcBorders>
              <w:top w:val="single" w:sz="8" w:space="0" w:color="auto"/>
              <w:left w:val="single" w:sz="8" w:space="0" w:color="auto"/>
              <w:bottom w:val="single" w:sz="8" w:space="0" w:color="auto"/>
              <w:right w:val="single" w:sz="8" w:space="0" w:color="auto"/>
            </w:tcBorders>
            <w:noWrap/>
            <w:textDirection w:val="btLr"/>
            <w:vAlign w:val="center"/>
          </w:tcPr>
          <w:p w14:paraId="239BDB07" w14:textId="77777777" w:rsidR="00084FE4" w:rsidRPr="00084FE4" w:rsidRDefault="00084FE4" w:rsidP="00A12876">
            <w:pPr>
              <w:spacing w:after="0"/>
              <w:rPr>
                <w:rFonts w:cstheme="minorHAnsi"/>
                <w:sz w:val="18"/>
              </w:rPr>
            </w:pPr>
            <w:r w:rsidRPr="00084FE4">
              <w:rPr>
                <w:rFonts w:cstheme="minorHAnsi"/>
                <w:sz w:val="18"/>
              </w:rPr>
              <w:t>10801197 Technical Reporting</w:t>
            </w:r>
          </w:p>
        </w:tc>
        <w:tc>
          <w:tcPr>
            <w:tcW w:w="450" w:type="dxa"/>
            <w:tcBorders>
              <w:top w:val="single" w:sz="8" w:space="0" w:color="auto"/>
              <w:left w:val="single" w:sz="8" w:space="0" w:color="auto"/>
              <w:bottom w:val="single" w:sz="8" w:space="0" w:color="auto"/>
              <w:right w:val="single" w:sz="8" w:space="0" w:color="auto"/>
            </w:tcBorders>
            <w:textDirection w:val="btLr"/>
          </w:tcPr>
          <w:p w14:paraId="3F416E32" w14:textId="159C6741" w:rsidR="00084FE4" w:rsidRPr="00084FE4" w:rsidRDefault="00084FE4" w:rsidP="001C3B39">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10-614-145 Architectural Design Studio</w:t>
            </w:r>
          </w:p>
          <w:p w14:paraId="013D8391" w14:textId="77777777" w:rsidR="00084FE4" w:rsidRPr="00084FE4" w:rsidRDefault="00084FE4" w:rsidP="00A12876">
            <w:pPr>
              <w:spacing w:after="0"/>
              <w:rPr>
                <w:rFonts w:cstheme="minorHAnsi"/>
                <w:sz w:val="18"/>
              </w:rPr>
            </w:pPr>
          </w:p>
        </w:tc>
        <w:tc>
          <w:tcPr>
            <w:tcW w:w="458" w:type="dxa"/>
            <w:tcBorders>
              <w:top w:val="single" w:sz="8" w:space="0" w:color="auto"/>
              <w:left w:val="single" w:sz="8" w:space="0" w:color="auto"/>
              <w:bottom w:val="single" w:sz="8" w:space="0" w:color="auto"/>
              <w:right w:val="single" w:sz="8" w:space="0" w:color="auto"/>
            </w:tcBorders>
            <w:textDirection w:val="btLr"/>
          </w:tcPr>
          <w:p w14:paraId="405CB8F6" w14:textId="6A8AEE03" w:rsidR="00084FE4" w:rsidRPr="00084FE4" w:rsidRDefault="00084FE4" w:rsidP="00084FE4">
            <w:pPr>
              <w:shd w:val="clear" w:color="auto" w:fill="FFFFFF"/>
              <w:rPr>
                <w:rFonts w:eastAsia="Times New Roman" w:cstheme="minorHAnsi"/>
                <w:color w:val="000000" w:themeColor="text1"/>
                <w:sz w:val="18"/>
                <w:szCs w:val="18"/>
              </w:rPr>
            </w:pPr>
            <w:r w:rsidRPr="00084FE4">
              <w:rPr>
                <w:rFonts w:eastAsia="Times New Roman" w:cstheme="minorHAnsi"/>
                <w:color w:val="000000" w:themeColor="text1"/>
                <w:sz w:val="18"/>
                <w:szCs w:val="18"/>
              </w:rPr>
              <w:t xml:space="preserve">10-614-194 Portfolio Preparation </w:t>
            </w:r>
          </w:p>
        </w:tc>
      </w:tr>
      <w:tr w:rsidR="00084FE4" w:rsidRPr="00084FE4" w14:paraId="5FB98DB7" w14:textId="2FED0DB2" w:rsidTr="00084FE4">
        <w:trPr>
          <w:cantSplit/>
        </w:trPr>
        <w:tc>
          <w:tcPr>
            <w:tcW w:w="5850" w:type="dxa"/>
            <w:tcBorders>
              <w:top w:val="single" w:sz="8" w:space="0" w:color="auto"/>
              <w:left w:val="single" w:sz="8" w:space="0" w:color="auto"/>
              <w:bottom w:val="single" w:sz="8" w:space="0" w:color="auto"/>
              <w:right w:val="single" w:sz="8" w:space="0" w:color="auto"/>
            </w:tcBorders>
            <w:noWrap/>
            <w:vAlign w:val="center"/>
          </w:tcPr>
          <w:p w14:paraId="6660700E" w14:textId="77777777" w:rsidR="00084FE4" w:rsidRPr="00084FE4" w:rsidRDefault="00084FE4" w:rsidP="00A12876">
            <w:pPr>
              <w:spacing w:after="0"/>
              <w:rPr>
                <w:rFonts w:cstheme="minorHAnsi"/>
                <w:sz w:val="16"/>
                <w:szCs w:val="16"/>
              </w:rPr>
            </w:pPr>
            <w:r w:rsidRPr="00084FE4">
              <w:rPr>
                <w:rFonts w:cstheme="minorHAnsi"/>
                <w:sz w:val="16"/>
                <w:szCs w:val="16"/>
              </w:rPr>
              <w:t>Cultural Awareness - Demonstrate awareness of and sensitivity to other cultures’ norms, practices, and actions while at the same time recognizing, acknowledging, and appreciating individual difference.</w:t>
            </w:r>
          </w:p>
        </w:tc>
        <w:tc>
          <w:tcPr>
            <w:tcW w:w="563" w:type="dxa"/>
            <w:tcBorders>
              <w:top w:val="single" w:sz="8" w:space="0" w:color="auto"/>
              <w:left w:val="single" w:sz="8" w:space="0" w:color="auto"/>
              <w:bottom w:val="single" w:sz="8" w:space="0" w:color="auto"/>
              <w:right w:val="single" w:sz="8" w:space="0" w:color="auto"/>
            </w:tcBorders>
            <w:noWrap/>
            <w:vAlign w:val="center"/>
          </w:tcPr>
          <w:p w14:paraId="1CB7A387" w14:textId="0651D5B1" w:rsidR="00084FE4" w:rsidRPr="00084FE4" w:rsidRDefault="00084FE4" w:rsidP="00A12876">
            <w:pPr>
              <w:spacing w:after="0"/>
              <w:jc w:val="center"/>
              <w:rPr>
                <w:rFonts w:cstheme="minorHAnsi"/>
                <w:sz w:val="20"/>
              </w:rPr>
            </w:pPr>
          </w:p>
        </w:tc>
        <w:tc>
          <w:tcPr>
            <w:tcW w:w="444" w:type="dxa"/>
            <w:tcBorders>
              <w:top w:val="single" w:sz="8" w:space="0" w:color="auto"/>
              <w:left w:val="single" w:sz="8" w:space="0" w:color="auto"/>
              <w:bottom w:val="single" w:sz="8" w:space="0" w:color="auto"/>
              <w:right w:val="single" w:sz="8" w:space="0" w:color="auto"/>
            </w:tcBorders>
            <w:noWrap/>
            <w:vAlign w:val="center"/>
          </w:tcPr>
          <w:p w14:paraId="4C092EBC" w14:textId="77777777" w:rsidR="00084FE4" w:rsidRPr="00084FE4" w:rsidRDefault="00084FE4" w:rsidP="00A12876">
            <w:pPr>
              <w:spacing w:after="0"/>
              <w:jc w:val="center"/>
              <w:rPr>
                <w:rFonts w:cstheme="minorHAnsi"/>
                <w:sz w:val="20"/>
              </w:rPr>
            </w:pPr>
          </w:p>
        </w:tc>
        <w:tc>
          <w:tcPr>
            <w:tcW w:w="439" w:type="dxa"/>
            <w:tcBorders>
              <w:top w:val="single" w:sz="8" w:space="0" w:color="auto"/>
              <w:left w:val="single" w:sz="8" w:space="0" w:color="auto"/>
              <w:bottom w:val="single" w:sz="8" w:space="0" w:color="auto"/>
              <w:right w:val="single" w:sz="8" w:space="0" w:color="auto"/>
            </w:tcBorders>
            <w:noWrap/>
            <w:vAlign w:val="center"/>
          </w:tcPr>
          <w:p w14:paraId="1752C115" w14:textId="77777777" w:rsidR="00084FE4" w:rsidRPr="00084FE4" w:rsidRDefault="00084FE4" w:rsidP="00A12876">
            <w:pPr>
              <w:spacing w:after="0"/>
              <w:jc w:val="center"/>
              <w:rPr>
                <w:rFonts w:cstheme="minorHAnsi"/>
                <w:sz w:val="20"/>
              </w:rPr>
            </w:pPr>
          </w:p>
        </w:tc>
        <w:tc>
          <w:tcPr>
            <w:tcW w:w="449" w:type="dxa"/>
            <w:tcBorders>
              <w:top w:val="single" w:sz="8" w:space="0" w:color="auto"/>
              <w:left w:val="single" w:sz="8" w:space="0" w:color="auto"/>
              <w:bottom w:val="single" w:sz="8" w:space="0" w:color="auto"/>
              <w:right w:val="single" w:sz="8" w:space="0" w:color="auto"/>
            </w:tcBorders>
            <w:noWrap/>
            <w:vAlign w:val="center"/>
          </w:tcPr>
          <w:p w14:paraId="5CC613DA" w14:textId="77777777" w:rsidR="00084FE4" w:rsidRPr="00084FE4" w:rsidRDefault="00084FE4" w:rsidP="00A12876">
            <w:pPr>
              <w:spacing w:after="0"/>
              <w:jc w:val="center"/>
              <w:rPr>
                <w:rFonts w:cstheme="minorHAnsi"/>
                <w:sz w:val="20"/>
              </w:rPr>
            </w:pPr>
          </w:p>
        </w:tc>
        <w:tc>
          <w:tcPr>
            <w:tcW w:w="452" w:type="dxa"/>
            <w:tcBorders>
              <w:top w:val="single" w:sz="8" w:space="0" w:color="auto"/>
              <w:left w:val="single" w:sz="8" w:space="0" w:color="auto"/>
              <w:bottom w:val="single" w:sz="8" w:space="0" w:color="auto"/>
              <w:right w:val="single" w:sz="8" w:space="0" w:color="auto"/>
            </w:tcBorders>
            <w:noWrap/>
            <w:vAlign w:val="center"/>
          </w:tcPr>
          <w:p w14:paraId="7C4BEDAA"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7E982A1" w14:textId="4D6A692E"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2445154F"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94F41BB" w14:textId="77777777" w:rsidR="00084FE4" w:rsidRPr="00084FE4" w:rsidRDefault="00084FE4" w:rsidP="00A12876">
            <w:pPr>
              <w:spacing w:after="0"/>
              <w:jc w:val="center"/>
              <w:rPr>
                <w:rFonts w:cstheme="minorHAnsi"/>
                <w:sz w:val="20"/>
              </w:rPr>
            </w:pPr>
          </w:p>
        </w:tc>
        <w:tc>
          <w:tcPr>
            <w:tcW w:w="631" w:type="dxa"/>
            <w:tcBorders>
              <w:top w:val="single" w:sz="8" w:space="0" w:color="auto"/>
              <w:left w:val="single" w:sz="8" w:space="0" w:color="auto"/>
              <w:bottom w:val="single" w:sz="8" w:space="0" w:color="auto"/>
              <w:right w:val="single" w:sz="8" w:space="0" w:color="auto"/>
            </w:tcBorders>
            <w:noWrap/>
            <w:vAlign w:val="center"/>
          </w:tcPr>
          <w:p w14:paraId="40996818"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83B2D4B" w14:textId="77777777" w:rsidR="00084FE4" w:rsidRPr="00084FE4" w:rsidRDefault="00084FE4" w:rsidP="00A12876">
            <w:pPr>
              <w:spacing w:after="0"/>
              <w:jc w:val="center"/>
              <w:rPr>
                <w:rFonts w:cstheme="minorHAnsi"/>
                <w:sz w:val="20"/>
              </w:rPr>
            </w:pPr>
          </w:p>
        </w:tc>
        <w:tc>
          <w:tcPr>
            <w:tcW w:w="453" w:type="dxa"/>
            <w:tcBorders>
              <w:top w:val="single" w:sz="8" w:space="0" w:color="auto"/>
              <w:left w:val="single" w:sz="8" w:space="0" w:color="auto"/>
              <w:bottom w:val="single" w:sz="8" w:space="0" w:color="auto"/>
              <w:right w:val="single" w:sz="8" w:space="0" w:color="auto"/>
            </w:tcBorders>
            <w:noWrap/>
            <w:vAlign w:val="center"/>
          </w:tcPr>
          <w:p w14:paraId="71458882"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noWrap/>
            <w:vAlign w:val="center"/>
          </w:tcPr>
          <w:p w14:paraId="79E2D3E2"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vAlign w:val="center"/>
          </w:tcPr>
          <w:p w14:paraId="1392E382" w14:textId="5F091120" w:rsidR="00084FE4" w:rsidRPr="00084FE4" w:rsidRDefault="00084FE4" w:rsidP="00A12876">
            <w:pPr>
              <w:spacing w:after="0"/>
              <w:jc w:val="center"/>
              <w:rPr>
                <w:rFonts w:cstheme="minorHAnsi"/>
                <w:sz w:val="20"/>
              </w:rPr>
            </w:pPr>
          </w:p>
        </w:tc>
        <w:tc>
          <w:tcPr>
            <w:tcW w:w="503" w:type="dxa"/>
            <w:gridSpan w:val="2"/>
            <w:tcBorders>
              <w:top w:val="single" w:sz="8" w:space="0" w:color="auto"/>
              <w:left w:val="single" w:sz="8" w:space="0" w:color="auto"/>
              <w:bottom w:val="single" w:sz="8" w:space="0" w:color="auto"/>
              <w:right w:val="single" w:sz="8" w:space="0" w:color="auto"/>
            </w:tcBorders>
            <w:noWrap/>
            <w:vAlign w:val="center"/>
          </w:tcPr>
          <w:p w14:paraId="052EA482" w14:textId="0F41322C" w:rsidR="00084FE4" w:rsidRPr="00084FE4" w:rsidRDefault="00084FE4" w:rsidP="00A12876">
            <w:pPr>
              <w:spacing w:after="0"/>
              <w:jc w:val="center"/>
              <w:rPr>
                <w:rFonts w:cstheme="minorHAnsi"/>
                <w:b/>
                <w:sz w:val="20"/>
                <w:highlight w:val="yellow"/>
              </w:rPr>
            </w:pPr>
          </w:p>
        </w:tc>
        <w:tc>
          <w:tcPr>
            <w:tcW w:w="307" w:type="dxa"/>
            <w:tcBorders>
              <w:top w:val="single" w:sz="8" w:space="0" w:color="auto"/>
              <w:left w:val="single" w:sz="8" w:space="0" w:color="auto"/>
              <w:bottom w:val="single" w:sz="8" w:space="0" w:color="auto"/>
              <w:right w:val="single" w:sz="8" w:space="0" w:color="auto"/>
            </w:tcBorders>
            <w:noWrap/>
            <w:vAlign w:val="center"/>
          </w:tcPr>
          <w:p w14:paraId="016DA35D" w14:textId="77777777" w:rsidR="00084FE4" w:rsidRPr="00084FE4" w:rsidRDefault="00084FE4" w:rsidP="00A30F13">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vAlign w:val="center"/>
          </w:tcPr>
          <w:p w14:paraId="2A3873D0" w14:textId="77777777" w:rsidR="00084FE4" w:rsidRPr="00084FE4" w:rsidRDefault="00084FE4" w:rsidP="0037384F">
            <w:pP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60E9B7AC" w14:textId="77777777" w:rsidR="00084FE4" w:rsidRPr="00084FE4" w:rsidRDefault="00084FE4" w:rsidP="00A30F13">
            <w:pPr>
              <w:spacing w:after="0"/>
              <w:jc w:val="center"/>
              <w:rPr>
                <w:rFonts w:cstheme="minorHAnsi"/>
                <w:sz w:val="20"/>
              </w:rPr>
            </w:pPr>
            <w:r w:rsidRPr="00084FE4">
              <w:rPr>
                <w:rFonts w:cstheme="minorHAnsi"/>
                <w:b/>
                <w:sz w:val="20"/>
                <w:highlight w:val="yellow"/>
              </w:rPr>
              <w:t>A</w:t>
            </w:r>
          </w:p>
          <w:p w14:paraId="18AFECF4" w14:textId="77777777" w:rsidR="00084FE4" w:rsidRPr="00084FE4" w:rsidRDefault="00084FE4" w:rsidP="00A12876">
            <w:pPr>
              <w:spacing w:after="0"/>
              <w:jc w:val="center"/>
              <w:rPr>
                <w:rFonts w:cstheme="minorHAnsi"/>
                <w:sz w:val="20"/>
              </w:rPr>
            </w:pPr>
          </w:p>
        </w:tc>
        <w:tc>
          <w:tcPr>
            <w:tcW w:w="458" w:type="dxa"/>
            <w:tcBorders>
              <w:top w:val="single" w:sz="8" w:space="0" w:color="auto"/>
              <w:left w:val="single" w:sz="8" w:space="0" w:color="auto"/>
              <w:bottom w:val="single" w:sz="8" w:space="0" w:color="auto"/>
              <w:right w:val="single" w:sz="8" w:space="0" w:color="auto"/>
            </w:tcBorders>
            <w:noWrap/>
            <w:vAlign w:val="center"/>
          </w:tcPr>
          <w:p w14:paraId="21E73672" w14:textId="77777777" w:rsidR="00084FE4" w:rsidRPr="00084FE4" w:rsidRDefault="00084FE4" w:rsidP="00A12876">
            <w:pPr>
              <w:spacing w:after="0"/>
              <w:jc w:val="center"/>
              <w:rPr>
                <w:rFonts w:cstheme="minorHAnsi"/>
                <w:sz w:val="20"/>
              </w:rPr>
            </w:pPr>
          </w:p>
        </w:tc>
      </w:tr>
      <w:tr w:rsidR="00084FE4" w:rsidRPr="00084FE4" w14:paraId="440BCD8C" w14:textId="77777777" w:rsidTr="00084FE4">
        <w:trPr>
          <w:cantSplit/>
        </w:trPr>
        <w:tc>
          <w:tcPr>
            <w:tcW w:w="5850" w:type="dxa"/>
            <w:tcBorders>
              <w:top w:val="single" w:sz="8" w:space="0" w:color="auto"/>
              <w:left w:val="single" w:sz="8" w:space="0" w:color="auto"/>
              <w:bottom w:val="single" w:sz="8" w:space="0" w:color="auto"/>
              <w:right w:val="single" w:sz="8" w:space="0" w:color="auto"/>
            </w:tcBorders>
            <w:noWrap/>
            <w:vAlign w:val="center"/>
          </w:tcPr>
          <w:p w14:paraId="393AE923" w14:textId="2A52ACCE" w:rsidR="00084FE4" w:rsidRPr="00084FE4" w:rsidRDefault="00084FE4" w:rsidP="00A12876">
            <w:pPr>
              <w:spacing w:after="0"/>
              <w:rPr>
                <w:rFonts w:cstheme="minorHAnsi"/>
                <w:sz w:val="16"/>
                <w:szCs w:val="16"/>
              </w:rPr>
            </w:pPr>
            <w:r w:rsidRPr="00084FE4">
              <w:rPr>
                <w:rFonts w:cstheme="minorHAnsi"/>
                <w:sz w:val="16"/>
                <w:szCs w:val="16"/>
              </w:rPr>
              <w:t>Intercultural Communications - Communicate effectively and respectfully with diverse peoples in intercultural teams and work groups.</w:t>
            </w:r>
          </w:p>
        </w:tc>
        <w:tc>
          <w:tcPr>
            <w:tcW w:w="563" w:type="dxa"/>
            <w:tcBorders>
              <w:top w:val="single" w:sz="8" w:space="0" w:color="auto"/>
              <w:left w:val="single" w:sz="8" w:space="0" w:color="auto"/>
              <w:bottom w:val="single" w:sz="8" w:space="0" w:color="auto"/>
              <w:right w:val="single" w:sz="8" w:space="0" w:color="auto"/>
            </w:tcBorders>
            <w:noWrap/>
            <w:vAlign w:val="center"/>
          </w:tcPr>
          <w:p w14:paraId="240EB756" w14:textId="77777777" w:rsidR="00084FE4" w:rsidRPr="00084FE4" w:rsidRDefault="00084FE4" w:rsidP="00A12876">
            <w:pPr>
              <w:spacing w:after="0"/>
              <w:jc w:val="center"/>
              <w:rPr>
                <w:rFonts w:cstheme="minorHAnsi"/>
                <w:sz w:val="20"/>
              </w:rPr>
            </w:pPr>
          </w:p>
        </w:tc>
        <w:tc>
          <w:tcPr>
            <w:tcW w:w="444" w:type="dxa"/>
            <w:tcBorders>
              <w:top w:val="single" w:sz="8" w:space="0" w:color="auto"/>
              <w:left w:val="single" w:sz="8" w:space="0" w:color="auto"/>
              <w:bottom w:val="single" w:sz="8" w:space="0" w:color="auto"/>
              <w:right w:val="single" w:sz="8" w:space="0" w:color="auto"/>
            </w:tcBorders>
            <w:noWrap/>
            <w:vAlign w:val="center"/>
          </w:tcPr>
          <w:p w14:paraId="639C2CFD" w14:textId="77777777" w:rsidR="00084FE4" w:rsidRPr="00084FE4" w:rsidRDefault="00084FE4" w:rsidP="00A12876">
            <w:pPr>
              <w:spacing w:after="0"/>
              <w:jc w:val="center"/>
              <w:rPr>
                <w:rFonts w:cstheme="minorHAnsi"/>
                <w:sz w:val="20"/>
              </w:rPr>
            </w:pPr>
          </w:p>
        </w:tc>
        <w:tc>
          <w:tcPr>
            <w:tcW w:w="439" w:type="dxa"/>
            <w:tcBorders>
              <w:top w:val="single" w:sz="8" w:space="0" w:color="auto"/>
              <w:left w:val="single" w:sz="8" w:space="0" w:color="auto"/>
              <w:bottom w:val="single" w:sz="8" w:space="0" w:color="auto"/>
              <w:right w:val="single" w:sz="8" w:space="0" w:color="auto"/>
            </w:tcBorders>
            <w:noWrap/>
            <w:vAlign w:val="center"/>
          </w:tcPr>
          <w:p w14:paraId="7976E270" w14:textId="77777777" w:rsidR="00084FE4" w:rsidRPr="00084FE4" w:rsidRDefault="00084FE4" w:rsidP="00A12876">
            <w:pPr>
              <w:spacing w:after="0"/>
              <w:jc w:val="center"/>
              <w:rPr>
                <w:rFonts w:cstheme="minorHAnsi"/>
                <w:sz w:val="20"/>
              </w:rPr>
            </w:pPr>
          </w:p>
        </w:tc>
        <w:tc>
          <w:tcPr>
            <w:tcW w:w="449" w:type="dxa"/>
            <w:tcBorders>
              <w:top w:val="single" w:sz="8" w:space="0" w:color="auto"/>
              <w:left w:val="single" w:sz="8" w:space="0" w:color="auto"/>
              <w:bottom w:val="single" w:sz="8" w:space="0" w:color="auto"/>
              <w:right w:val="single" w:sz="8" w:space="0" w:color="auto"/>
            </w:tcBorders>
            <w:noWrap/>
            <w:vAlign w:val="center"/>
          </w:tcPr>
          <w:p w14:paraId="60D9DE8B" w14:textId="77777777" w:rsidR="00084FE4" w:rsidRPr="00084FE4" w:rsidRDefault="00084FE4" w:rsidP="00A12876">
            <w:pPr>
              <w:spacing w:after="0"/>
              <w:jc w:val="center"/>
              <w:rPr>
                <w:rFonts w:cstheme="minorHAnsi"/>
                <w:sz w:val="20"/>
              </w:rPr>
            </w:pPr>
          </w:p>
        </w:tc>
        <w:tc>
          <w:tcPr>
            <w:tcW w:w="452" w:type="dxa"/>
            <w:tcBorders>
              <w:top w:val="single" w:sz="8" w:space="0" w:color="auto"/>
              <w:left w:val="single" w:sz="8" w:space="0" w:color="auto"/>
              <w:bottom w:val="single" w:sz="8" w:space="0" w:color="auto"/>
              <w:right w:val="single" w:sz="8" w:space="0" w:color="auto"/>
            </w:tcBorders>
            <w:noWrap/>
            <w:vAlign w:val="center"/>
          </w:tcPr>
          <w:p w14:paraId="213B5E14"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7D94E819"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499082F"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DDBCBB8" w14:textId="77777777" w:rsidR="00084FE4" w:rsidRPr="00084FE4" w:rsidRDefault="00084FE4" w:rsidP="00A12876">
            <w:pPr>
              <w:spacing w:after="0"/>
              <w:jc w:val="center"/>
              <w:rPr>
                <w:rFonts w:cstheme="minorHAnsi"/>
                <w:sz w:val="20"/>
              </w:rPr>
            </w:pPr>
          </w:p>
        </w:tc>
        <w:tc>
          <w:tcPr>
            <w:tcW w:w="631" w:type="dxa"/>
            <w:tcBorders>
              <w:top w:val="single" w:sz="8" w:space="0" w:color="auto"/>
              <w:left w:val="single" w:sz="8" w:space="0" w:color="auto"/>
              <w:bottom w:val="single" w:sz="8" w:space="0" w:color="auto"/>
              <w:right w:val="single" w:sz="8" w:space="0" w:color="auto"/>
            </w:tcBorders>
            <w:noWrap/>
            <w:vAlign w:val="center"/>
          </w:tcPr>
          <w:p w14:paraId="442300C0"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DE0945A" w14:textId="77777777" w:rsidR="00084FE4" w:rsidRPr="00084FE4" w:rsidRDefault="00084FE4" w:rsidP="00A12876">
            <w:pPr>
              <w:spacing w:after="0"/>
              <w:jc w:val="center"/>
              <w:rPr>
                <w:rFonts w:cstheme="minorHAnsi"/>
                <w:sz w:val="20"/>
              </w:rPr>
            </w:pPr>
          </w:p>
        </w:tc>
        <w:tc>
          <w:tcPr>
            <w:tcW w:w="453" w:type="dxa"/>
            <w:tcBorders>
              <w:top w:val="single" w:sz="8" w:space="0" w:color="auto"/>
              <w:left w:val="single" w:sz="8" w:space="0" w:color="auto"/>
              <w:bottom w:val="single" w:sz="8" w:space="0" w:color="auto"/>
              <w:right w:val="single" w:sz="8" w:space="0" w:color="auto"/>
            </w:tcBorders>
            <w:noWrap/>
            <w:vAlign w:val="center"/>
          </w:tcPr>
          <w:p w14:paraId="7BA808EC"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noWrap/>
            <w:vAlign w:val="center"/>
          </w:tcPr>
          <w:p w14:paraId="786B49D4"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vAlign w:val="center"/>
          </w:tcPr>
          <w:p w14:paraId="46FC5336" w14:textId="77777777" w:rsidR="00084FE4" w:rsidRPr="00084FE4" w:rsidRDefault="00084FE4" w:rsidP="00A12876">
            <w:pPr>
              <w:spacing w:after="0"/>
              <w:jc w:val="center"/>
              <w:rPr>
                <w:rFonts w:cstheme="minorHAnsi"/>
                <w:sz w:val="20"/>
              </w:rPr>
            </w:pPr>
          </w:p>
        </w:tc>
        <w:tc>
          <w:tcPr>
            <w:tcW w:w="503" w:type="dxa"/>
            <w:gridSpan w:val="2"/>
            <w:tcBorders>
              <w:top w:val="single" w:sz="8" w:space="0" w:color="auto"/>
              <w:left w:val="single" w:sz="8" w:space="0" w:color="auto"/>
              <w:bottom w:val="single" w:sz="8" w:space="0" w:color="auto"/>
              <w:right w:val="single" w:sz="8" w:space="0" w:color="auto"/>
            </w:tcBorders>
            <w:noWrap/>
            <w:vAlign w:val="center"/>
          </w:tcPr>
          <w:p w14:paraId="59110892" w14:textId="77777777" w:rsidR="00084FE4" w:rsidRPr="00084FE4" w:rsidRDefault="00084FE4" w:rsidP="00A12876">
            <w:pPr>
              <w:spacing w:after="0"/>
              <w:jc w:val="center"/>
              <w:rPr>
                <w:rFonts w:cstheme="minorHAnsi"/>
                <w:b/>
                <w:sz w:val="20"/>
                <w:highlight w:val="yellow"/>
              </w:rPr>
            </w:pPr>
          </w:p>
        </w:tc>
        <w:tc>
          <w:tcPr>
            <w:tcW w:w="307" w:type="dxa"/>
            <w:tcBorders>
              <w:top w:val="single" w:sz="8" w:space="0" w:color="auto"/>
              <w:left w:val="single" w:sz="8" w:space="0" w:color="auto"/>
              <w:bottom w:val="single" w:sz="8" w:space="0" w:color="auto"/>
              <w:right w:val="single" w:sz="8" w:space="0" w:color="auto"/>
            </w:tcBorders>
            <w:noWrap/>
            <w:vAlign w:val="center"/>
          </w:tcPr>
          <w:p w14:paraId="7D82AD97" w14:textId="77777777" w:rsidR="00084FE4" w:rsidRPr="00084FE4" w:rsidRDefault="00084FE4" w:rsidP="00A30F13">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vAlign w:val="center"/>
          </w:tcPr>
          <w:p w14:paraId="194A70EB" w14:textId="77777777" w:rsidR="00084FE4" w:rsidRPr="00084FE4" w:rsidRDefault="00084FE4" w:rsidP="0037384F">
            <w:pP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7DAB2F9" w14:textId="77777777" w:rsidR="00084FE4" w:rsidRPr="00084FE4" w:rsidRDefault="00084FE4" w:rsidP="00A30F13">
            <w:pPr>
              <w:spacing w:after="0"/>
              <w:jc w:val="center"/>
              <w:rPr>
                <w:rFonts w:cstheme="minorHAnsi"/>
                <w:b/>
                <w:sz w:val="20"/>
                <w:highlight w:val="yellow"/>
              </w:rPr>
            </w:pPr>
          </w:p>
        </w:tc>
        <w:tc>
          <w:tcPr>
            <w:tcW w:w="458" w:type="dxa"/>
            <w:tcBorders>
              <w:top w:val="single" w:sz="8" w:space="0" w:color="auto"/>
              <w:left w:val="single" w:sz="8" w:space="0" w:color="auto"/>
              <w:bottom w:val="single" w:sz="8" w:space="0" w:color="auto"/>
              <w:right w:val="single" w:sz="8" w:space="0" w:color="auto"/>
            </w:tcBorders>
            <w:noWrap/>
            <w:vAlign w:val="center"/>
          </w:tcPr>
          <w:p w14:paraId="7C10DEDC" w14:textId="77777777" w:rsidR="00084FE4" w:rsidRPr="00084FE4" w:rsidRDefault="00084FE4" w:rsidP="00A12876">
            <w:pPr>
              <w:spacing w:after="0"/>
              <w:jc w:val="center"/>
              <w:rPr>
                <w:rFonts w:cstheme="minorHAnsi"/>
                <w:sz w:val="20"/>
              </w:rPr>
            </w:pPr>
          </w:p>
        </w:tc>
      </w:tr>
      <w:tr w:rsidR="00084FE4" w:rsidRPr="00084FE4" w14:paraId="405987C4" w14:textId="77777777" w:rsidTr="00084FE4">
        <w:trPr>
          <w:cantSplit/>
        </w:trPr>
        <w:tc>
          <w:tcPr>
            <w:tcW w:w="5850" w:type="dxa"/>
            <w:tcBorders>
              <w:top w:val="single" w:sz="8" w:space="0" w:color="auto"/>
              <w:left w:val="single" w:sz="8" w:space="0" w:color="auto"/>
              <w:bottom w:val="single" w:sz="8" w:space="0" w:color="auto"/>
              <w:right w:val="single" w:sz="8" w:space="0" w:color="auto"/>
            </w:tcBorders>
            <w:noWrap/>
            <w:vAlign w:val="center"/>
          </w:tcPr>
          <w:p w14:paraId="06B91E63" w14:textId="5AFEE549" w:rsidR="00084FE4" w:rsidRPr="00084FE4" w:rsidRDefault="00084FE4" w:rsidP="00A12876">
            <w:pPr>
              <w:spacing w:after="0"/>
              <w:rPr>
                <w:rFonts w:cstheme="minorHAnsi"/>
                <w:sz w:val="16"/>
                <w:szCs w:val="16"/>
              </w:rPr>
            </w:pPr>
            <w:r w:rsidRPr="00084FE4">
              <w:rPr>
                <w:rFonts w:cstheme="minorHAnsi"/>
                <w:sz w:val="16"/>
                <w:szCs w:val="16"/>
              </w:rPr>
              <w:t>World Languages - Speak and write in another language while recognizing and respecting the importance of language diversity (all languages) in global communication.</w:t>
            </w:r>
          </w:p>
        </w:tc>
        <w:tc>
          <w:tcPr>
            <w:tcW w:w="563" w:type="dxa"/>
            <w:tcBorders>
              <w:top w:val="single" w:sz="8" w:space="0" w:color="auto"/>
              <w:left w:val="single" w:sz="8" w:space="0" w:color="auto"/>
              <w:bottom w:val="single" w:sz="8" w:space="0" w:color="auto"/>
              <w:right w:val="single" w:sz="8" w:space="0" w:color="auto"/>
            </w:tcBorders>
            <w:noWrap/>
            <w:vAlign w:val="center"/>
          </w:tcPr>
          <w:p w14:paraId="06CF6973" w14:textId="77777777" w:rsidR="00084FE4" w:rsidRPr="00084FE4" w:rsidRDefault="00084FE4" w:rsidP="00A12876">
            <w:pPr>
              <w:spacing w:after="0"/>
              <w:jc w:val="center"/>
              <w:rPr>
                <w:rFonts w:cstheme="minorHAnsi"/>
                <w:sz w:val="20"/>
              </w:rPr>
            </w:pPr>
          </w:p>
        </w:tc>
        <w:tc>
          <w:tcPr>
            <w:tcW w:w="444" w:type="dxa"/>
            <w:tcBorders>
              <w:top w:val="single" w:sz="8" w:space="0" w:color="auto"/>
              <w:left w:val="single" w:sz="8" w:space="0" w:color="auto"/>
              <w:bottom w:val="single" w:sz="8" w:space="0" w:color="auto"/>
              <w:right w:val="single" w:sz="8" w:space="0" w:color="auto"/>
            </w:tcBorders>
            <w:noWrap/>
            <w:vAlign w:val="center"/>
          </w:tcPr>
          <w:p w14:paraId="5E0D1E11" w14:textId="77777777" w:rsidR="00084FE4" w:rsidRPr="00084FE4" w:rsidRDefault="00084FE4" w:rsidP="00A12876">
            <w:pPr>
              <w:spacing w:after="0"/>
              <w:jc w:val="center"/>
              <w:rPr>
                <w:rFonts w:cstheme="minorHAnsi"/>
                <w:sz w:val="20"/>
              </w:rPr>
            </w:pPr>
          </w:p>
        </w:tc>
        <w:tc>
          <w:tcPr>
            <w:tcW w:w="439" w:type="dxa"/>
            <w:tcBorders>
              <w:top w:val="single" w:sz="8" w:space="0" w:color="auto"/>
              <w:left w:val="single" w:sz="8" w:space="0" w:color="auto"/>
              <w:bottom w:val="single" w:sz="8" w:space="0" w:color="auto"/>
              <w:right w:val="single" w:sz="8" w:space="0" w:color="auto"/>
            </w:tcBorders>
            <w:noWrap/>
            <w:vAlign w:val="center"/>
          </w:tcPr>
          <w:p w14:paraId="38476258" w14:textId="77777777" w:rsidR="00084FE4" w:rsidRPr="00084FE4" w:rsidRDefault="00084FE4" w:rsidP="00A12876">
            <w:pPr>
              <w:spacing w:after="0"/>
              <w:jc w:val="center"/>
              <w:rPr>
                <w:rFonts w:cstheme="minorHAnsi"/>
                <w:sz w:val="20"/>
              </w:rPr>
            </w:pPr>
          </w:p>
        </w:tc>
        <w:tc>
          <w:tcPr>
            <w:tcW w:w="449" w:type="dxa"/>
            <w:tcBorders>
              <w:top w:val="single" w:sz="8" w:space="0" w:color="auto"/>
              <w:left w:val="single" w:sz="8" w:space="0" w:color="auto"/>
              <w:bottom w:val="single" w:sz="8" w:space="0" w:color="auto"/>
              <w:right w:val="single" w:sz="8" w:space="0" w:color="auto"/>
            </w:tcBorders>
            <w:noWrap/>
            <w:vAlign w:val="center"/>
          </w:tcPr>
          <w:p w14:paraId="2594A096" w14:textId="77777777" w:rsidR="00084FE4" w:rsidRPr="00084FE4" w:rsidRDefault="00084FE4" w:rsidP="00A12876">
            <w:pPr>
              <w:spacing w:after="0"/>
              <w:jc w:val="center"/>
              <w:rPr>
                <w:rFonts w:cstheme="minorHAnsi"/>
                <w:sz w:val="20"/>
              </w:rPr>
            </w:pPr>
          </w:p>
        </w:tc>
        <w:tc>
          <w:tcPr>
            <w:tcW w:w="452" w:type="dxa"/>
            <w:tcBorders>
              <w:top w:val="single" w:sz="8" w:space="0" w:color="auto"/>
              <w:left w:val="single" w:sz="8" w:space="0" w:color="auto"/>
              <w:bottom w:val="single" w:sz="8" w:space="0" w:color="auto"/>
              <w:right w:val="single" w:sz="8" w:space="0" w:color="auto"/>
            </w:tcBorders>
            <w:noWrap/>
            <w:vAlign w:val="center"/>
          </w:tcPr>
          <w:p w14:paraId="51E1736E"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116341A"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BD9ADEC"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48F226D4" w14:textId="77777777" w:rsidR="00084FE4" w:rsidRPr="00084FE4" w:rsidRDefault="00084FE4" w:rsidP="00A12876">
            <w:pPr>
              <w:spacing w:after="0"/>
              <w:jc w:val="center"/>
              <w:rPr>
                <w:rFonts w:cstheme="minorHAnsi"/>
                <w:sz w:val="20"/>
              </w:rPr>
            </w:pPr>
          </w:p>
        </w:tc>
        <w:tc>
          <w:tcPr>
            <w:tcW w:w="631" w:type="dxa"/>
            <w:tcBorders>
              <w:top w:val="single" w:sz="8" w:space="0" w:color="auto"/>
              <w:left w:val="single" w:sz="8" w:space="0" w:color="auto"/>
              <w:bottom w:val="single" w:sz="8" w:space="0" w:color="auto"/>
              <w:right w:val="single" w:sz="8" w:space="0" w:color="auto"/>
            </w:tcBorders>
            <w:noWrap/>
            <w:vAlign w:val="center"/>
          </w:tcPr>
          <w:p w14:paraId="0CC862AB"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7E7DF0D1" w14:textId="77777777" w:rsidR="00084FE4" w:rsidRPr="00084FE4" w:rsidRDefault="00084FE4" w:rsidP="00A12876">
            <w:pPr>
              <w:spacing w:after="0"/>
              <w:jc w:val="center"/>
              <w:rPr>
                <w:rFonts w:cstheme="minorHAnsi"/>
                <w:sz w:val="20"/>
              </w:rPr>
            </w:pPr>
          </w:p>
        </w:tc>
        <w:tc>
          <w:tcPr>
            <w:tcW w:w="453" w:type="dxa"/>
            <w:tcBorders>
              <w:top w:val="single" w:sz="8" w:space="0" w:color="auto"/>
              <w:left w:val="single" w:sz="8" w:space="0" w:color="auto"/>
              <w:bottom w:val="single" w:sz="8" w:space="0" w:color="auto"/>
              <w:right w:val="single" w:sz="8" w:space="0" w:color="auto"/>
            </w:tcBorders>
            <w:noWrap/>
            <w:vAlign w:val="center"/>
          </w:tcPr>
          <w:p w14:paraId="408C72B1"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noWrap/>
            <w:vAlign w:val="center"/>
          </w:tcPr>
          <w:p w14:paraId="6718D860"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vAlign w:val="center"/>
          </w:tcPr>
          <w:p w14:paraId="3F31C02E" w14:textId="77777777" w:rsidR="00084FE4" w:rsidRPr="00084FE4" w:rsidRDefault="00084FE4" w:rsidP="00A12876">
            <w:pPr>
              <w:spacing w:after="0"/>
              <w:jc w:val="center"/>
              <w:rPr>
                <w:rFonts w:cstheme="minorHAnsi"/>
                <w:sz w:val="20"/>
              </w:rPr>
            </w:pPr>
          </w:p>
        </w:tc>
        <w:tc>
          <w:tcPr>
            <w:tcW w:w="503" w:type="dxa"/>
            <w:gridSpan w:val="2"/>
            <w:tcBorders>
              <w:top w:val="single" w:sz="8" w:space="0" w:color="auto"/>
              <w:left w:val="single" w:sz="8" w:space="0" w:color="auto"/>
              <w:bottom w:val="single" w:sz="8" w:space="0" w:color="auto"/>
              <w:right w:val="single" w:sz="8" w:space="0" w:color="auto"/>
            </w:tcBorders>
            <w:noWrap/>
            <w:vAlign w:val="center"/>
          </w:tcPr>
          <w:p w14:paraId="72A66E5D" w14:textId="77777777" w:rsidR="00084FE4" w:rsidRPr="00084FE4" w:rsidRDefault="00084FE4" w:rsidP="00A12876">
            <w:pPr>
              <w:spacing w:after="0"/>
              <w:jc w:val="center"/>
              <w:rPr>
                <w:rFonts w:cstheme="minorHAnsi"/>
                <w:b/>
                <w:sz w:val="20"/>
                <w:highlight w:val="yellow"/>
              </w:rPr>
            </w:pPr>
          </w:p>
        </w:tc>
        <w:tc>
          <w:tcPr>
            <w:tcW w:w="307" w:type="dxa"/>
            <w:tcBorders>
              <w:top w:val="single" w:sz="8" w:space="0" w:color="auto"/>
              <w:left w:val="single" w:sz="8" w:space="0" w:color="auto"/>
              <w:bottom w:val="single" w:sz="8" w:space="0" w:color="auto"/>
              <w:right w:val="single" w:sz="8" w:space="0" w:color="auto"/>
            </w:tcBorders>
            <w:noWrap/>
            <w:vAlign w:val="center"/>
          </w:tcPr>
          <w:p w14:paraId="75E4D4D3" w14:textId="77777777" w:rsidR="00084FE4" w:rsidRPr="00084FE4" w:rsidRDefault="00084FE4" w:rsidP="00A30F13">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vAlign w:val="center"/>
          </w:tcPr>
          <w:p w14:paraId="66C5AA58" w14:textId="77777777" w:rsidR="00084FE4" w:rsidRPr="00084FE4" w:rsidRDefault="00084FE4" w:rsidP="0037384F">
            <w:pP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4824F05F" w14:textId="77777777" w:rsidR="00084FE4" w:rsidRPr="00084FE4" w:rsidRDefault="00084FE4" w:rsidP="00A30F13">
            <w:pPr>
              <w:spacing w:after="0"/>
              <w:jc w:val="center"/>
              <w:rPr>
                <w:rFonts w:cstheme="minorHAnsi"/>
                <w:b/>
                <w:sz w:val="20"/>
                <w:highlight w:val="yellow"/>
              </w:rPr>
            </w:pPr>
          </w:p>
        </w:tc>
        <w:tc>
          <w:tcPr>
            <w:tcW w:w="458" w:type="dxa"/>
            <w:tcBorders>
              <w:top w:val="single" w:sz="8" w:space="0" w:color="auto"/>
              <w:left w:val="single" w:sz="8" w:space="0" w:color="auto"/>
              <w:bottom w:val="single" w:sz="8" w:space="0" w:color="auto"/>
              <w:right w:val="single" w:sz="8" w:space="0" w:color="auto"/>
            </w:tcBorders>
            <w:noWrap/>
            <w:vAlign w:val="center"/>
          </w:tcPr>
          <w:p w14:paraId="4C2656C2" w14:textId="77777777" w:rsidR="00084FE4" w:rsidRPr="00084FE4" w:rsidRDefault="00084FE4" w:rsidP="00A12876">
            <w:pPr>
              <w:spacing w:after="0"/>
              <w:jc w:val="center"/>
              <w:rPr>
                <w:rFonts w:cstheme="minorHAnsi"/>
                <w:sz w:val="20"/>
              </w:rPr>
            </w:pPr>
          </w:p>
        </w:tc>
      </w:tr>
      <w:tr w:rsidR="00084FE4" w:rsidRPr="00084FE4" w14:paraId="1A146761" w14:textId="77777777" w:rsidTr="00084FE4">
        <w:trPr>
          <w:cantSplit/>
        </w:trPr>
        <w:tc>
          <w:tcPr>
            <w:tcW w:w="5850" w:type="dxa"/>
            <w:tcBorders>
              <w:top w:val="single" w:sz="8" w:space="0" w:color="auto"/>
              <w:left w:val="single" w:sz="8" w:space="0" w:color="auto"/>
              <w:bottom w:val="single" w:sz="8" w:space="0" w:color="auto"/>
              <w:right w:val="single" w:sz="8" w:space="0" w:color="auto"/>
            </w:tcBorders>
            <w:noWrap/>
            <w:vAlign w:val="center"/>
          </w:tcPr>
          <w:p w14:paraId="3C8020AE" w14:textId="5C43291B" w:rsidR="00084FE4" w:rsidRPr="00084FE4" w:rsidRDefault="00084FE4" w:rsidP="00A12876">
            <w:pPr>
              <w:spacing w:after="0"/>
              <w:rPr>
                <w:rFonts w:cstheme="minorHAnsi"/>
                <w:sz w:val="16"/>
                <w:szCs w:val="16"/>
              </w:rPr>
            </w:pPr>
            <w:r w:rsidRPr="00084FE4">
              <w:rPr>
                <w:rFonts w:cstheme="minorHAnsi"/>
                <w:sz w:val="16"/>
                <w:szCs w:val="16"/>
              </w:rPr>
              <w:t>International Travel - Exhibit preparedness/readiness for international travel including the abilities to assess and respond to health and safety risks and the ability to adapt to unpredictable situations.</w:t>
            </w:r>
          </w:p>
        </w:tc>
        <w:tc>
          <w:tcPr>
            <w:tcW w:w="563" w:type="dxa"/>
            <w:tcBorders>
              <w:top w:val="single" w:sz="8" w:space="0" w:color="auto"/>
              <w:left w:val="single" w:sz="8" w:space="0" w:color="auto"/>
              <w:bottom w:val="single" w:sz="8" w:space="0" w:color="auto"/>
              <w:right w:val="single" w:sz="8" w:space="0" w:color="auto"/>
            </w:tcBorders>
            <w:noWrap/>
            <w:vAlign w:val="center"/>
          </w:tcPr>
          <w:p w14:paraId="1A728DF4" w14:textId="77777777" w:rsidR="00084FE4" w:rsidRPr="00084FE4" w:rsidRDefault="00084FE4" w:rsidP="00A12876">
            <w:pPr>
              <w:spacing w:after="0"/>
              <w:jc w:val="center"/>
              <w:rPr>
                <w:rFonts w:cstheme="minorHAnsi"/>
                <w:sz w:val="20"/>
              </w:rPr>
            </w:pPr>
          </w:p>
        </w:tc>
        <w:tc>
          <w:tcPr>
            <w:tcW w:w="444" w:type="dxa"/>
            <w:tcBorders>
              <w:top w:val="single" w:sz="8" w:space="0" w:color="auto"/>
              <w:left w:val="single" w:sz="8" w:space="0" w:color="auto"/>
              <w:bottom w:val="single" w:sz="8" w:space="0" w:color="auto"/>
              <w:right w:val="single" w:sz="8" w:space="0" w:color="auto"/>
            </w:tcBorders>
            <w:noWrap/>
            <w:vAlign w:val="center"/>
          </w:tcPr>
          <w:p w14:paraId="37BC7BD8" w14:textId="77777777" w:rsidR="00084FE4" w:rsidRPr="00084FE4" w:rsidRDefault="00084FE4" w:rsidP="00A12876">
            <w:pPr>
              <w:spacing w:after="0"/>
              <w:jc w:val="center"/>
              <w:rPr>
                <w:rFonts w:cstheme="minorHAnsi"/>
                <w:sz w:val="20"/>
              </w:rPr>
            </w:pPr>
          </w:p>
        </w:tc>
        <w:tc>
          <w:tcPr>
            <w:tcW w:w="439" w:type="dxa"/>
            <w:tcBorders>
              <w:top w:val="single" w:sz="8" w:space="0" w:color="auto"/>
              <w:left w:val="single" w:sz="8" w:space="0" w:color="auto"/>
              <w:bottom w:val="single" w:sz="8" w:space="0" w:color="auto"/>
              <w:right w:val="single" w:sz="8" w:space="0" w:color="auto"/>
            </w:tcBorders>
            <w:noWrap/>
            <w:vAlign w:val="center"/>
          </w:tcPr>
          <w:p w14:paraId="54E7DBC5" w14:textId="77777777" w:rsidR="00084FE4" w:rsidRPr="00084FE4" w:rsidRDefault="00084FE4" w:rsidP="00A12876">
            <w:pPr>
              <w:spacing w:after="0"/>
              <w:jc w:val="center"/>
              <w:rPr>
                <w:rFonts w:cstheme="minorHAnsi"/>
                <w:sz w:val="20"/>
              </w:rPr>
            </w:pPr>
          </w:p>
        </w:tc>
        <w:tc>
          <w:tcPr>
            <w:tcW w:w="449" w:type="dxa"/>
            <w:tcBorders>
              <w:top w:val="single" w:sz="8" w:space="0" w:color="auto"/>
              <w:left w:val="single" w:sz="8" w:space="0" w:color="auto"/>
              <w:bottom w:val="single" w:sz="8" w:space="0" w:color="auto"/>
              <w:right w:val="single" w:sz="8" w:space="0" w:color="auto"/>
            </w:tcBorders>
            <w:noWrap/>
            <w:vAlign w:val="center"/>
          </w:tcPr>
          <w:p w14:paraId="5DE6E749" w14:textId="77777777" w:rsidR="00084FE4" w:rsidRPr="00084FE4" w:rsidRDefault="00084FE4" w:rsidP="00A12876">
            <w:pPr>
              <w:spacing w:after="0"/>
              <w:jc w:val="center"/>
              <w:rPr>
                <w:rFonts w:cstheme="minorHAnsi"/>
                <w:sz w:val="20"/>
              </w:rPr>
            </w:pPr>
          </w:p>
        </w:tc>
        <w:tc>
          <w:tcPr>
            <w:tcW w:w="452" w:type="dxa"/>
            <w:tcBorders>
              <w:top w:val="single" w:sz="8" w:space="0" w:color="auto"/>
              <w:left w:val="single" w:sz="8" w:space="0" w:color="auto"/>
              <w:bottom w:val="single" w:sz="8" w:space="0" w:color="auto"/>
              <w:right w:val="single" w:sz="8" w:space="0" w:color="auto"/>
            </w:tcBorders>
            <w:noWrap/>
            <w:vAlign w:val="center"/>
          </w:tcPr>
          <w:p w14:paraId="7E43C9BC"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99F38EC"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3C576085"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7F1E9D4A" w14:textId="77777777" w:rsidR="00084FE4" w:rsidRPr="00084FE4" w:rsidRDefault="00084FE4" w:rsidP="00A12876">
            <w:pPr>
              <w:spacing w:after="0"/>
              <w:jc w:val="center"/>
              <w:rPr>
                <w:rFonts w:cstheme="minorHAnsi"/>
                <w:sz w:val="20"/>
              </w:rPr>
            </w:pPr>
          </w:p>
        </w:tc>
        <w:tc>
          <w:tcPr>
            <w:tcW w:w="631" w:type="dxa"/>
            <w:tcBorders>
              <w:top w:val="single" w:sz="8" w:space="0" w:color="auto"/>
              <w:left w:val="single" w:sz="8" w:space="0" w:color="auto"/>
              <w:bottom w:val="single" w:sz="8" w:space="0" w:color="auto"/>
              <w:right w:val="single" w:sz="8" w:space="0" w:color="auto"/>
            </w:tcBorders>
            <w:noWrap/>
            <w:vAlign w:val="center"/>
          </w:tcPr>
          <w:p w14:paraId="54850AF4"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F022236" w14:textId="77777777" w:rsidR="00084FE4" w:rsidRPr="00084FE4" w:rsidRDefault="00084FE4" w:rsidP="00A12876">
            <w:pPr>
              <w:spacing w:after="0"/>
              <w:jc w:val="center"/>
              <w:rPr>
                <w:rFonts w:cstheme="minorHAnsi"/>
                <w:sz w:val="20"/>
              </w:rPr>
            </w:pPr>
          </w:p>
        </w:tc>
        <w:tc>
          <w:tcPr>
            <w:tcW w:w="453" w:type="dxa"/>
            <w:tcBorders>
              <w:top w:val="single" w:sz="8" w:space="0" w:color="auto"/>
              <w:left w:val="single" w:sz="8" w:space="0" w:color="auto"/>
              <w:bottom w:val="single" w:sz="8" w:space="0" w:color="auto"/>
              <w:right w:val="single" w:sz="8" w:space="0" w:color="auto"/>
            </w:tcBorders>
            <w:noWrap/>
            <w:vAlign w:val="center"/>
          </w:tcPr>
          <w:p w14:paraId="5FE736D9"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noWrap/>
            <w:vAlign w:val="center"/>
          </w:tcPr>
          <w:p w14:paraId="44301CBE"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vAlign w:val="center"/>
          </w:tcPr>
          <w:p w14:paraId="04CB6CCF" w14:textId="77777777" w:rsidR="00084FE4" w:rsidRPr="00084FE4" w:rsidRDefault="00084FE4" w:rsidP="00A12876">
            <w:pPr>
              <w:spacing w:after="0"/>
              <w:jc w:val="center"/>
              <w:rPr>
                <w:rFonts w:cstheme="minorHAnsi"/>
                <w:sz w:val="20"/>
              </w:rPr>
            </w:pPr>
          </w:p>
        </w:tc>
        <w:tc>
          <w:tcPr>
            <w:tcW w:w="503" w:type="dxa"/>
            <w:gridSpan w:val="2"/>
            <w:tcBorders>
              <w:top w:val="single" w:sz="8" w:space="0" w:color="auto"/>
              <w:left w:val="single" w:sz="8" w:space="0" w:color="auto"/>
              <w:bottom w:val="single" w:sz="8" w:space="0" w:color="auto"/>
              <w:right w:val="single" w:sz="8" w:space="0" w:color="auto"/>
            </w:tcBorders>
            <w:noWrap/>
            <w:vAlign w:val="center"/>
          </w:tcPr>
          <w:p w14:paraId="0B19F521" w14:textId="77777777" w:rsidR="00084FE4" w:rsidRPr="00084FE4" w:rsidRDefault="00084FE4" w:rsidP="00A12876">
            <w:pPr>
              <w:spacing w:after="0"/>
              <w:jc w:val="center"/>
              <w:rPr>
                <w:rFonts w:cstheme="minorHAnsi"/>
                <w:b/>
                <w:sz w:val="20"/>
                <w:highlight w:val="yellow"/>
              </w:rPr>
            </w:pPr>
          </w:p>
        </w:tc>
        <w:tc>
          <w:tcPr>
            <w:tcW w:w="307" w:type="dxa"/>
            <w:tcBorders>
              <w:top w:val="single" w:sz="8" w:space="0" w:color="auto"/>
              <w:left w:val="single" w:sz="8" w:space="0" w:color="auto"/>
              <w:bottom w:val="single" w:sz="8" w:space="0" w:color="auto"/>
              <w:right w:val="single" w:sz="8" w:space="0" w:color="auto"/>
            </w:tcBorders>
            <w:noWrap/>
            <w:vAlign w:val="center"/>
          </w:tcPr>
          <w:p w14:paraId="7DDDA1BD" w14:textId="77777777" w:rsidR="00084FE4" w:rsidRPr="00084FE4" w:rsidRDefault="00084FE4" w:rsidP="00A30F13">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vAlign w:val="center"/>
          </w:tcPr>
          <w:p w14:paraId="3A92DD0D" w14:textId="77777777" w:rsidR="00084FE4" w:rsidRPr="00084FE4" w:rsidRDefault="00084FE4" w:rsidP="0037384F">
            <w:pP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2F370C46" w14:textId="77777777" w:rsidR="00084FE4" w:rsidRPr="00084FE4" w:rsidRDefault="00084FE4" w:rsidP="00A30F13">
            <w:pPr>
              <w:spacing w:after="0"/>
              <w:jc w:val="center"/>
              <w:rPr>
                <w:rFonts w:cstheme="minorHAnsi"/>
                <w:b/>
                <w:sz w:val="20"/>
                <w:highlight w:val="yellow"/>
              </w:rPr>
            </w:pPr>
          </w:p>
        </w:tc>
        <w:tc>
          <w:tcPr>
            <w:tcW w:w="458" w:type="dxa"/>
            <w:tcBorders>
              <w:top w:val="single" w:sz="8" w:space="0" w:color="auto"/>
              <w:left w:val="single" w:sz="8" w:space="0" w:color="auto"/>
              <w:bottom w:val="single" w:sz="8" w:space="0" w:color="auto"/>
              <w:right w:val="single" w:sz="8" w:space="0" w:color="auto"/>
            </w:tcBorders>
            <w:noWrap/>
            <w:vAlign w:val="center"/>
          </w:tcPr>
          <w:p w14:paraId="6DDE9705" w14:textId="77777777" w:rsidR="00084FE4" w:rsidRPr="00084FE4" w:rsidRDefault="00084FE4" w:rsidP="00A12876">
            <w:pPr>
              <w:spacing w:after="0"/>
              <w:jc w:val="center"/>
              <w:rPr>
                <w:rFonts w:cstheme="minorHAnsi"/>
                <w:sz w:val="20"/>
              </w:rPr>
            </w:pPr>
          </w:p>
        </w:tc>
      </w:tr>
      <w:tr w:rsidR="00084FE4" w:rsidRPr="00084FE4" w14:paraId="15EDE89A" w14:textId="77777777" w:rsidTr="00084FE4">
        <w:trPr>
          <w:cantSplit/>
        </w:trPr>
        <w:tc>
          <w:tcPr>
            <w:tcW w:w="5850" w:type="dxa"/>
            <w:tcBorders>
              <w:top w:val="single" w:sz="8" w:space="0" w:color="auto"/>
              <w:left w:val="single" w:sz="8" w:space="0" w:color="auto"/>
              <w:bottom w:val="single" w:sz="8" w:space="0" w:color="auto"/>
              <w:right w:val="single" w:sz="8" w:space="0" w:color="auto"/>
            </w:tcBorders>
            <w:noWrap/>
            <w:vAlign w:val="center"/>
          </w:tcPr>
          <w:p w14:paraId="72009B17" w14:textId="61F85AD8" w:rsidR="00084FE4" w:rsidRPr="00084FE4" w:rsidRDefault="00084FE4" w:rsidP="00A12876">
            <w:pPr>
              <w:spacing w:after="0"/>
              <w:rPr>
                <w:rFonts w:cstheme="minorHAnsi"/>
                <w:sz w:val="16"/>
              </w:rPr>
            </w:pPr>
            <w:r w:rsidRPr="00084FE4">
              <w:rPr>
                <w:rFonts w:cstheme="minorHAnsi"/>
                <w:sz w:val="16"/>
              </w:rPr>
              <w:t xml:space="preserve">Global Citizenship - Recognize self as a part of global culture by demonstrating awareness of the interdependence of global systems; by understanding how the U.S. may be perceived </w:t>
            </w:r>
            <w:proofErr w:type="gramStart"/>
            <w:r w:rsidRPr="00084FE4">
              <w:rPr>
                <w:rFonts w:cstheme="minorHAnsi"/>
                <w:sz w:val="16"/>
              </w:rPr>
              <w:t>world-wide</w:t>
            </w:r>
            <w:proofErr w:type="gramEnd"/>
            <w:r w:rsidRPr="00084FE4">
              <w:rPr>
                <w:rFonts w:cstheme="minorHAnsi"/>
                <w:sz w:val="16"/>
              </w:rPr>
              <w:t>; by solving problems with multiple perspectives and variables; and by making globally responsible decisions.</w:t>
            </w:r>
          </w:p>
        </w:tc>
        <w:tc>
          <w:tcPr>
            <w:tcW w:w="563" w:type="dxa"/>
            <w:tcBorders>
              <w:top w:val="single" w:sz="8" w:space="0" w:color="auto"/>
              <w:left w:val="single" w:sz="8" w:space="0" w:color="auto"/>
              <w:bottom w:val="single" w:sz="8" w:space="0" w:color="auto"/>
              <w:right w:val="single" w:sz="8" w:space="0" w:color="auto"/>
            </w:tcBorders>
            <w:noWrap/>
            <w:vAlign w:val="center"/>
          </w:tcPr>
          <w:p w14:paraId="1C4ABB6B" w14:textId="77777777" w:rsidR="00084FE4" w:rsidRPr="00084FE4" w:rsidRDefault="00084FE4" w:rsidP="00A12876">
            <w:pPr>
              <w:spacing w:after="0"/>
              <w:jc w:val="center"/>
              <w:rPr>
                <w:rFonts w:cstheme="minorHAnsi"/>
                <w:sz w:val="20"/>
              </w:rPr>
            </w:pPr>
          </w:p>
        </w:tc>
        <w:tc>
          <w:tcPr>
            <w:tcW w:w="444" w:type="dxa"/>
            <w:tcBorders>
              <w:top w:val="single" w:sz="8" w:space="0" w:color="auto"/>
              <w:left w:val="single" w:sz="8" w:space="0" w:color="auto"/>
              <w:bottom w:val="single" w:sz="8" w:space="0" w:color="auto"/>
              <w:right w:val="single" w:sz="8" w:space="0" w:color="auto"/>
            </w:tcBorders>
            <w:noWrap/>
            <w:vAlign w:val="center"/>
          </w:tcPr>
          <w:p w14:paraId="7A04A74C" w14:textId="77777777" w:rsidR="00084FE4" w:rsidRPr="00084FE4" w:rsidRDefault="00084FE4" w:rsidP="00A12876">
            <w:pPr>
              <w:spacing w:after="0"/>
              <w:jc w:val="center"/>
              <w:rPr>
                <w:rFonts w:cstheme="minorHAnsi"/>
                <w:sz w:val="20"/>
              </w:rPr>
            </w:pPr>
          </w:p>
        </w:tc>
        <w:tc>
          <w:tcPr>
            <w:tcW w:w="439" w:type="dxa"/>
            <w:tcBorders>
              <w:top w:val="single" w:sz="8" w:space="0" w:color="auto"/>
              <w:left w:val="single" w:sz="8" w:space="0" w:color="auto"/>
              <w:bottom w:val="single" w:sz="8" w:space="0" w:color="auto"/>
              <w:right w:val="single" w:sz="8" w:space="0" w:color="auto"/>
            </w:tcBorders>
            <w:noWrap/>
            <w:vAlign w:val="center"/>
          </w:tcPr>
          <w:p w14:paraId="1F930DFD" w14:textId="77777777" w:rsidR="00084FE4" w:rsidRPr="00084FE4" w:rsidRDefault="00084FE4" w:rsidP="00A12876">
            <w:pPr>
              <w:spacing w:after="0"/>
              <w:jc w:val="center"/>
              <w:rPr>
                <w:rFonts w:cstheme="minorHAnsi"/>
                <w:sz w:val="20"/>
              </w:rPr>
            </w:pPr>
          </w:p>
        </w:tc>
        <w:tc>
          <w:tcPr>
            <w:tcW w:w="449" w:type="dxa"/>
            <w:tcBorders>
              <w:top w:val="single" w:sz="8" w:space="0" w:color="auto"/>
              <w:left w:val="single" w:sz="8" w:space="0" w:color="auto"/>
              <w:bottom w:val="single" w:sz="8" w:space="0" w:color="auto"/>
              <w:right w:val="single" w:sz="8" w:space="0" w:color="auto"/>
            </w:tcBorders>
            <w:noWrap/>
            <w:vAlign w:val="center"/>
          </w:tcPr>
          <w:p w14:paraId="678C74A8" w14:textId="77777777" w:rsidR="00084FE4" w:rsidRPr="00084FE4" w:rsidRDefault="00084FE4" w:rsidP="00A12876">
            <w:pPr>
              <w:spacing w:after="0"/>
              <w:jc w:val="center"/>
              <w:rPr>
                <w:rFonts w:cstheme="minorHAnsi"/>
                <w:sz w:val="20"/>
              </w:rPr>
            </w:pPr>
          </w:p>
        </w:tc>
        <w:tc>
          <w:tcPr>
            <w:tcW w:w="452" w:type="dxa"/>
            <w:tcBorders>
              <w:top w:val="single" w:sz="8" w:space="0" w:color="auto"/>
              <w:left w:val="single" w:sz="8" w:space="0" w:color="auto"/>
              <w:bottom w:val="single" w:sz="8" w:space="0" w:color="auto"/>
              <w:right w:val="single" w:sz="8" w:space="0" w:color="auto"/>
            </w:tcBorders>
            <w:noWrap/>
            <w:vAlign w:val="center"/>
          </w:tcPr>
          <w:p w14:paraId="12643164"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28C7936F"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B6FD574"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C5C8B98" w14:textId="77777777" w:rsidR="00084FE4" w:rsidRPr="00084FE4" w:rsidRDefault="00084FE4" w:rsidP="00A12876">
            <w:pPr>
              <w:spacing w:after="0"/>
              <w:jc w:val="center"/>
              <w:rPr>
                <w:rFonts w:cstheme="minorHAnsi"/>
                <w:sz w:val="20"/>
              </w:rPr>
            </w:pPr>
          </w:p>
        </w:tc>
        <w:tc>
          <w:tcPr>
            <w:tcW w:w="631" w:type="dxa"/>
            <w:tcBorders>
              <w:top w:val="single" w:sz="8" w:space="0" w:color="auto"/>
              <w:left w:val="single" w:sz="8" w:space="0" w:color="auto"/>
              <w:bottom w:val="single" w:sz="8" w:space="0" w:color="auto"/>
              <w:right w:val="single" w:sz="8" w:space="0" w:color="auto"/>
            </w:tcBorders>
            <w:noWrap/>
            <w:vAlign w:val="center"/>
          </w:tcPr>
          <w:p w14:paraId="656438DB"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50E62650" w14:textId="77777777" w:rsidR="00084FE4" w:rsidRPr="00084FE4" w:rsidRDefault="00084FE4" w:rsidP="00A12876">
            <w:pPr>
              <w:spacing w:after="0"/>
              <w:jc w:val="center"/>
              <w:rPr>
                <w:rFonts w:cstheme="minorHAnsi"/>
                <w:sz w:val="20"/>
              </w:rPr>
            </w:pPr>
          </w:p>
        </w:tc>
        <w:tc>
          <w:tcPr>
            <w:tcW w:w="453" w:type="dxa"/>
            <w:tcBorders>
              <w:top w:val="single" w:sz="8" w:space="0" w:color="auto"/>
              <w:left w:val="single" w:sz="8" w:space="0" w:color="auto"/>
              <w:bottom w:val="single" w:sz="8" w:space="0" w:color="auto"/>
              <w:right w:val="single" w:sz="8" w:space="0" w:color="auto"/>
            </w:tcBorders>
            <w:noWrap/>
            <w:vAlign w:val="center"/>
          </w:tcPr>
          <w:p w14:paraId="2858B576"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noWrap/>
            <w:vAlign w:val="center"/>
          </w:tcPr>
          <w:p w14:paraId="6E364702"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vAlign w:val="center"/>
          </w:tcPr>
          <w:p w14:paraId="334EFB15" w14:textId="77777777" w:rsidR="00084FE4" w:rsidRPr="00084FE4" w:rsidRDefault="00084FE4" w:rsidP="00A12876">
            <w:pPr>
              <w:spacing w:after="0"/>
              <w:jc w:val="center"/>
              <w:rPr>
                <w:rFonts w:cstheme="minorHAnsi"/>
                <w:sz w:val="20"/>
              </w:rPr>
            </w:pPr>
          </w:p>
        </w:tc>
        <w:tc>
          <w:tcPr>
            <w:tcW w:w="503" w:type="dxa"/>
            <w:gridSpan w:val="2"/>
            <w:tcBorders>
              <w:top w:val="single" w:sz="8" w:space="0" w:color="auto"/>
              <w:left w:val="single" w:sz="8" w:space="0" w:color="auto"/>
              <w:bottom w:val="single" w:sz="8" w:space="0" w:color="auto"/>
              <w:right w:val="single" w:sz="8" w:space="0" w:color="auto"/>
            </w:tcBorders>
            <w:noWrap/>
            <w:vAlign w:val="center"/>
          </w:tcPr>
          <w:p w14:paraId="78032912" w14:textId="77777777" w:rsidR="00084FE4" w:rsidRPr="00084FE4" w:rsidRDefault="00084FE4" w:rsidP="00A12876">
            <w:pPr>
              <w:spacing w:after="0"/>
              <w:jc w:val="center"/>
              <w:rPr>
                <w:rFonts w:cstheme="minorHAnsi"/>
                <w:b/>
                <w:sz w:val="20"/>
                <w:highlight w:val="yellow"/>
              </w:rPr>
            </w:pPr>
          </w:p>
        </w:tc>
        <w:tc>
          <w:tcPr>
            <w:tcW w:w="307" w:type="dxa"/>
            <w:tcBorders>
              <w:top w:val="single" w:sz="8" w:space="0" w:color="auto"/>
              <w:left w:val="single" w:sz="8" w:space="0" w:color="auto"/>
              <w:bottom w:val="single" w:sz="8" w:space="0" w:color="auto"/>
              <w:right w:val="single" w:sz="8" w:space="0" w:color="auto"/>
            </w:tcBorders>
            <w:noWrap/>
            <w:vAlign w:val="center"/>
          </w:tcPr>
          <w:p w14:paraId="2C4B8C94" w14:textId="77777777" w:rsidR="00084FE4" w:rsidRPr="00084FE4" w:rsidRDefault="00084FE4" w:rsidP="00A30F13">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vAlign w:val="center"/>
          </w:tcPr>
          <w:p w14:paraId="695CD91D" w14:textId="77777777" w:rsidR="00084FE4" w:rsidRPr="00084FE4" w:rsidRDefault="00084FE4" w:rsidP="0037384F">
            <w:pP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6FB325CD" w14:textId="77777777" w:rsidR="00084FE4" w:rsidRPr="00084FE4" w:rsidRDefault="00084FE4" w:rsidP="00084FE4">
            <w:pPr>
              <w:spacing w:after="0"/>
              <w:jc w:val="center"/>
              <w:rPr>
                <w:rFonts w:cstheme="minorHAnsi"/>
                <w:sz w:val="20"/>
              </w:rPr>
            </w:pPr>
            <w:r w:rsidRPr="00084FE4">
              <w:rPr>
                <w:rFonts w:cstheme="minorHAnsi"/>
                <w:b/>
                <w:sz w:val="20"/>
                <w:highlight w:val="yellow"/>
              </w:rPr>
              <w:t>A</w:t>
            </w:r>
          </w:p>
          <w:p w14:paraId="2A021516" w14:textId="77777777" w:rsidR="00084FE4" w:rsidRPr="00084FE4" w:rsidRDefault="00084FE4" w:rsidP="00A30F13">
            <w:pPr>
              <w:spacing w:after="0"/>
              <w:jc w:val="center"/>
              <w:rPr>
                <w:rFonts w:cstheme="minorHAnsi"/>
                <w:b/>
                <w:sz w:val="20"/>
                <w:highlight w:val="yellow"/>
              </w:rPr>
            </w:pPr>
          </w:p>
        </w:tc>
        <w:tc>
          <w:tcPr>
            <w:tcW w:w="458" w:type="dxa"/>
            <w:tcBorders>
              <w:top w:val="single" w:sz="8" w:space="0" w:color="auto"/>
              <w:left w:val="single" w:sz="8" w:space="0" w:color="auto"/>
              <w:bottom w:val="single" w:sz="8" w:space="0" w:color="auto"/>
              <w:right w:val="single" w:sz="8" w:space="0" w:color="auto"/>
            </w:tcBorders>
            <w:noWrap/>
            <w:vAlign w:val="center"/>
          </w:tcPr>
          <w:p w14:paraId="2CEFC7E2" w14:textId="77777777" w:rsidR="00084FE4" w:rsidRPr="00084FE4" w:rsidRDefault="00084FE4" w:rsidP="00A12876">
            <w:pPr>
              <w:spacing w:after="0"/>
              <w:jc w:val="center"/>
              <w:rPr>
                <w:rFonts w:cstheme="minorHAnsi"/>
                <w:sz w:val="20"/>
              </w:rPr>
            </w:pPr>
          </w:p>
        </w:tc>
      </w:tr>
      <w:tr w:rsidR="00084FE4" w:rsidRPr="00084FE4" w14:paraId="393DA7C9" w14:textId="77777777" w:rsidTr="00084FE4">
        <w:trPr>
          <w:cantSplit/>
          <w:trHeight w:val="1258"/>
        </w:trPr>
        <w:tc>
          <w:tcPr>
            <w:tcW w:w="5850" w:type="dxa"/>
            <w:tcBorders>
              <w:top w:val="single" w:sz="8" w:space="0" w:color="auto"/>
              <w:left w:val="single" w:sz="8" w:space="0" w:color="auto"/>
              <w:bottom w:val="single" w:sz="8" w:space="0" w:color="auto"/>
              <w:right w:val="single" w:sz="8" w:space="0" w:color="auto"/>
            </w:tcBorders>
            <w:noWrap/>
            <w:vAlign w:val="center"/>
          </w:tcPr>
          <w:p w14:paraId="6C333566" w14:textId="079FA1D6" w:rsidR="00084FE4" w:rsidRPr="00084FE4" w:rsidRDefault="00084FE4" w:rsidP="00A12876">
            <w:pPr>
              <w:spacing w:after="0"/>
              <w:rPr>
                <w:rFonts w:cstheme="minorHAnsi"/>
                <w:sz w:val="16"/>
              </w:rPr>
            </w:pPr>
            <w:r w:rsidRPr="00084FE4">
              <w:rPr>
                <w:rFonts w:cstheme="minorHAnsi"/>
                <w:sz w:val="16"/>
              </w:rPr>
              <w:t xml:space="preserve">Global Work Skills - Apply global perspectives to the work place </w:t>
            </w:r>
            <w:proofErr w:type="gramStart"/>
            <w:r w:rsidRPr="00084FE4">
              <w:rPr>
                <w:rFonts w:cstheme="minorHAnsi"/>
                <w:sz w:val="16"/>
              </w:rPr>
              <w:t>through the use of</w:t>
            </w:r>
            <w:proofErr w:type="gramEnd"/>
            <w:r w:rsidRPr="00084FE4">
              <w:rPr>
                <w:rFonts w:cstheme="minorHAnsi"/>
                <w:sz w:val="16"/>
              </w:rPr>
              <w:t xml:space="preserve"> appropriate technology for international communication, the ability to collaborate with diverse co-workers, the ability to adapt to variances between cultures in occupational processes, procedures and practices, and through recognizing the impact of the global economy on various occupations and professions.</w:t>
            </w:r>
          </w:p>
        </w:tc>
        <w:tc>
          <w:tcPr>
            <w:tcW w:w="563" w:type="dxa"/>
            <w:tcBorders>
              <w:top w:val="single" w:sz="8" w:space="0" w:color="auto"/>
              <w:left w:val="single" w:sz="8" w:space="0" w:color="auto"/>
              <w:bottom w:val="single" w:sz="8" w:space="0" w:color="auto"/>
              <w:right w:val="single" w:sz="8" w:space="0" w:color="auto"/>
            </w:tcBorders>
            <w:noWrap/>
            <w:vAlign w:val="center"/>
          </w:tcPr>
          <w:p w14:paraId="03946E3D" w14:textId="77777777" w:rsidR="00084FE4" w:rsidRPr="00084FE4" w:rsidRDefault="00084FE4" w:rsidP="00A12876">
            <w:pPr>
              <w:spacing w:after="0"/>
              <w:jc w:val="center"/>
              <w:rPr>
                <w:rFonts w:cstheme="minorHAnsi"/>
                <w:sz w:val="20"/>
              </w:rPr>
            </w:pPr>
          </w:p>
        </w:tc>
        <w:tc>
          <w:tcPr>
            <w:tcW w:w="444" w:type="dxa"/>
            <w:tcBorders>
              <w:top w:val="single" w:sz="8" w:space="0" w:color="auto"/>
              <w:left w:val="single" w:sz="8" w:space="0" w:color="auto"/>
              <w:bottom w:val="single" w:sz="8" w:space="0" w:color="auto"/>
              <w:right w:val="single" w:sz="8" w:space="0" w:color="auto"/>
            </w:tcBorders>
            <w:noWrap/>
            <w:vAlign w:val="center"/>
          </w:tcPr>
          <w:p w14:paraId="7055C817" w14:textId="77777777" w:rsidR="00084FE4" w:rsidRPr="00084FE4" w:rsidRDefault="00084FE4" w:rsidP="00A12876">
            <w:pPr>
              <w:spacing w:after="0"/>
              <w:jc w:val="center"/>
              <w:rPr>
                <w:rFonts w:cstheme="minorHAnsi"/>
                <w:sz w:val="20"/>
              </w:rPr>
            </w:pPr>
          </w:p>
        </w:tc>
        <w:tc>
          <w:tcPr>
            <w:tcW w:w="439" w:type="dxa"/>
            <w:tcBorders>
              <w:top w:val="single" w:sz="8" w:space="0" w:color="auto"/>
              <w:left w:val="single" w:sz="8" w:space="0" w:color="auto"/>
              <w:bottom w:val="single" w:sz="8" w:space="0" w:color="auto"/>
              <w:right w:val="single" w:sz="8" w:space="0" w:color="auto"/>
            </w:tcBorders>
            <w:noWrap/>
            <w:vAlign w:val="center"/>
          </w:tcPr>
          <w:p w14:paraId="25EA0175" w14:textId="77777777" w:rsidR="00084FE4" w:rsidRPr="00084FE4" w:rsidRDefault="00084FE4" w:rsidP="00A12876">
            <w:pPr>
              <w:spacing w:after="0"/>
              <w:jc w:val="center"/>
              <w:rPr>
                <w:rFonts w:cstheme="minorHAnsi"/>
                <w:sz w:val="20"/>
              </w:rPr>
            </w:pPr>
          </w:p>
        </w:tc>
        <w:tc>
          <w:tcPr>
            <w:tcW w:w="449" w:type="dxa"/>
            <w:tcBorders>
              <w:top w:val="single" w:sz="8" w:space="0" w:color="auto"/>
              <w:left w:val="single" w:sz="8" w:space="0" w:color="auto"/>
              <w:bottom w:val="single" w:sz="8" w:space="0" w:color="auto"/>
              <w:right w:val="single" w:sz="8" w:space="0" w:color="auto"/>
            </w:tcBorders>
            <w:noWrap/>
            <w:vAlign w:val="center"/>
          </w:tcPr>
          <w:p w14:paraId="1D46BCF3" w14:textId="77777777" w:rsidR="00084FE4" w:rsidRPr="00084FE4" w:rsidRDefault="00084FE4" w:rsidP="00A12876">
            <w:pPr>
              <w:spacing w:after="0"/>
              <w:jc w:val="center"/>
              <w:rPr>
                <w:rFonts w:cstheme="minorHAnsi"/>
                <w:sz w:val="20"/>
              </w:rPr>
            </w:pPr>
          </w:p>
        </w:tc>
        <w:tc>
          <w:tcPr>
            <w:tcW w:w="452" w:type="dxa"/>
            <w:tcBorders>
              <w:top w:val="single" w:sz="8" w:space="0" w:color="auto"/>
              <w:left w:val="single" w:sz="8" w:space="0" w:color="auto"/>
              <w:bottom w:val="single" w:sz="8" w:space="0" w:color="auto"/>
              <w:right w:val="single" w:sz="8" w:space="0" w:color="auto"/>
            </w:tcBorders>
            <w:noWrap/>
            <w:vAlign w:val="center"/>
          </w:tcPr>
          <w:p w14:paraId="3DCB68C8"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3F7F8477"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1A09B1D5"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0F801BD" w14:textId="77777777" w:rsidR="00084FE4" w:rsidRPr="00084FE4" w:rsidRDefault="00084FE4" w:rsidP="00A12876">
            <w:pPr>
              <w:spacing w:after="0"/>
              <w:jc w:val="center"/>
              <w:rPr>
                <w:rFonts w:cstheme="minorHAnsi"/>
                <w:sz w:val="20"/>
              </w:rPr>
            </w:pPr>
          </w:p>
        </w:tc>
        <w:tc>
          <w:tcPr>
            <w:tcW w:w="631" w:type="dxa"/>
            <w:tcBorders>
              <w:top w:val="single" w:sz="8" w:space="0" w:color="auto"/>
              <w:left w:val="single" w:sz="8" w:space="0" w:color="auto"/>
              <w:bottom w:val="single" w:sz="8" w:space="0" w:color="auto"/>
              <w:right w:val="single" w:sz="8" w:space="0" w:color="auto"/>
            </w:tcBorders>
            <w:noWrap/>
            <w:vAlign w:val="center"/>
          </w:tcPr>
          <w:p w14:paraId="45675C78" w14:textId="77777777" w:rsidR="00084FE4" w:rsidRPr="00084FE4" w:rsidRDefault="00084FE4" w:rsidP="00A12876">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295332E6" w14:textId="77777777" w:rsidR="00084FE4" w:rsidRPr="00084FE4" w:rsidRDefault="00084FE4" w:rsidP="00A12876">
            <w:pPr>
              <w:spacing w:after="0"/>
              <w:jc w:val="center"/>
              <w:rPr>
                <w:rFonts w:cstheme="minorHAnsi"/>
                <w:sz w:val="20"/>
              </w:rPr>
            </w:pPr>
          </w:p>
        </w:tc>
        <w:tc>
          <w:tcPr>
            <w:tcW w:w="453" w:type="dxa"/>
            <w:tcBorders>
              <w:top w:val="single" w:sz="8" w:space="0" w:color="auto"/>
              <w:left w:val="single" w:sz="8" w:space="0" w:color="auto"/>
              <w:bottom w:val="single" w:sz="8" w:space="0" w:color="auto"/>
              <w:right w:val="single" w:sz="8" w:space="0" w:color="auto"/>
            </w:tcBorders>
            <w:noWrap/>
            <w:vAlign w:val="center"/>
          </w:tcPr>
          <w:p w14:paraId="77D4758C"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noWrap/>
            <w:vAlign w:val="center"/>
          </w:tcPr>
          <w:p w14:paraId="2CAE6D74" w14:textId="77777777" w:rsidR="00084FE4" w:rsidRPr="00084FE4" w:rsidRDefault="00084FE4" w:rsidP="00A12876">
            <w:pPr>
              <w:spacing w:after="0"/>
              <w:jc w:val="center"/>
              <w:rPr>
                <w:rFonts w:cstheme="minorHAnsi"/>
                <w:sz w:val="20"/>
              </w:rPr>
            </w:pPr>
          </w:p>
        </w:tc>
        <w:tc>
          <w:tcPr>
            <w:tcW w:w="360" w:type="dxa"/>
            <w:tcBorders>
              <w:top w:val="single" w:sz="8" w:space="0" w:color="auto"/>
              <w:left w:val="single" w:sz="8" w:space="0" w:color="auto"/>
              <w:bottom w:val="single" w:sz="8" w:space="0" w:color="auto"/>
              <w:right w:val="single" w:sz="8" w:space="0" w:color="auto"/>
            </w:tcBorders>
            <w:vAlign w:val="center"/>
          </w:tcPr>
          <w:p w14:paraId="3AA9BCB4" w14:textId="77777777" w:rsidR="00084FE4" w:rsidRPr="00084FE4" w:rsidRDefault="00084FE4" w:rsidP="00A12876">
            <w:pPr>
              <w:spacing w:after="0"/>
              <w:jc w:val="center"/>
              <w:rPr>
                <w:rFonts w:cstheme="minorHAnsi"/>
                <w:sz w:val="20"/>
              </w:rPr>
            </w:pPr>
          </w:p>
        </w:tc>
        <w:tc>
          <w:tcPr>
            <w:tcW w:w="503" w:type="dxa"/>
            <w:gridSpan w:val="2"/>
            <w:tcBorders>
              <w:top w:val="single" w:sz="8" w:space="0" w:color="auto"/>
              <w:left w:val="single" w:sz="8" w:space="0" w:color="auto"/>
              <w:bottom w:val="single" w:sz="8" w:space="0" w:color="auto"/>
              <w:right w:val="single" w:sz="8" w:space="0" w:color="auto"/>
            </w:tcBorders>
            <w:noWrap/>
            <w:vAlign w:val="center"/>
          </w:tcPr>
          <w:p w14:paraId="1CB91CC2" w14:textId="77777777" w:rsidR="00084FE4" w:rsidRPr="00084FE4" w:rsidRDefault="00084FE4" w:rsidP="00A12876">
            <w:pPr>
              <w:spacing w:after="0"/>
              <w:jc w:val="center"/>
              <w:rPr>
                <w:rFonts w:cstheme="minorHAnsi"/>
                <w:b/>
                <w:sz w:val="20"/>
                <w:highlight w:val="yellow"/>
              </w:rPr>
            </w:pPr>
          </w:p>
        </w:tc>
        <w:tc>
          <w:tcPr>
            <w:tcW w:w="307" w:type="dxa"/>
            <w:tcBorders>
              <w:top w:val="single" w:sz="8" w:space="0" w:color="auto"/>
              <w:left w:val="single" w:sz="8" w:space="0" w:color="auto"/>
              <w:bottom w:val="single" w:sz="8" w:space="0" w:color="auto"/>
              <w:right w:val="single" w:sz="8" w:space="0" w:color="auto"/>
            </w:tcBorders>
            <w:noWrap/>
            <w:vAlign w:val="center"/>
          </w:tcPr>
          <w:p w14:paraId="04911061" w14:textId="77777777" w:rsidR="00084FE4" w:rsidRPr="00084FE4" w:rsidRDefault="00084FE4" w:rsidP="00A30F13">
            <w:pPr>
              <w:spacing w:after="0"/>
              <w:jc w:val="cente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vAlign w:val="center"/>
          </w:tcPr>
          <w:p w14:paraId="4C2DFACE" w14:textId="77777777" w:rsidR="00084FE4" w:rsidRPr="00084FE4" w:rsidRDefault="00084FE4" w:rsidP="0037384F">
            <w:pPr>
              <w:rPr>
                <w:rFonts w:cstheme="minorHAnsi"/>
                <w:sz w:val="20"/>
              </w:rPr>
            </w:pPr>
          </w:p>
        </w:tc>
        <w:tc>
          <w:tcPr>
            <w:tcW w:w="450" w:type="dxa"/>
            <w:tcBorders>
              <w:top w:val="single" w:sz="8" w:space="0" w:color="auto"/>
              <w:left w:val="single" w:sz="8" w:space="0" w:color="auto"/>
              <w:bottom w:val="single" w:sz="8" w:space="0" w:color="auto"/>
              <w:right w:val="single" w:sz="8" w:space="0" w:color="auto"/>
            </w:tcBorders>
            <w:noWrap/>
            <w:vAlign w:val="center"/>
          </w:tcPr>
          <w:p w14:paraId="0D5A9134" w14:textId="77777777" w:rsidR="00084FE4" w:rsidRPr="00084FE4" w:rsidRDefault="00084FE4" w:rsidP="00084FE4">
            <w:pPr>
              <w:spacing w:after="0"/>
              <w:jc w:val="center"/>
              <w:rPr>
                <w:rFonts w:cstheme="minorHAnsi"/>
                <w:sz w:val="20"/>
              </w:rPr>
            </w:pPr>
            <w:r w:rsidRPr="00084FE4">
              <w:rPr>
                <w:rFonts w:cstheme="minorHAnsi"/>
                <w:b/>
                <w:sz w:val="20"/>
                <w:highlight w:val="yellow"/>
              </w:rPr>
              <w:t>A</w:t>
            </w:r>
          </w:p>
          <w:p w14:paraId="1AFB9910" w14:textId="77777777" w:rsidR="00084FE4" w:rsidRPr="00084FE4" w:rsidRDefault="00084FE4" w:rsidP="00084FE4">
            <w:pPr>
              <w:spacing w:after="0"/>
              <w:jc w:val="center"/>
              <w:rPr>
                <w:rFonts w:cstheme="minorHAnsi"/>
                <w:b/>
                <w:sz w:val="20"/>
                <w:highlight w:val="yellow"/>
              </w:rPr>
            </w:pPr>
          </w:p>
        </w:tc>
        <w:tc>
          <w:tcPr>
            <w:tcW w:w="458" w:type="dxa"/>
            <w:tcBorders>
              <w:top w:val="single" w:sz="8" w:space="0" w:color="auto"/>
              <w:left w:val="single" w:sz="8" w:space="0" w:color="auto"/>
              <w:bottom w:val="single" w:sz="8" w:space="0" w:color="auto"/>
              <w:right w:val="single" w:sz="8" w:space="0" w:color="auto"/>
            </w:tcBorders>
            <w:noWrap/>
            <w:vAlign w:val="center"/>
          </w:tcPr>
          <w:p w14:paraId="412BC7B0" w14:textId="77777777" w:rsidR="00084FE4" w:rsidRPr="00084FE4" w:rsidRDefault="00084FE4" w:rsidP="00A12876">
            <w:pPr>
              <w:spacing w:after="0"/>
              <w:jc w:val="center"/>
              <w:rPr>
                <w:rFonts w:cstheme="minorHAnsi"/>
                <w:sz w:val="20"/>
              </w:rPr>
            </w:pPr>
          </w:p>
        </w:tc>
      </w:tr>
    </w:tbl>
    <w:p w14:paraId="594DB050" w14:textId="67DC4C42" w:rsidR="009E1287" w:rsidRPr="00084FE4" w:rsidRDefault="009E1287" w:rsidP="003D7E25">
      <w:pPr>
        <w:tabs>
          <w:tab w:val="left" w:pos="13440"/>
        </w:tabs>
        <w:rPr>
          <w:rFonts w:cstheme="minorHAnsi"/>
        </w:rPr>
      </w:pPr>
      <w:r w:rsidRPr="00084FE4">
        <w:rPr>
          <w:rFonts w:cstheme="minorHAnsi"/>
        </w:rPr>
        <w:tab/>
      </w:r>
    </w:p>
    <w:p w14:paraId="1471D06C" w14:textId="77777777" w:rsidR="009E1287" w:rsidRPr="00084FE4" w:rsidRDefault="009E1287" w:rsidP="001B3795">
      <w:pPr>
        <w:jc w:val="center"/>
        <w:rPr>
          <w:rFonts w:cstheme="minorHAnsi"/>
        </w:rPr>
        <w:sectPr w:rsidR="009E1287" w:rsidRPr="00084FE4" w:rsidSect="009E1287">
          <w:footerReference w:type="default" r:id="rId8"/>
          <w:pgSz w:w="15840" w:h="12240" w:orient="landscape" w:code="1"/>
          <w:pgMar w:top="720" w:right="720" w:bottom="720" w:left="720" w:header="720" w:footer="720" w:gutter="0"/>
          <w:cols w:space="720"/>
          <w:docGrid w:linePitch="360"/>
        </w:sectPr>
      </w:pPr>
    </w:p>
    <w:p w14:paraId="6D556D2A" w14:textId="33488DD0" w:rsidR="000B20C8" w:rsidRPr="00084FE4" w:rsidRDefault="00C03FCE" w:rsidP="001B3795">
      <w:pPr>
        <w:jc w:val="center"/>
        <w:rPr>
          <w:rFonts w:cstheme="minorHAnsi"/>
        </w:rPr>
      </w:pPr>
      <w:r w:rsidRPr="00084FE4">
        <w:rPr>
          <w:rFonts w:cstheme="minorHAnsi"/>
          <w:noProof/>
          <w:lang w:bidi="ar-SA"/>
        </w:rPr>
        <w:lastRenderedPageBreak/>
        <w:drawing>
          <wp:inline distT="0" distB="0" distL="0" distR="0" wp14:anchorId="0417D63C" wp14:editId="74E113FC">
            <wp:extent cx="742950" cy="1094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974" cy="1108173"/>
                    </a:xfrm>
                    <a:prstGeom prst="rect">
                      <a:avLst/>
                    </a:prstGeom>
                    <a:noFill/>
                    <a:ln>
                      <a:noFill/>
                    </a:ln>
                  </pic:spPr>
                </pic:pic>
              </a:graphicData>
            </a:graphic>
          </wp:inline>
        </w:drawing>
      </w:r>
    </w:p>
    <w:p w14:paraId="0149CB5D" w14:textId="77777777" w:rsidR="000B20C8" w:rsidRPr="00084FE4" w:rsidRDefault="000B20C8">
      <w:pPr>
        <w:pStyle w:val="Heading2"/>
        <w:rPr>
          <w:rFonts w:asciiTheme="minorHAnsi" w:hAnsiTheme="minorHAnsi" w:cstheme="minorHAnsi"/>
        </w:rPr>
      </w:pPr>
      <w:r w:rsidRPr="00084FE4">
        <w:rPr>
          <w:rFonts w:asciiTheme="minorHAnsi" w:hAnsiTheme="minorHAnsi" w:cstheme="minorHAnsi"/>
        </w:rPr>
        <w:t>Madison College</w:t>
      </w:r>
    </w:p>
    <w:p w14:paraId="096680B5" w14:textId="652FCA17" w:rsidR="003D7E25" w:rsidRPr="00084FE4" w:rsidRDefault="002900C0" w:rsidP="003D7E25">
      <w:pPr>
        <w:shd w:val="clear" w:color="auto" w:fill="FFFFFF"/>
        <w:rPr>
          <w:rFonts w:eastAsia="Times New Roman" w:cstheme="minorHAnsi"/>
          <w:color w:val="000000"/>
          <w:sz w:val="30"/>
          <w:szCs w:val="30"/>
        </w:rPr>
      </w:pPr>
      <w:proofErr w:type="gramStart"/>
      <w:r>
        <w:rPr>
          <w:rFonts w:eastAsia="Times New Roman" w:cstheme="minorHAnsi"/>
          <w:b/>
          <w:bCs/>
          <w:color w:val="000000"/>
          <w:sz w:val="36"/>
          <w:szCs w:val="36"/>
        </w:rPr>
        <w:t>10-614-1</w:t>
      </w:r>
      <w:r w:rsidR="006D7ABC">
        <w:rPr>
          <w:rFonts w:eastAsia="Times New Roman" w:cstheme="minorHAnsi"/>
          <w:b/>
          <w:bCs/>
          <w:color w:val="000000"/>
          <w:sz w:val="36"/>
          <w:szCs w:val="36"/>
        </w:rPr>
        <w:t>45</w:t>
      </w:r>
      <w:proofErr w:type="gramEnd"/>
      <w:r>
        <w:rPr>
          <w:rFonts w:eastAsia="Times New Roman" w:cstheme="minorHAnsi"/>
          <w:b/>
          <w:bCs/>
          <w:color w:val="000000"/>
          <w:sz w:val="36"/>
          <w:szCs w:val="36"/>
        </w:rPr>
        <w:t xml:space="preserve"> </w:t>
      </w:r>
      <w:r w:rsidR="003D7E25" w:rsidRPr="00084FE4">
        <w:rPr>
          <w:rFonts w:eastAsia="Times New Roman" w:cstheme="minorHAnsi"/>
          <w:b/>
          <w:bCs/>
          <w:color w:val="000000"/>
          <w:sz w:val="36"/>
          <w:szCs w:val="36"/>
        </w:rPr>
        <w:t xml:space="preserve">Architectural </w:t>
      </w:r>
      <w:r w:rsidR="006D7ABC">
        <w:rPr>
          <w:rFonts w:eastAsia="Times New Roman" w:cstheme="minorHAnsi"/>
          <w:b/>
          <w:bCs/>
          <w:color w:val="000000"/>
          <w:sz w:val="36"/>
          <w:szCs w:val="36"/>
        </w:rPr>
        <w:t>Design Studio</w:t>
      </w:r>
    </w:p>
    <w:p w14:paraId="1B7FF97B" w14:textId="77777777" w:rsidR="000B20C8" w:rsidRPr="00084FE4" w:rsidRDefault="000B20C8">
      <w:pPr>
        <w:pStyle w:val="Heading3"/>
        <w:rPr>
          <w:rFonts w:asciiTheme="minorHAnsi" w:hAnsiTheme="minorHAnsi" w:cstheme="minorHAnsi"/>
        </w:rPr>
      </w:pPr>
      <w:r w:rsidRPr="00084FE4">
        <w:rPr>
          <w:rFonts w:asciiTheme="minorHAnsi" w:hAnsiTheme="minorHAnsi" w:cstheme="minorHAnsi"/>
        </w:rPr>
        <w:t>Course Information</w:t>
      </w:r>
    </w:p>
    <w:tbl>
      <w:tblPr>
        <w:tblW w:w="11000" w:type="dxa"/>
        <w:tblBorders>
          <w:top w:val="nil"/>
          <w:left w:val="nil"/>
          <w:bottom w:val="nil"/>
          <w:right w:val="nil"/>
          <w:insideH w:val="nil"/>
          <w:insideV w:val="nil"/>
        </w:tblBorders>
        <w:tblLayout w:type="fixed"/>
        <w:tblLook w:val="04A0" w:firstRow="1" w:lastRow="0" w:firstColumn="1" w:lastColumn="0" w:noHBand="0" w:noVBand="1"/>
      </w:tblPr>
      <w:tblGrid>
        <w:gridCol w:w="800"/>
        <w:gridCol w:w="1700"/>
        <w:gridCol w:w="8500"/>
      </w:tblGrid>
      <w:tr w:rsidR="00495F0D" w:rsidRPr="00084FE4" w14:paraId="6514573C" w14:textId="77777777" w:rsidTr="001B3795">
        <w:trPr>
          <w:trHeight w:val="1143"/>
        </w:trPr>
        <w:tc>
          <w:tcPr>
            <w:tcW w:w="800" w:type="dxa"/>
            <w:tcBorders>
              <w:top w:val="nil"/>
              <w:left w:val="nil"/>
              <w:bottom w:val="nil"/>
              <w:right w:val="nil"/>
            </w:tcBorders>
          </w:tcPr>
          <w:p w14:paraId="1792B49C" w14:textId="77777777" w:rsidR="000B20C8" w:rsidRPr="00084FE4" w:rsidRDefault="000B20C8">
            <w:pPr>
              <w:rPr>
                <w:rFonts w:cstheme="minorHAnsi"/>
              </w:rPr>
            </w:pPr>
          </w:p>
        </w:tc>
        <w:tc>
          <w:tcPr>
            <w:tcW w:w="1700" w:type="dxa"/>
            <w:tcBorders>
              <w:top w:val="nil"/>
              <w:left w:val="nil"/>
              <w:bottom w:val="nil"/>
              <w:right w:val="nil"/>
            </w:tcBorders>
          </w:tcPr>
          <w:p w14:paraId="72277EBD" w14:textId="77777777" w:rsidR="000B20C8" w:rsidRPr="00084FE4" w:rsidRDefault="000B20C8">
            <w:pPr>
              <w:pStyle w:val="Heading4"/>
              <w:rPr>
                <w:rFonts w:asciiTheme="minorHAnsi" w:hAnsiTheme="minorHAnsi" w:cstheme="minorHAnsi"/>
                <w:sz w:val="20"/>
              </w:rPr>
            </w:pPr>
            <w:r w:rsidRPr="00084FE4">
              <w:rPr>
                <w:rFonts w:asciiTheme="minorHAnsi" w:hAnsiTheme="minorHAnsi" w:cstheme="minorHAnsi"/>
                <w:sz w:val="20"/>
              </w:rPr>
              <w:t>Description</w:t>
            </w:r>
          </w:p>
        </w:tc>
        <w:tc>
          <w:tcPr>
            <w:tcW w:w="8500" w:type="dxa"/>
            <w:tcBorders>
              <w:top w:val="nil"/>
              <w:left w:val="nil"/>
              <w:bottom w:val="nil"/>
              <w:right w:val="nil"/>
            </w:tcBorders>
          </w:tcPr>
          <w:p w14:paraId="5B2E76A5" w14:textId="7CCD7EA2" w:rsidR="00625476" w:rsidRPr="00084FE4" w:rsidRDefault="00625476" w:rsidP="00625476">
            <w:pPr>
              <w:shd w:val="clear" w:color="auto" w:fill="FFFFFF"/>
              <w:rPr>
                <w:rFonts w:eastAsia="Times New Roman" w:cstheme="minorHAnsi"/>
                <w:color w:val="000000"/>
              </w:rPr>
            </w:pPr>
            <w:r w:rsidRPr="00084FE4">
              <w:rPr>
                <w:rFonts w:eastAsia="Times New Roman" w:cstheme="minorHAnsi"/>
                <w:color w:val="000000"/>
              </w:rPr>
              <w:t xml:space="preserve">Covers the basic skills used in the building design process. Introduces the student to building siting and massing, program analysis, building circulation, space flow diagrams, </w:t>
            </w:r>
            <w:proofErr w:type="gramStart"/>
            <w:r w:rsidRPr="00084FE4">
              <w:rPr>
                <w:rFonts w:eastAsia="Times New Roman" w:cstheme="minorHAnsi"/>
                <w:color w:val="000000"/>
              </w:rPr>
              <w:t>adjacency</w:t>
            </w:r>
            <w:proofErr w:type="gramEnd"/>
            <w:r w:rsidRPr="00084FE4">
              <w:rPr>
                <w:rFonts w:eastAsia="Times New Roman" w:cstheme="minorHAnsi"/>
                <w:color w:val="000000"/>
              </w:rPr>
              <w:t xml:space="preserve"> studies and building context. The design process continues with the integration of the structural steel framing. The student will design the framing plans as well as complete the calculations for the sizing of the individual steel members. </w:t>
            </w:r>
            <w:r w:rsidR="006F18A7" w:rsidRPr="00084FE4">
              <w:rPr>
                <w:rFonts w:eastAsia="Times New Roman" w:cstheme="minorHAnsi"/>
                <w:color w:val="000000"/>
                <w:highlight w:val="yellow"/>
              </w:rPr>
              <w:t>Explores building technologies utilized in different countries and environments</w:t>
            </w:r>
          </w:p>
          <w:p w14:paraId="70361018" w14:textId="6E98136F" w:rsidR="000B20C8" w:rsidRPr="00084FE4" w:rsidRDefault="000B20C8">
            <w:pPr>
              <w:rPr>
                <w:rFonts w:cstheme="minorHAnsi"/>
                <w:sz w:val="20"/>
              </w:rPr>
            </w:pPr>
          </w:p>
        </w:tc>
      </w:tr>
      <w:tr w:rsidR="00495F0D" w:rsidRPr="00084FE4" w14:paraId="76BAB090" w14:textId="77777777" w:rsidTr="001B3795">
        <w:tc>
          <w:tcPr>
            <w:tcW w:w="800" w:type="dxa"/>
            <w:tcBorders>
              <w:top w:val="nil"/>
              <w:left w:val="nil"/>
              <w:bottom w:val="nil"/>
              <w:right w:val="nil"/>
            </w:tcBorders>
          </w:tcPr>
          <w:p w14:paraId="58639600" w14:textId="77777777" w:rsidR="000B20C8" w:rsidRPr="00084FE4" w:rsidRDefault="000B20C8">
            <w:pPr>
              <w:rPr>
                <w:rFonts w:cstheme="minorHAnsi"/>
              </w:rPr>
            </w:pPr>
          </w:p>
        </w:tc>
        <w:tc>
          <w:tcPr>
            <w:tcW w:w="1700" w:type="dxa"/>
            <w:tcBorders>
              <w:top w:val="nil"/>
              <w:left w:val="nil"/>
              <w:bottom w:val="nil"/>
              <w:right w:val="nil"/>
            </w:tcBorders>
          </w:tcPr>
          <w:p w14:paraId="7F7E6BD7" w14:textId="77777777" w:rsidR="000B20C8" w:rsidRPr="00084FE4" w:rsidRDefault="000B20C8">
            <w:pPr>
              <w:pStyle w:val="Heading4"/>
              <w:rPr>
                <w:rFonts w:asciiTheme="minorHAnsi" w:hAnsiTheme="minorHAnsi" w:cstheme="minorHAnsi"/>
                <w:sz w:val="20"/>
              </w:rPr>
            </w:pPr>
            <w:r w:rsidRPr="00084FE4">
              <w:rPr>
                <w:rFonts w:asciiTheme="minorHAnsi" w:hAnsiTheme="minorHAnsi" w:cstheme="minorHAnsi"/>
                <w:sz w:val="20"/>
              </w:rPr>
              <w:t>Total Credits</w:t>
            </w:r>
          </w:p>
        </w:tc>
        <w:tc>
          <w:tcPr>
            <w:tcW w:w="8500" w:type="dxa"/>
            <w:tcBorders>
              <w:top w:val="nil"/>
              <w:left w:val="nil"/>
              <w:bottom w:val="nil"/>
              <w:right w:val="nil"/>
            </w:tcBorders>
          </w:tcPr>
          <w:p w14:paraId="2FFC2240" w14:textId="77777777" w:rsidR="000B20C8" w:rsidRPr="00084FE4" w:rsidRDefault="000B20C8">
            <w:pPr>
              <w:rPr>
                <w:rFonts w:cstheme="minorHAnsi"/>
                <w:sz w:val="20"/>
              </w:rPr>
            </w:pPr>
            <w:r w:rsidRPr="00084FE4">
              <w:rPr>
                <w:rFonts w:cstheme="minorHAnsi"/>
                <w:sz w:val="20"/>
              </w:rPr>
              <w:t>4.00</w:t>
            </w:r>
          </w:p>
        </w:tc>
      </w:tr>
    </w:tbl>
    <w:p w14:paraId="731470CE" w14:textId="77777777" w:rsidR="000B20C8" w:rsidRPr="00084FE4" w:rsidRDefault="000B20C8">
      <w:pPr>
        <w:pStyle w:val="Heading3"/>
        <w:rPr>
          <w:rFonts w:asciiTheme="minorHAnsi" w:hAnsiTheme="minorHAnsi" w:cstheme="minorHAnsi"/>
        </w:rPr>
      </w:pPr>
      <w:r w:rsidRPr="00084FE4">
        <w:rPr>
          <w:rFonts w:asciiTheme="minorHAnsi" w:hAnsiTheme="minorHAnsi" w:cstheme="minorHAnsi"/>
        </w:rPr>
        <w:t>Course Competencies</w:t>
      </w:r>
    </w:p>
    <w:tbl>
      <w:tblPr>
        <w:tblW w:w="10470" w:type="dxa"/>
        <w:tblBorders>
          <w:top w:val="nil"/>
          <w:left w:val="nil"/>
          <w:bottom w:val="nil"/>
          <w:right w:val="nil"/>
          <w:insideH w:val="nil"/>
          <w:insideV w:val="nil"/>
        </w:tblBorders>
        <w:tblLayout w:type="fixed"/>
        <w:tblLook w:val="04A0" w:firstRow="1" w:lastRow="0" w:firstColumn="1" w:lastColumn="0" w:noHBand="0" w:noVBand="1"/>
      </w:tblPr>
      <w:tblGrid>
        <w:gridCol w:w="630"/>
        <w:gridCol w:w="270"/>
        <w:gridCol w:w="9570"/>
      </w:tblGrid>
      <w:tr w:rsidR="00495F0D" w:rsidRPr="00084FE4" w14:paraId="22836CCC" w14:textId="77777777" w:rsidTr="00125FF7">
        <w:trPr>
          <w:trHeight w:val="432"/>
        </w:trPr>
        <w:tc>
          <w:tcPr>
            <w:tcW w:w="630" w:type="dxa"/>
            <w:tcBorders>
              <w:top w:val="nil"/>
              <w:left w:val="nil"/>
              <w:bottom w:val="nil"/>
              <w:right w:val="nil"/>
            </w:tcBorders>
          </w:tcPr>
          <w:p w14:paraId="72388FA3" w14:textId="73424AC8" w:rsidR="000B20C8" w:rsidRPr="00084FE4" w:rsidRDefault="000B20C8">
            <w:pPr>
              <w:pStyle w:val="Heading6"/>
              <w:rPr>
                <w:rFonts w:asciiTheme="minorHAnsi" w:hAnsiTheme="minorHAnsi" w:cstheme="minorHAnsi"/>
                <w:sz w:val="24"/>
              </w:rPr>
            </w:pPr>
          </w:p>
        </w:tc>
        <w:tc>
          <w:tcPr>
            <w:tcW w:w="9840" w:type="dxa"/>
            <w:gridSpan w:val="2"/>
            <w:tcBorders>
              <w:top w:val="nil"/>
              <w:left w:val="nil"/>
              <w:bottom w:val="nil"/>
              <w:right w:val="nil"/>
            </w:tcBorders>
          </w:tcPr>
          <w:p w14:paraId="7EEB4357" w14:textId="362CE462" w:rsidR="000B20C8" w:rsidRPr="00084FE4" w:rsidRDefault="00625476" w:rsidP="00625476">
            <w:pPr>
              <w:numPr>
                <w:ilvl w:val="0"/>
                <w:numId w:val="12"/>
              </w:numPr>
              <w:shd w:val="clear" w:color="auto" w:fill="FFFFFF"/>
              <w:spacing w:after="0"/>
              <w:rPr>
                <w:rFonts w:eastAsia="Times New Roman" w:cstheme="minorHAnsi"/>
                <w:b/>
                <w:bCs/>
                <w:color w:val="000000"/>
              </w:rPr>
            </w:pPr>
            <w:r w:rsidRPr="00084FE4">
              <w:rPr>
                <w:rFonts w:eastAsia="Times New Roman" w:cstheme="minorHAnsi"/>
                <w:b/>
                <w:bCs/>
                <w:color w:val="000000"/>
              </w:rPr>
              <w:t>Analyze potential building sites for the location of a new multi-story building</w:t>
            </w:r>
          </w:p>
        </w:tc>
      </w:tr>
      <w:tr w:rsidR="00495F0D" w:rsidRPr="00084FE4" w14:paraId="22F561FA" w14:textId="77777777" w:rsidTr="00125FF7">
        <w:tc>
          <w:tcPr>
            <w:tcW w:w="630" w:type="dxa"/>
            <w:tcBorders>
              <w:top w:val="nil"/>
              <w:left w:val="nil"/>
              <w:bottom w:val="nil"/>
              <w:right w:val="nil"/>
            </w:tcBorders>
          </w:tcPr>
          <w:p w14:paraId="26F1A241" w14:textId="77777777" w:rsidR="000B20C8" w:rsidRPr="00084FE4" w:rsidRDefault="000B20C8">
            <w:pPr>
              <w:rPr>
                <w:rFonts w:cstheme="minorHAnsi"/>
                <w:sz w:val="24"/>
              </w:rPr>
            </w:pPr>
          </w:p>
        </w:tc>
        <w:tc>
          <w:tcPr>
            <w:tcW w:w="9840" w:type="dxa"/>
            <w:gridSpan w:val="2"/>
            <w:tcBorders>
              <w:top w:val="nil"/>
              <w:left w:val="nil"/>
              <w:bottom w:val="nil"/>
              <w:right w:val="nil"/>
            </w:tcBorders>
          </w:tcPr>
          <w:p w14:paraId="34518ECC" w14:textId="77777777" w:rsidR="000B20C8" w:rsidRDefault="00625476" w:rsidP="006D7ABC">
            <w:pPr>
              <w:pStyle w:val="Heading9"/>
              <w:spacing w:before="0"/>
              <w:rPr>
                <w:rFonts w:asciiTheme="minorHAnsi" w:hAnsiTheme="minorHAnsi" w:cstheme="minorHAnsi"/>
                <w:sz w:val="22"/>
              </w:rPr>
            </w:pPr>
            <w:r w:rsidRPr="00084FE4">
              <w:rPr>
                <w:rFonts w:asciiTheme="minorHAnsi" w:hAnsiTheme="minorHAnsi" w:cstheme="minorHAnsi"/>
                <w:sz w:val="22"/>
              </w:rPr>
              <w:t>Assessm</w:t>
            </w:r>
            <w:r w:rsidR="000B20C8" w:rsidRPr="00084FE4">
              <w:rPr>
                <w:rFonts w:asciiTheme="minorHAnsi" w:hAnsiTheme="minorHAnsi" w:cstheme="minorHAnsi"/>
                <w:sz w:val="22"/>
              </w:rPr>
              <w:t>ent Strategies</w:t>
            </w:r>
          </w:p>
          <w:p w14:paraId="29E9DCD5" w14:textId="77777777" w:rsidR="00125FF7" w:rsidRDefault="00125FF7" w:rsidP="006D7ABC">
            <w:pPr>
              <w:spacing w:after="0"/>
              <w:rPr>
                <w:lang w:bidi="ar-SA"/>
              </w:rPr>
            </w:pPr>
            <w:r>
              <w:rPr>
                <w:lang w:bidi="ar-SA"/>
              </w:rPr>
              <w:t>By presenting the project to the class</w:t>
            </w:r>
          </w:p>
          <w:p w14:paraId="1EEA70C8" w14:textId="754ACFB2" w:rsidR="00125FF7" w:rsidRPr="00125FF7" w:rsidRDefault="00125FF7" w:rsidP="006D7ABC">
            <w:pPr>
              <w:spacing w:after="0"/>
              <w:rPr>
                <w:lang w:bidi="ar-SA"/>
              </w:rPr>
            </w:pPr>
            <w:r>
              <w:rPr>
                <w:lang w:bidi="ar-SA"/>
              </w:rPr>
              <w:t>By completing the building and site analysis</w:t>
            </w:r>
          </w:p>
        </w:tc>
      </w:tr>
      <w:tr w:rsidR="00495F0D" w:rsidRPr="00084FE4" w14:paraId="57DE8A9A" w14:textId="77777777" w:rsidTr="00125FF7">
        <w:tc>
          <w:tcPr>
            <w:tcW w:w="630" w:type="dxa"/>
            <w:tcBorders>
              <w:top w:val="nil"/>
              <w:left w:val="nil"/>
              <w:bottom w:val="nil"/>
              <w:right w:val="nil"/>
            </w:tcBorders>
          </w:tcPr>
          <w:p w14:paraId="3A755AED" w14:textId="77777777" w:rsidR="000B20C8" w:rsidRPr="00084FE4" w:rsidRDefault="000B20C8">
            <w:pPr>
              <w:rPr>
                <w:rFonts w:cstheme="minorHAnsi"/>
                <w:sz w:val="24"/>
              </w:rPr>
            </w:pPr>
          </w:p>
        </w:tc>
        <w:tc>
          <w:tcPr>
            <w:tcW w:w="9840" w:type="dxa"/>
            <w:gridSpan w:val="2"/>
            <w:tcBorders>
              <w:top w:val="nil"/>
              <w:left w:val="nil"/>
              <w:bottom w:val="nil"/>
              <w:right w:val="nil"/>
            </w:tcBorders>
          </w:tcPr>
          <w:p w14:paraId="432E0765" w14:textId="7844B767" w:rsidR="000B20C8" w:rsidRPr="00084FE4" w:rsidRDefault="000B20C8">
            <w:pPr>
              <w:pStyle w:val="Heading9"/>
              <w:rPr>
                <w:rFonts w:asciiTheme="minorHAnsi" w:hAnsiTheme="minorHAnsi" w:cstheme="minorHAnsi"/>
                <w:sz w:val="22"/>
              </w:rPr>
            </w:pPr>
            <w:r w:rsidRPr="00084FE4">
              <w:rPr>
                <w:rFonts w:asciiTheme="minorHAnsi" w:hAnsiTheme="minorHAnsi" w:cstheme="minorHAnsi"/>
                <w:sz w:val="22"/>
              </w:rPr>
              <w:t>Criteria</w:t>
            </w:r>
          </w:p>
        </w:tc>
      </w:tr>
      <w:tr w:rsidR="00495F0D" w:rsidRPr="00084FE4" w14:paraId="70818EAA" w14:textId="77777777" w:rsidTr="00125FF7">
        <w:tc>
          <w:tcPr>
            <w:tcW w:w="630" w:type="dxa"/>
            <w:tcBorders>
              <w:top w:val="nil"/>
              <w:left w:val="nil"/>
              <w:bottom w:val="nil"/>
              <w:right w:val="nil"/>
            </w:tcBorders>
          </w:tcPr>
          <w:p w14:paraId="60B80513"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0EA78ADD" w14:textId="3CD83D3A" w:rsidR="000B20C8" w:rsidRPr="00084FE4" w:rsidRDefault="000B20C8"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4C86F569" w14:textId="62087541" w:rsidR="000B20C8" w:rsidRPr="00084FE4" w:rsidRDefault="007D3251" w:rsidP="00084FE4">
            <w:pPr>
              <w:shd w:val="clear" w:color="auto" w:fill="FFFFFF"/>
              <w:spacing w:after="0"/>
              <w:rPr>
                <w:rFonts w:eastAsia="Times New Roman" w:cstheme="minorHAnsi"/>
                <w:color w:val="000000"/>
              </w:rPr>
            </w:pPr>
            <w:r w:rsidRPr="00084FE4">
              <w:rPr>
                <w:rFonts w:eastAsia="Times New Roman" w:cstheme="minorHAnsi"/>
                <w:color w:val="000000"/>
              </w:rPr>
              <w:t>You use web based research methods</w:t>
            </w:r>
          </w:p>
        </w:tc>
      </w:tr>
      <w:tr w:rsidR="00495F0D" w:rsidRPr="00084FE4" w14:paraId="29E8FE5E" w14:textId="77777777" w:rsidTr="00125FF7">
        <w:trPr>
          <w:trHeight w:val="279"/>
        </w:trPr>
        <w:tc>
          <w:tcPr>
            <w:tcW w:w="630" w:type="dxa"/>
            <w:tcBorders>
              <w:top w:val="nil"/>
              <w:left w:val="nil"/>
              <w:bottom w:val="nil"/>
              <w:right w:val="nil"/>
            </w:tcBorders>
          </w:tcPr>
          <w:p w14:paraId="354B0193"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19883AF2" w14:textId="4EB1BF86" w:rsidR="000B20C8" w:rsidRPr="00084FE4" w:rsidRDefault="000B20C8"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1A4A27E3" w14:textId="173F6EAF" w:rsidR="000B20C8" w:rsidRPr="00084FE4" w:rsidRDefault="00A56C40" w:rsidP="00084FE4">
            <w:pPr>
              <w:shd w:val="clear" w:color="auto" w:fill="FFFFFF"/>
              <w:spacing w:after="0"/>
              <w:rPr>
                <w:rFonts w:eastAsia="Times New Roman" w:cstheme="minorHAnsi"/>
                <w:color w:val="000000"/>
              </w:rPr>
            </w:pPr>
            <w:r w:rsidRPr="00084FE4">
              <w:rPr>
                <w:rFonts w:eastAsia="Times New Roman" w:cstheme="minorHAnsi"/>
                <w:color w:val="000000"/>
              </w:rPr>
              <w:t>Site analysis indicates the site's amenities and deficiencies</w:t>
            </w:r>
          </w:p>
        </w:tc>
      </w:tr>
      <w:tr w:rsidR="00495F0D" w:rsidRPr="00084FE4" w14:paraId="73587580" w14:textId="77777777" w:rsidTr="00125FF7">
        <w:tc>
          <w:tcPr>
            <w:tcW w:w="630" w:type="dxa"/>
            <w:tcBorders>
              <w:top w:val="nil"/>
              <w:left w:val="nil"/>
              <w:bottom w:val="nil"/>
              <w:right w:val="nil"/>
            </w:tcBorders>
          </w:tcPr>
          <w:p w14:paraId="6A7319E3"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5CB50D14" w14:textId="140D4F46" w:rsidR="000B20C8" w:rsidRPr="00084FE4" w:rsidRDefault="000B20C8"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28C39C85" w14:textId="75347018" w:rsidR="000B20C8" w:rsidRPr="00084FE4" w:rsidRDefault="00A56C40" w:rsidP="00084FE4">
            <w:pPr>
              <w:shd w:val="clear" w:color="auto" w:fill="FFFFFF"/>
              <w:spacing w:after="0"/>
              <w:rPr>
                <w:rFonts w:eastAsia="Times New Roman" w:cstheme="minorHAnsi"/>
                <w:color w:val="000000"/>
              </w:rPr>
            </w:pPr>
            <w:r w:rsidRPr="00084FE4">
              <w:rPr>
                <w:rFonts w:eastAsia="Times New Roman" w:cstheme="minorHAnsi"/>
                <w:color w:val="000000"/>
              </w:rPr>
              <w:t>Site analysis demonstrates the professional use of graphic techniques</w:t>
            </w:r>
          </w:p>
        </w:tc>
      </w:tr>
      <w:tr w:rsidR="00495F0D" w:rsidRPr="00084FE4" w14:paraId="32965FFF" w14:textId="77777777" w:rsidTr="00125FF7">
        <w:tc>
          <w:tcPr>
            <w:tcW w:w="630" w:type="dxa"/>
            <w:tcBorders>
              <w:top w:val="nil"/>
              <w:left w:val="nil"/>
              <w:bottom w:val="nil"/>
              <w:right w:val="nil"/>
            </w:tcBorders>
          </w:tcPr>
          <w:p w14:paraId="23A0B1E1"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66D4BA4F" w14:textId="5DA6F0DE" w:rsidR="007D3251" w:rsidRPr="00084FE4" w:rsidRDefault="007D3251"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09FC6409" w14:textId="5E53F4D6" w:rsidR="000B20C8" w:rsidRPr="00084FE4" w:rsidRDefault="00A56C40" w:rsidP="00084FE4">
            <w:pPr>
              <w:shd w:val="clear" w:color="auto" w:fill="FFFFFF"/>
              <w:spacing w:after="0"/>
              <w:rPr>
                <w:rFonts w:eastAsia="Times New Roman" w:cstheme="minorHAnsi"/>
                <w:color w:val="000000"/>
              </w:rPr>
            </w:pPr>
            <w:r w:rsidRPr="00084FE4">
              <w:rPr>
                <w:rFonts w:eastAsia="Times New Roman" w:cstheme="minorHAnsi"/>
                <w:color w:val="000000"/>
              </w:rPr>
              <w:t>Site analysis includes photos of the site and surrounding area</w:t>
            </w:r>
          </w:p>
        </w:tc>
      </w:tr>
      <w:tr w:rsidR="00495F0D" w:rsidRPr="00084FE4" w14:paraId="0B1DB9F2" w14:textId="77777777" w:rsidTr="00125FF7">
        <w:tc>
          <w:tcPr>
            <w:tcW w:w="630" w:type="dxa"/>
            <w:tcBorders>
              <w:top w:val="nil"/>
              <w:left w:val="nil"/>
              <w:bottom w:val="nil"/>
              <w:right w:val="nil"/>
            </w:tcBorders>
          </w:tcPr>
          <w:p w14:paraId="4DED925A" w14:textId="4EA7D9C1"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2E1462EF" w14:textId="68735694" w:rsidR="000B20C8" w:rsidRPr="00084FE4" w:rsidRDefault="000B20C8"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5F24354D" w14:textId="1AA66934" w:rsidR="000B20C8" w:rsidRPr="00084FE4" w:rsidRDefault="00A56C40" w:rsidP="00084FE4">
            <w:pPr>
              <w:shd w:val="clear" w:color="auto" w:fill="FFFFFF"/>
              <w:spacing w:after="0"/>
              <w:rPr>
                <w:rFonts w:eastAsia="Times New Roman" w:cstheme="minorHAnsi"/>
                <w:color w:val="000000"/>
              </w:rPr>
            </w:pPr>
            <w:r w:rsidRPr="00084FE4">
              <w:rPr>
                <w:rFonts w:eastAsia="Times New Roman" w:cstheme="minorHAnsi"/>
                <w:color w:val="000000"/>
              </w:rPr>
              <w:t>Site analysis includes data on assessed value</w:t>
            </w:r>
          </w:p>
        </w:tc>
      </w:tr>
      <w:tr w:rsidR="00495F0D" w:rsidRPr="00084FE4" w14:paraId="7004CAB7" w14:textId="77777777" w:rsidTr="00125FF7">
        <w:tc>
          <w:tcPr>
            <w:tcW w:w="630" w:type="dxa"/>
            <w:tcBorders>
              <w:top w:val="nil"/>
              <w:left w:val="nil"/>
              <w:bottom w:val="nil"/>
              <w:right w:val="nil"/>
            </w:tcBorders>
          </w:tcPr>
          <w:p w14:paraId="0E732CC5"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7389295A" w14:textId="2BCD551E" w:rsidR="000B20C8" w:rsidRPr="00084FE4" w:rsidRDefault="000B20C8"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70044CD7" w14:textId="1EAD7D6C" w:rsidR="000B20C8" w:rsidRPr="00084FE4" w:rsidRDefault="00A56C40" w:rsidP="00084FE4">
            <w:pPr>
              <w:shd w:val="clear" w:color="auto" w:fill="FFFFFF"/>
              <w:spacing w:after="0"/>
              <w:rPr>
                <w:rFonts w:eastAsia="Times New Roman" w:cstheme="minorHAnsi"/>
                <w:color w:val="000000"/>
              </w:rPr>
            </w:pPr>
            <w:r w:rsidRPr="00084FE4">
              <w:rPr>
                <w:rFonts w:eastAsia="Times New Roman" w:cstheme="minorHAnsi"/>
                <w:color w:val="000000"/>
              </w:rPr>
              <w:t>Site analysis includes data on public parking</w:t>
            </w:r>
          </w:p>
        </w:tc>
      </w:tr>
      <w:tr w:rsidR="00495F0D" w:rsidRPr="00084FE4" w14:paraId="40388E0F" w14:textId="77777777" w:rsidTr="00125FF7">
        <w:tc>
          <w:tcPr>
            <w:tcW w:w="630" w:type="dxa"/>
            <w:tcBorders>
              <w:top w:val="nil"/>
              <w:left w:val="nil"/>
              <w:bottom w:val="nil"/>
              <w:right w:val="nil"/>
            </w:tcBorders>
          </w:tcPr>
          <w:p w14:paraId="02E1BD01"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291C7FD8" w14:textId="7F472235" w:rsidR="000B20C8" w:rsidRPr="00084FE4" w:rsidRDefault="000B20C8"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456148F4" w14:textId="7B644B1C" w:rsidR="000B20C8" w:rsidRPr="00084FE4" w:rsidRDefault="007651DE" w:rsidP="00084FE4">
            <w:pPr>
              <w:shd w:val="clear" w:color="auto" w:fill="FFFFFF"/>
              <w:spacing w:after="0"/>
              <w:rPr>
                <w:rFonts w:eastAsia="Times New Roman" w:cstheme="minorHAnsi"/>
                <w:color w:val="000000"/>
              </w:rPr>
            </w:pPr>
            <w:r w:rsidRPr="00084FE4">
              <w:rPr>
                <w:rFonts w:eastAsia="Times New Roman" w:cstheme="minorHAnsi"/>
                <w:color w:val="000000"/>
              </w:rPr>
              <w:t>Site analysis includes data on public transportation</w:t>
            </w:r>
          </w:p>
        </w:tc>
      </w:tr>
      <w:tr w:rsidR="00495F0D" w:rsidRPr="00084FE4" w14:paraId="5F41BF58" w14:textId="77777777" w:rsidTr="00125FF7">
        <w:tc>
          <w:tcPr>
            <w:tcW w:w="630" w:type="dxa"/>
            <w:tcBorders>
              <w:top w:val="nil"/>
              <w:left w:val="nil"/>
              <w:bottom w:val="nil"/>
              <w:right w:val="nil"/>
            </w:tcBorders>
          </w:tcPr>
          <w:p w14:paraId="54AEB1FC" w14:textId="77777777" w:rsidR="000B20C8" w:rsidRPr="00084FE4" w:rsidRDefault="000B20C8">
            <w:pPr>
              <w:pStyle w:val="ListParagraph"/>
              <w:rPr>
                <w:rFonts w:asciiTheme="minorHAnsi" w:hAnsiTheme="minorHAnsi" w:cstheme="minorHAnsi"/>
                <w:sz w:val="24"/>
              </w:rPr>
            </w:pPr>
          </w:p>
        </w:tc>
        <w:tc>
          <w:tcPr>
            <w:tcW w:w="270" w:type="dxa"/>
            <w:tcBorders>
              <w:top w:val="nil"/>
              <w:left w:val="nil"/>
              <w:bottom w:val="nil"/>
              <w:right w:val="nil"/>
            </w:tcBorders>
          </w:tcPr>
          <w:p w14:paraId="4CEEF6E6" w14:textId="66F841F0" w:rsidR="007651DE" w:rsidRPr="00084FE4" w:rsidRDefault="007651DE" w:rsidP="00084FE4">
            <w:pPr>
              <w:pStyle w:val="ListParagraph"/>
              <w:rPr>
                <w:rFonts w:asciiTheme="minorHAnsi" w:hAnsiTheme="minorHAnsi" w:cstheme="minorHAnsi"/>
                <w:sz w:val="22"/>
              </w:rPr>
            </w:pPr>
          </w:p>
        </w:tc>
        <w:tc>
          <w:tcPr>
            <w:tcW w:w="9570" w:type="dxa"/>
            <w:tcBorders>
              <w:top w:val="nil"/>
              <w:left w:val="nil"/>
              <w:bottom w:val="nil"/>
              <w:right w:val="nil"/>
            </w:tcBorders>
          </w:tcPr>
          <w:p w14:paraId="0682B40B" w14:textId="060D3D42" w:rsidR="000B20C8" w:rsidRPr="00084FE4" w:rsidRDefault="007651DE" w:rsidP="00084FE4">
            <w:pPr>
              <w:shd w:val="clear" w:color="auto" w:fill="FFFFFF"/>
              <w:spacing w:after="0"/>
              <w:rPr>
                <w:rFonts w:eastAsia="Times New Roman" w:cstheme="minorHAnsi"/>
                <w:color w:val="000000"/>
              </w:rPr>
            </w:pPr>
            <w:r w:rsidRPr="00084FE4">
              <w:rPr>
                <w:rFonts w:eastAsia="Times New Roman" w:cstheme="minorHAnsi"/>
                <w:color w:val="000000"/>
              </w:rPr>
              <w:t>Site analysis includes data on massing of the surrounding buildings</w:t>
            </w:r>
          </w:p>
        </w:tc>
      </w:tr>
      <w:tr w:rsidR="00C03FCE" w:rsidRPr="00084FE4" w14:paraId="41967573" w14:textId="77777777" w:rsidTr="00125FF7">
        <w:tc>
          <w:tcPr>
            <w:tcW w:w="630" w:type="dxa"/>
            <w:tcBorders>
              <w:top w:val="nil"/>
              <w:left w:val="nil"/>
              <w:bottom w:val="nil"/>
              <w:right w:val="nil"/>
            </w:tcBorders>
          </w:tcPr>
          <w:p w14:paraId="78567965" w14:textId="77777777" w:rsidR="000B20C8" w:rsidRPr="00084FE4" w:rsidRDefault="000B20C8">
            <w:pPr>
              <w:pStyle w:val="ListParagraph"/>
              <w:rPr>
                <w:rFonts w:asciiTheme="minorHAnsi" w:hAnsiTheme="minorHAnsi" w:cstheme="minorHAnsi"/>
                <w:color w:val="944913" w:themeColor="accent2" w:themeShade="BF"/>
                <w:sz w:val="24"/>
              </w:rPr>
            </w:pPr>
          </w:p>
        </w:tc>
        <w:tc>
          <w:tcPr>
            <w:tcW w:w="270" w:type="dxa"/>
            <w:tcBorders>
              <w:top w:val="nil"/>
              <w:left w:val="nil"/>
              <w:bottom w:val="nil"/>
              <w:right w:val="nil"/>
            </w:tcBorders>
          </w:tcPr>
          <w:p w14:paraId="287BFD25" w14:textId="5D068999" w:rsidR="000B20C8" w:rsidRPr="00084FE4" w:rsidRDefault="000B20C8" w:rsidP="00084FE4">
            <w:pPr>
              <w:pStyle w:val="ListParagraph"/>
              <w:rPr>
                <w:rFonts w:asciiTheme="minorHAnsi" w:hAnsiTheme="minorHAnsi" w:cstheme="minorHAnsi"/>
                <w:color w:val="944913" w:themeColor="accent2" w:themeShade="BF"/>
                <w:sz w:val="22"/>
              </w:rPr>
            </w:pPr>
          </w:p>
        </w:tc>
        <w:tc>
          <w:tcPr>
            <w:tcW w:w="9570" w:type="dxa"/>
            <w:tcBorders>
              <w:top w:val="nil"/>
              <w:left w:val="nil"/>
              <w:bottom w:val="nil"/>
              <w:right w:val="nil"/>
            </w:tcBorders>
          </w:tcPr>
          <w:p w14:paraId="37AB4C2F" w14:textId="29219258" w:rsidR="00084FE4" w:rsidRPr="00084FE4" w:rsidRDefault="000B20C8" w:rsidP="00084FE4">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 xml:space="preserve">Demonstrate awareness of and sensitivity to other cultures’ norms, practices, and actions while at the same time recognizing, acknowledging, and appreciating individual difference. </w:t>
            </w:r>
            <w:r w:rsidR="00084FE4" w:rsidRPr="00084FE4">
              <w:rPr>
                <w:rFonts w:asciiTheme="minorHAnsi" w:hAnsiTheme="minorHAnsi" w:cstheme="minorHAnsi"/>
                <w:color w:val="944913" w:themeColor="accent2" w:themeShade="BF"/>
                <w:sz w:val="22"/>
              </w:rPr>
              <w:t>(ILO CULTURAL AWARENESS 2015)</w:t>
            </w:r>
          </w:p>
        </w:tc>
      </w:tr>
      <w:tr w:rsidR="00C03FCE" w:rsidRPr="00084FE4" w14:paraId="48E490ED" w14:textId="77777777" w:rsidTr="00125FF7">
        <w:tc>
          <w:tcPr>
            <w:tcW w:w="630" w:type="dxa"/>
            <w:tcBorders>
              <w:top w:val="nil"/>
              <w:left w:val="nil"/>
              <w:bottom w:val="nil"/>
              <w:right w:val="nil"/>
            </w:tcBorders>
          </w:tcPr>
          <w:p w14:paraId="604B291A" w14:textId="77777777" w:rsidR="000B20C8" w:rsidRPr="00084FE4" w:rsidRDefault="000B20C8">
            <w:pPr>
              <w:pStyle w:val="ListParagraph"/>
              <w:rPr>
                <w:rFonts w:asciiTheme="minorHAnsi" w:hAnsiTheme="minorHAnsi" w:cstheme="minorHAnsi"/>
                <w:color w:val="944913" w:themeColor="accent2" w:themeShade="BF"/>
                <w:sz w:val="24"/>
              </w:rPr>
            </w:pPr>
          </w:p>
        </w:tc>
        <w:tc>
          <w:tcPr>
            <w:tcW w:w="270" w:type="dxa"/>
            <w:tcBorders>
              <w:top w:val="nil"/>
              <w:left w:val="nil"/>
              <w:bottom w:val="nil"/>
              <w:right w:val="nil"/>
            </w:tcBorders>
          </w:tcPr>
          <w:p w14:paraId="3E74A735" w14:textId="5ED9A49F" w:rsidR="000B20C8" w:rsidRPr="00084FE4" w:rsidRDefault="000B20C8" w:rsidP="00084FE4">
            <w:pPr>
              <w:pStyle w:val="ListParagraph"/>
              <w:rPr>
                <w:rFonts w:asciiTheme="minorHAnsi" w:hAnsiTheme="minorHAnsi" w:cstheme="minorHAnsi"/>
                <w:color w:val="944913" w:themeColor="accent2" w:themeShade="BF"/>
                <w:sz w:val="22"/>
              </w:rPr>
            </w:pPr>
          </w:p>
        </w:tc>
        <w:tc>
          <w:tcPr>
            <w:tcW w:w="9570" w:type="dxa"/>
            <w:tcBorders>
              <w:top w:val="nil"/>
              <w:left w:val="nil"/>
              <w:bottom w:val="nil"/>
              <w:right w:val="nil"/>
            </w:tcBorders>
          </w:tcPr>
          <w:p w14:paraId="1C3F7126" w14:textId="673EB5F1" w:rsidR="00084FE4" w:rsidRPr="00084FE4" w:rsidRDefault="000B20C8" w:rsidP="00084FE4">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 xml:space="preserve">Recognize self as a part of global culture by demonstrating awareness of the interdependence of global systems; by understanding how the U.S. may be perceived </w:t>
            </w:r>
            <w:proofErr w:type="gramStart"/>
            <w:r w:rsidRPr="00084FE4">
              <w:rPr>
                <w:rFonts w:asciiTheme="minorHAnsi" w:hAnsiTheme="minorHAnsi" w:cstheme="minorHAnsi"/>
                <w:color w:val="944913" w:themeColor="accent2" w:themeShade="BF"/>
                <w:sz w:val="22"/>
              </w:rPr>
              <w:t>world-wide</w:t>
            </w:r>
            <w:proofErr w:type="gramEnd"/>
            <w:r w:rsidRPr="00084FE4">
              <w:rPr>
                <w:rFonts w:asciiTheme="minorHAnsi" w:hAnsiTheme="minorHAnsi" w:cstheme="minorHAnsi"/>
                <w:color w:val="944913" w:themeColor="accent2" w:themeShade="BF"/>
                <w:sz w:val="22"/>
              </w:rPr>
              <w:t>; by solving problems with multiple perspectives and variables; and by making globally responsible decisions. (ILO GLOBAL CITIZENSHIP 2015)</w:t>
            </w:r>
          </w:p>
        </w:tc>
      </w:tr>
      <w:tr w:rsidR="00C03FCE" w:rsidRPr="00084FE4" w14:paraId="50C8A966" w14:textId="77777777" w:rsidTr="00125FF7">
        <w:trPr>
          <w:trHeight w:val="84"/>
        </w:trPr>
        <w:tc>
          <w:tcPr>
            <w:tcW w:w="630" w:type="dxa"/>
            <w:tcBorders>
              <w:top w:val="nil"/>
              <w:left w:val="nil"/>
              <w:bottom w:val="nil"/>
              <w:right w:val="nil"/>
            </w:tcBorders>
          </w:tcPr>
          <w:p w14:paraId="0398B0F0" w14:textId="77777777" w:rsidR="000B20C8" w:rsidRPr="00084FE4" w:rsidRDefault="000B20C8">
            <w:pPr>
              <w:pStyle w:val="ListParagraph"/>
              <w:rPr>
                <w:rFonts w:asciiTheme="minorHAnsi" w:hAnsiTheme="minorHAnsi" w:cstheme="minorHAnsi"/>
                <w:color w:val="944913" w:themeColor="accent2" w:themeShade="BF"/>
                <w:sz w:val="24"/>
              </w:rPr>
            </w:pPr>
          </w:p>
        </w:tc>
        <w:tc>
          <w:tcPr>
            <w:tcW w:w="270" w:type="dxa"/>
            <w:tcBorders>
              <w:top w:val="nil"/>
              <w:left w:val="nil"/>
              <w:bottom w:val="nil"/>
              <w:right w:val="nil"/>
            </w:tcBorders>
          </w:tcPr>
          <w:p w14:paraId="13C89CB0" w14:textId="5E8D5322" w:rsidR="000B20C8" w:rsidRPr="00084FE4" w:rsidRDefault="000B20C8">
            <w:pPr>
              <w:pStyle w:val="ListParagraph"/>
              <w:rPr>
                <w:rFonts w:asciiTheme="minorHAnsi" w:hAnsiTheme="minorHAnsi" w:cstheme="minorHAnsi"/>
                <w:color w:val="944913" w:themeColor="accent2" w:themeShade="BF"/>
                <w:sz w:val="22"/>
              </w:rPr>
            </w:pPr>
          </w:p>
        </w:tc>
        <w:tc>
          <w:tcPr>
            <w:tcW w:w="9570" w:type="dxa"/>
            <w:tcBorders>
              <w:top w:val="nil"/>
              <w:left w:val="nil"/>
              <w:bottom w:val="nil"/>
              <w:right w:val="nil"/>
            </w:tcBorders>
          </w:tcPr>
          <w:p w14:paraId="122FD9F1" w14:textId="6DD0E43C" w:rsidR="000B20C8" w:rsidRPr="00084FE4" w:rsidRDefault="000B20C8" w:rsidP="00F4788D">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 xml:space="preserve">Apply global perspectives to the work place through the use of appropriate technology for international communication, the ability to collaborate with diverse co-workers, the ability to adapt to variances between cultures in occupational processes, procedures and practices, and </w:t>
            </w:r>
          </w:p>
        </w:tc>
      </w:tr>
    </w:tbl>
    <w:p w14:paraId="3D178665" w14:textId="77777777" w:rsidR="00C03FCE" w:rsidRPr="00084FE4" w:rsidRDefault="00C03FCE">
      <w:pPr>
        <w:pStyle w:val="Heading3"/>
        <w:rPr>
          <w:rFonts w:asciiTheme="minorHAnsi" w:hAnsiTheme="minorHAnsi" w:cstheme="minorHAnsi"/>
        </w:rPr>
      </w:pPr>
    </w:p>
    <w:p w14:paraId="4A8BB073" w14:textId="01D0B1DC" w:rsidR="00C03FCE" w:rsidRPr="00084FE4" w:rsidRDefault="00C03FCE">
      <w:pPr>
        <w:rPr>
          <w:rFonts w:cstheme="minorHAnsi"/>
          <w:b/>
          <w:sz w:val="24"/>
        </w:rPr>
      </w:pPr>
    </w:p>
    <w:p w14:paraId="48DAB71D" w14:textId="77777777" w:rsidR="00125FF7" w:rsidRPr="00FE1BE6" w:rsidRDefault="00125FF7">
      <w:pPr>
        <w:pStyle w:val="Title"/>
        <w:rPr>
          <w:rFonts w:asciiTheme="minorHAnsi" w:hAnsiTheme="minorHAnsi" w:cstheme="minorHAnsi"/>
          <w:sz w:val="24"/>
        </w:rPr>
      </w:pPr>
    </w:p>
    <w:p w14:paraId="4018DD96" w14:textId="77777777" w:rsidR="00FE1BE6" w:rsidRDefault="00FE1BE6">
      <w:pPr>
        <w:pStyle w:val="Title"/>
        <w:rPr>
          <w:rFonts w:asciiTheme="minorHAnsi" w:hAnsiTheme="minorHAnsi" w:cstheme="minorHAnsi"/>
          <w:b w:val="0"/>
          <w:sz w:val="24"/>
        </w:rPr>
      </w:pPr>
    </w:p>
    <w:p w14:paraId="34AC2143" w14:textId="4842A74C" w:rsidR="00125FF7" w:rsidRPr="00FE1BE6" w:rsidRDefault="00FE1BE6">
      <w:pPr>
        <w:pStyle w:val="Title"/>
        <w:rPr>
          <w:rFonts w:asciiTheme="minorHAnsi" w:hAnsiTheme="minorHAnsi" w:cstheme="minorHAnsi"/>
          <w:b w:val="0"/>
          <w:sz w:val="24"/>
        </w:rPr>
      </w:pPr>
      <w:r w:rsidRPr="00FE1BE6">
        <w:rPr>
          <w:rFonts w:asciiTheme="minorHAnsi" w:hAnsiTheme="minorHAnsi" w:cstheme="minorHAnsi"/>
          <w:b w:val="0"/>
          <w:sz w:val="24"/>
        </w:rPr>
        <w:t>Assignment</w:t>
      </w:r>
    </w:p>
    <w:p w14:paraId="6BFD0ADC" w14:textId="09AFB47F" w:rsidR="000B20C8" w:rsidRPr="00084FE4" w:rsidRDefault="000B20C8">
      <w:pPr>
        <w:pStyle w:val="Title"/>
        <w:rPr>
          <w:rFonts w:asciiTheme="minorHAnsi" w:hAnsiTheme="minorHAnsi" w:cstheme="minorHAnsi"/>
        </w:rPr>
      </w:pPr>
      <w:r w:rsidRPr="00084FE4">
        <w:rPr>
          <w:rFonts w:asciiTheme="minorHAnsi" w:hAnsiTheme="minorHAnsi" w:cstheme="minorHAnsi"/>
        </w:rPr>
        <w:t>International Group Project</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2500"/>
        <w:gridCol w:w="8300"/>
      </w:tblGrid>
      <w:tr w:rsidR="00495F0D" w:rsidRPr="00084FE4" w14:paraId="0E99B5E2" w14:textId="77777777">
        <w:tc>
          <w:tcPr>
            <w:tcW w:w="2500" w:type="dxa"/>
            <w:tcBorders>
              <w:top w:val="nil"/>
              <w:left w:val="nil"/>
              <w:bottom w:val="nil"/>
              <w:right w:val="nil"/>
            </w:tcBorders>
            <w:tcMar>
              <w:left w:w="0" w:type="dxa"/>
            </w:tcMar>
          </w:tcPr>
          <w:p w14:paraId="65968704" w14:textId="6170FCC0" w:rsidR="000B20C8" w:rsidRPr="00084FE4" w:rsidRDefault="000B20C8">
            <w:pPr>
              <w:pStyle w:val="Heading4"/>
              <w:rPr>
                <w:rFonts w:asciiTheme="minorHAnsi" w:hAnsiTheme="minorHAnsi" w:cstheme="minorHAnsi"/>
              </w:rPr>
            </w:pPr>
            <w:r w:rsidRPr="00084FE4">
              <w:rPr>
                <w:rFonts w:asciiTheme="minorHAnsi" w:hAnsiTheme="minorHAnsi" w:cstheme="minorHAnsi"/>
              </w:rPr>
              <w:t>Environmen</w:t>
            </w:r>
            <w:r w:rsidR="00125FF7">
              <w:rPr>
                <w:rFonts w:asciiTheme="minorHAnsi" w:hAnsiTheme="minorHAnsi" w:cstheme="minorHAnsi"/>
              </w:rPr>
              <w:t>t</w:t>
            </w:r>
          </w:p>
        </w:tc>
        <w:tc>
          <w:tcPr>
            <w:tcW w:w="8300" w:type="dxa"/>
            <w:tcBorders>
              <w:top w:val="nil"/>
              <w:left w:val="nil"/>
              <w:bottom w:val="nil"/>
              <w:right w:val="nil"/>
            </w:tcBorders>
            <w:tcMar>
              <w:left w:w="0" w:type="dxa"/>
            </w:tcMar>
          </w:tcPr>
          <w:p w14:paraId="5AC69046" w14:textId="77777777" w:rsidR="000B20C8" w:rsidRPr="00084FE4" w:rsidRDefault="000B20C8">
            <w:pPr>
              <w:rPr>
                <w:rFonts w:cstheme="minorHAnsi"/>
              </w:rPr>
            </w:pPr>
            <w:r w:rsidRPr="00084FE4">
              <w:rPr>
                <w:rFonts w:cstheme="minorHAnsi"/>
              </w:rPr>
              <w:t>Online</w:t>
            </w:r>
          </w:p>
        </w:tc>
      </w:tr>
    </w:tbl>
    <w:p w14:paraId="62147BBA" w14:textId="26B38E83" w:rsidR="000B20C8" w:rsidRPr="00125FF7" w:rsidRDefault="00C03FCE" w:rsidP="00125FF7">
      <w:pPr>
        <w:pStyle w:val="Heading7"/>
        <w:rPr>
          <w:rFonts w:asciiTheme="minorHAnsi" w:hAnsiTheme="minorHAnsi" w:cstheme="minorHAnsi"/>
        </w:rPr>
      </w:pPr>
      <w:r w:rsidRPr="00084FE4">
        <w:rPr>
          <w:rFonts w:asciiTheme="minorHAnsi" w:hAnsiTheme="minorHAnsi" w:cstheme="minorHAnsi"/>
        </w:rPr>
        <w:t>Evaluators</w:t>
      </w:r>
      <w:r w:rsidR="00125FF7">
        <w:rPr>
          <w:rFonts w:asciiTheme="minorHAnsi" w:hAnsiTheme="minorHAnsi" w:cstheme="minorHAnsi"/>
        </w:rPr>
        <w:t xml:space="preserve">: </w:t>
      </w:r>
      <w:r w:rsidR="000B20C8" w:rsidRPr="00125FF7">
        <w:rPr>
          <w:rFonts w:cstheme="minorHAnsi"/>
          <w:b w:val="0"/>
        </w:rPr>
        <w:t>Instructor</w:t>
      </w:r>
      <w:r w:rsidRPr="00125FF7">
        <w:rPr>
          <w:rFonts w:cstheme="minorHAnsi"/>
          <w:b w:val="0"/>
        </w:rPr>
        <w:t xml:space="preserve">, </w:t>
      </w:r>
      <w:r w:rsidR="00DA4790" w:rsidRPr="00125FF7">
        <w:rPr>
          <w:rFonts w:cstheme="minorHAnsi"/>
          <w:b w:val="0"/>
        </w:rPr>
        <w:t>Corbett, Bob</w:t>
      </w:r>
    </w:p>
    <w:tbl>
      <w:tblPr>
        <w:tblW w:w="11100" w:type="dxa"/>
        <w:tblBorders>
          <w:top w:val="nil"/>
          <w:left w:val="nil"/>
          <w:bottom w:val="nil"/>
          <w:right w:val="nil"/>
          <w:insideH w:val="nil"/>
          <w:insideV w:val="nil"/>
        </w:tblBorders>
        <w:tblLayout w:type="fixed"/>
        <w:tblLook w:val="04A0" w:firstRow="1" w:lastRow="0" w:firstColumn="1" w:lastColumn="0" w:noHBand="0" w:noVBand="1"/>
      </w:tblPr>
      <w:tblGrid>
        <w:gridCol w:w="11100"/>
      </w:tblGrid>
      <w:tr w:rsidR="00C03FCE" w:rsidRPr="00084FE4" w14:paraId="143D72A4" w14:textId="77777777" w:rsidTr="00125FF7">
        <w:tc>
          <w:tcPr>
            <w:tcW w:w="11100" w:type="dxa"/>
            <w:tcBorders>
              <w:top w:val="nil"/>
              <w:left w:val="nil"/>
              <w:bottom w:val="nil"/>
              <w:right w:val="nil"/>
            </w:tcBorders>
            <w:tcMar>
              <w:left w:w="0" w:type="dxa"/>
            </w:tcMar>
          </w:tcPr>
          <w:p w14:paraId="6DB6ADFB" w14:textId="00AE5D03" w:rsidR="000B20C8" w:rsidRPr="00084FE4" w:rsidRDefault="000B20C8">
            <w:pPr>
              <w:pStyle w:val="Subtitle"/>
              <w:rPr>
                <w:rFonts w:asciiTheme="minorHAnsi" w:hAnsiTheme="minorHAnsi" w:cstheme="minorHAnsi"/>
                <w:b/>
                <w:color w:val="944913" w:themeColor="accent2" w:themeShade="BF"/>
              </w:rPr>
            </w:pPr>
          </w:p>
        </w:tc>
      </w:tr>
    </w:tbl>
    <w:p w14:paraId="1463CC2E" w14:textId="77777777" w:rsidR="000B20C8" w:rsidRPr="00084FE4" w:rsidRDefault="000B20C8">
      <w:pPr>
        <w:pStyle w:val="Heading3"/>
        <w:rPr>
          <w:rFonts w:asciiTheme="minorHAnsi" w:hAnsiTheme="minorHAnsi" w:cstheme="minorHAnsi"/>
        </w:rPr>
      </w:pPr>
      <w:r w:rsidRPr="00084FE4">
        <w:rPr>
          <w:rFonts w:asciiTheme="minorHAnsi" w:hAnsiTheme="minorHAnsi" w:cstheme="minorHAnsi"/>
        </w:rPr>
        <w:t>Scoring Guide</w:t>
      </w:r>
    </w:p>
    <w:tbl>
      <w:tblPr>
        <w:tblW w:w="10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0"/>
        <w:gridCol w:w="8530"/>
        <w:gridCol w:w="1710"/>
      </w:tblGrid>
      <w:tr w:rsidR="00495F0D" w:rsidRPr="00084FE4" w14:paraId="3A2508B4"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14:paraId="539CC8F1" w14:textId="77777777" w:rsidR="000B20C8" w:rsidRPr="00084FE4" w:rsidRDefault="000B20C8">
            <w:pPr>
              <w:pStyle w:val="Heading9"/>
              <w:rPr>
                <w:rFonts w:asciiTheme="minorHAnsi" w:hAnsiTheme="minorHAnsi" w:cstheme="minorHAnsi"/>
              </w:rPr>
            </w:pPr>
          </w:p>
        </w:tc>
        <w:tc>
          <w:tcPr>
            <w:tcW w:w="853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14:paraId="40D5A349" w14:textId="77777777" w:rsidR="000B20C8" w:rsidRPr="00084FE4" w:rsidRDefault="000B20C8">
            <w:pPr>
              <w:pStyle w:val="Heading9"/>
              <w:rPr>
                <w:rFonts w:asciiTheme="minorHAnsi" w:hAnsiTheme="minorHAnsi" w:cstheme="minorHAnsi"/>
              </w:rPr>
            </w:pPr>
            <w:r w:rsidRPr="00084FE4">
              <w:rPr>
                <w:rFonts w:asciiTheme="minorHAnsi" w:hAnsiTheme="minorHAnsi" w:cstheme="minorHAnsi"/>
              </w:rPr>
              <w:t>Criteria</w:t>
            </w:r>
          </w:p>
        </w:tc>
        <w:tc>
          <w:tcPr>
            <w:tcW w:w="1710" w:type="dxa"/>
            <w:tcBorders>
              <w:top w:val="single" w:sz="8" w:space="0" w:color="auto"/>
              <w:left w:val="single" w:sz="8" w:space="0" w:color="auto"/>
              <w:bottom w:val="single" w:sz="8" w:space="0" w:color="auto"/>
              <w:right w:val="single" w:sz="8" w:space="0" w:color="auto"/>
            </w:tcBorders>
            <w:shd w:val="clear" w:color="auto" w:fill="D3D3D3"/>
            <w:tcMar>
              <w:left w:w="0" w:type="dxa"/>
            </w:tcMar>
          </w:tcPr>
          <w:p w14:paraId="5EE60A46" w14:textId="77777777" w:rsidR="000B20C8" w:rsidRPr="00084FE4" w:rsidRDefault="000B20C8">
            <w:pPr>
              <w:pStyle w:val="Heading9"/>
              <w:jc w:val="center"/>
              <w:rPr>
                <w:rFonts w:asciiTheme="minorHAnsi" w:hAnsiTheme="minorHAnsi" w:cstheme="minorHAnsi"/>
              </w:rPr>
            </w:pPr>
            <w:r w:rsidRPr="00084FE4">
              <w:rPr>
                <w:rFonts w:asciiTheme="minorHAnsi" w:hAnsiTheme="minorHAnsi" w:cstheme="minorHAnsi"/>
              </w:rPr>
              <w:t>Ratings</w:t>
            </w:r>
          </w:p>
        </w:tc>
      </w:tr>
      <w:tr w:rsidR="00495F0D" w:rsidRPr="00084FE4" w14:paraId="115BE10C"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39CBC319" w14:textId="77777777" w:rsidR="000B20C8" w:rsidRPr="00084FE4" w:rsidRDefault="000B20C8">
            <w:pPr>
              <w:pStyle w:val="ListParagraph"/>
              <w:rPr>
                <w:rFonts w:asciiTheme="minorHAnsi" w:hAnsiTheme="minorHAnsi" w:cstheme="minorHAnsi"/>
                <w:sz w:val="22"/>
              </w:rPr>
            </w:pPr>
            <w:r w:rsidRPr="00084FE4">
              <w:rPr>
                <w:rFonts w:asciiTheme="minorHAnsi" w:hAnsiTheme="minorHAnsi" w:cstheme="minorHAnsi"/>
                <w:color w:val="404040"/>
                <w:sz w:val="22"/>
              </w:rPr>
              <w:t>1.</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59086A86" w14:textId="25BB59EA" w:rsidR="000B20C8" w:rsidRPr="00084FE4" w:rsidRDefault="000B20C8" w:rsidP="003D7E25">
            <w:pPr>
              <w:pStyle w:val="ListParagraph"/>
              <w:rPr>
                <w:rFonts w:asciiTheme="minorHAnsi" w:hAnsiTheme="minorHAnsi" w:cstheme="minorHAnsi"/>
                <w:sz w:val="22"/>
              </w:rPr>
            </w:pPr>
            <w:r w:rsidRPr="00084FE4">
              <w:rPr>
                <w:rFonts w:asciiTheme="minorHAnsi" w:hAnsiTheme="minorHAnsi" w:cstheme="minorHAnsi"/>
                <w:sz w:val="22"/>
              </w:rPr>
              <w:t xml:space="preserve">Presentation targets </w:t>
            </w:r>
            <w:r w:rsidR="003D7E25" w:rsidRPr="00084FE4">
              <w:rPr>
                <w:rFonts w:asciiTheme="minorHAnsi" w:hAnsiTheme="minorHAnsi" w:cstheme="minorHAnsi"/>
                <w:sz w:val="22"/>
              </w:rPr>
              <w:t>the local environmental conditions</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32EB8BB8" w14:textId="77777777" w:rsidR="000B20C8" w:rsidRPr="00084FE4" w:rsidRDefault="000B20C8">
            <w:pPr>
              <w:pStyle w:val="ListParagraph"/>
              <w:jc w:val="center"/>
              <w:rPr>
                <w:rFonts w:asciiTheme="minorHAnsi" w:hAnsiTheme="minorHAnsi" w:cstheme="minorHAnsi"/>
                <w:color w:val="404040"/>
              </w:rPr>
            </w:pPr>
          </w:p>
        </w:tc>
      </w:tr>
      <w:tr w:rsidR="00495F0D" w:rsidRPr="00084FE4" w14:paraId="505BAB52"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0CD53C9D"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3.</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B830FCD" w14:textId="6ABB7794" w:rsidR="000B20C8" w:rsidRPr="00084FE4" w:rsidRDefault="003D7E25">
            <w:pPr>
              <w:pStyle w:val="ListParagraph"/>
              <w:rPr>
                <w:rFonts w:asciiTheme="minorHAnsi" w:hAnsiTheme="minorHAnsi" w:cstheme="minorHAnsi"/>
                <w:sz w:val="22"/>
              </w:rPr>
            </w:pPr>
            <w:r w:rsidRPr="00084FE4">
              <w:rPr>
                <w:rFonts w:asciiTheme="minorHAnsi" w:hAnsiTheme="minorHAnsi" w:cstheme="minorHAnsi"/>
                <w:sz w:val="22"/>
              </w:rPr>
              <w:t>Presentation includes utilizing local building materials</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1E02113A" w14:textId="77777777" w:rsidR="000B20C8" w:rsidRPr="00084FE4" w:rsidRDefault="000B20C8">
            <w:pPr>
              <w:pStyle w:val="ListParagraph"/>
              <w:jc w:val="center"/>
              <w:rPr>
                <w:rFonts w:asciiTheme="minorHAnsi" w:hAnsiTheme="minorHAnsi" w:cstheme="minorHAnsi"/>
                <w:color w:val="404040"/>
              </w:rPr>
            </w:pPr>
          </w:p>
        </w:tc>
      </w:tr>
      <w:tr w:rsidR="00495F0D" w:rsidRPr="00084FE4" w14:paraId="1246DCEF"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7C84D0A"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4.</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0A407A30" w14:textId="2A1DA183" w:rsidR="000B20C8" w:rsidRPr="00084FE4" w:rsidRDefault="003D7E25">
            <w:pPr>
              <w:pStyle w:val="ListParagraph"/>
              <w:rPr>
                <w:rFonts w:asciiTheme="minorHAnsi" w:hAnsiTheme="minorHAnsi" w:cstheme="minorHAnsi"/>
                <w:sz w:val="22"/>
              </w:rPr>
            </w:pPr>
            <w:r w:rsidRPr="00084FE4">
              <w:rPr>
                <w:rFonts w:asciiTheme="minorHAnsi" w:hAnsiTheme="minorHAnsi" w:cstheme="minorHAnsi"/>
                <w:sz w:val="22"/>
              </w:rPr>
              <w:t>Presentation includes a sensitivity to production of local resources</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69C3916" w14:textId="77777777" w:rsidR="000B20C8" w:rsidRPr="00084FE4" w:rsidRDefault="000B20C8">
            <w:pPr>
              <w:pStyle w:val="ListParagraph"/>
              <w:jc w:val="center"/>
              <w:rPr>
                <w:rFonts w:asciiTheme="minorHAnsi" w:hAnsiTheme="minorHAnsi" w:cstheme="minorHAnsi"/>
                <w:color w:val="404040"/>
              </w:rPr>
            </w:pPr>
          </w:p>
        </w:tc>
      </w:tr>
      <w:tr w:rsidR="00495F0D" w:rsidRPr="00084FE4" w14:paraId="04F037EE"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43966B6E"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5.</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7CA4340C" w14:textId="52FB4A4C" w:rsidR="000B20C8" w:rsidRPr="00084FE4" w:rsidRDefault="000B20C8" w:rsidP="003D7E25">
            <w:pPr>
              <w:pStyle w:val="ListParagraph"/>
              <w:rPr>
                <w:rFonts w:asciiTheme="minorHAnsi" w:hAnsiTheme="minorHAnsi" w:cstheme="minorHAnsi"/>
                <w:sz w:val="22"/>
              </w:rPr>
            </w:pPr>
            <w:r w:rsidRPr="00084FE4">
              <w:rPr>
                <w:rFonts w:asciiTheme="minorHAnsi" w:hAnsiTheme="minorHAnsi" w:cstheme="minorHAnsi"/>
                <w:sz w:val="22"/>
              </w:rPr>
              <w:t xml:space="preserve">Compare and contrast </w:t>
            </w:r>
            <w:r w:rsidR="003D7E25" w:rsidRPr="00084FE4">
              <w:rPr>
                <w:rFonts w:asciiTheme="minorHAnsi" w:hAnsiTheme="minorHAnsi" w:cstheme="minorHAnsi"/>
                <w:sz w:val="22"/>
              </w:rPr>
              <w:t xml:space="preserve">building products </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426DAF70" w14:textId="77777777" w:rsidR="000B20C8" w:rsidRPr="00084FE4" w:rsidRDefault="000B20C8">
            <w:pPr>
              <w:pStyle w:val="ListParagraph"/>
              <w:jc w:val="center"/>
              <w:rPr>
                <w:rFonts w:asciiTheme="minorHAnsi" w:hAnsiTheme="minorHAnsi" w:cstheme="minorHAnsi"/>
                <w:color w:val="404040"/>
              </w:rPr>
            </w:pPr>
          </w:p>
        </w:tc>
      </w:tr>
      <w:tr w:rsidR="00495F0D" w:rsidRPr="00084FE4" w14:paraId="3E743EB9"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0E9E4994"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6.</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9797B5E" w14:textId="3ABDEC76" w:rsidR="000B20C8" w:rsidRPr="00084FE4" w:rsidRDefault="000B20C8">
            <w:pPr>
              <w:pStyle w:val="ListParagraph"/>
              <w:rPr>
                <w:rFonts w:asciiTheme="minorHAnsi" w:hAnsiTheme="minorHAnsi" w:cstheme="minorHAnsi"/>
                <w:sz w:val="22"/>
              </w:rPr>
            </w:pPr>
            <w:r w:rsidRPr="00084FE4">
              <w:rPr>
                <w:rFonts w:asciiTheme="minorHAnsi" w:hAnsiTheme="minorHAnsi" w:cstheme="minorHAnsi"/>
                <w:sz w:val="22"/>
              </w:rPr>
              <w:t>Recognize di</w:t>
            </w:r>
            <w:r w:rsidR="002B7D11" w:rsidRPr="00084FE4">
              <w:rPr>
                <w:rFonts w:asciiTheme="minorHAnsi" w:hAnsiTheme="minorHAnsi" w:cstheme="minorHAnsi"/>
                <w:sz w:val="22"/>
              </w:rPr>
              <w:t>fferences in building cost</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747EC5B9" w14:textId="77777777" w:rsidR="000B20C8" w:rsidRPr="00084FE4" w:rsidRDefault="000B20C8">
            <w:pPr>
              <w:pStyle w:val="ListParagraph"/>
              <w:jc w:val="center"/>
              <w:rPr>
                <w:rFonts w:asciiTheme="minorHAnsi" w:hAnsiTheme="minorHAnsi" w:cstheme="minorHAnsi"/>
                <w:color w:val="404040"/>
              </w:rPr>
            </w:pPr>
          </w:p>
        </w:tc>
      </w:tr>
      <w:tr w:rsidR="00495F0D" w:rsidRPr="00084FE4" w14:paraId="3A1E6010"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0C970412"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7.</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1883D73F" w14:textId="5E3AF56F" w:rsidR="000B20C8" w:rsidRPr="00084FE4" w:rsidRDefault="000B20C8" w:rsidP="003D7E25">
            <w:pPr>
              <w:pStyle w:val="ListParagraph"/>
              <w:rPr>
                <w:rFonts w:asciiTheme="minorHAnsi" w:hAnsiTheme="minorHAnsi" w:cstheme="minorHAnsi"/>
                <w:sz w:val="22"/>
              </w:rPr>
            </w:pPr>
            <w:r w:rsidRPr="00084FE4">
              <w:rPr>
                <w:rFonts w:asciiTheme="minorHAnsi" w:hAnsiTheme="minorHAnsi" w:cstheme="minorHAnsi"/>
                <w:sz w:val="22"/>
              </w:rPr>
              <w:t xml:space="preserve">Identify strengths and weaknesses </w:t>
            </w:r>
            <w:r w:rsidR="003D7E25" w:rsidRPr="00084FE4">
              <w:rPr>
                <w:rFonts w:asciiTheme="minorHAnsi" w:hAnsiTheme="minorHAnsi" w:cstheme="minorHAnsi"/>
                <w:sz w:val="22"/>
              </w:rPr>
              <w:t>of local building material</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14E541EA" w14:textId="77777777" w:rsidR="000B20C8" w:rsidRPr="00084FE4" w:rsidRDefault="000B20C8">
            <w:pPr>
              <w:pStyle w:val="ListParagraph"/>
              <w:jc w:val="center"/>
              <w:rPr>
                <w:rFonts w:asciiTheme="minorHAnsi" w:hAnsiTheme="minorHAnsi" w:cstheme="minorHAnsi"/>
                <w:color w:val="404040"/>
              </w:rPr>
            </w:pPr>
          </w:p>
        </w:tc>
      </w:tr>
      <w:tr w:rsidR="00495F0D" w:rsidRPr="00084FE4" w14:paraId="5BEACCEB"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3A58062D"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8.</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5DF1C74F" w14:textId="77777777" w:rsidR="000B20C8" w:rsidRPr="00084FE4" w:rsidRDefault="000B20C8">
            <w:pPr>
              <w:pStyle w:val="ListParagraph"/>
              <w:rPr>
                <w:rFonts w:asciiTheme="minorHAnsi" w:hAnsiTheme="minorHAnsi" w:cstheme="minorHAnsi"/>
                <w:sz w:val="22"/>
              </w:rPr>
            </w:pPr>
            <w:r w:rsidRPr="00084FE4">
              <w:rPr>
                <w:rFonts w:asciiTheme="minorHAnsi" w:hAnsiTheme="minorHAnsi" w:cstheme="minorHAnsi"/>
                <w:sz w:val="22"/>
              </w:rPr>
              <w:t>Presentation graphics are clear and support findings</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1F780F2C" w14:textId="77777777" w:rsidR="000B20C8" w:rsidRPr="00084FE4" w:rsidRDefault="000B20C8">
            <w:pPr>
              <w:pStyle w:val="ListParagraph"/>
              <w:jc w:val="center"/>
              <w:rPr>
                <w:rFonts w:asciiTheme="minorHAnsi" w:hAnsiTheme="minorHAnsi" w:cstheme="minorHAnsi"/>
                <w:color w:val="404040"/>
              </w:rPr>
            </w:pPr>
          </w:p>
        </w:tc>
      </w:tr>
      <w:tr w:rsidR="00495F0D" w:rsidRPr="00084FE4" w14:paraId="369DA540"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59C44D94"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9.</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5AE10A6B" w14:textId="77777777" w:rsidR="000B20C8" w:rsidRPr="00084FE4" w:rsidRDefault="000B20C8">
            <w:pPr>
              <w:pStyle w:val="ListParagraph"/>
              <w:rPr>
                <w:rFonts w:asciiTheme="minorHAnsi" w:hAnsiTheme="minorHAnsi" w:cstheme="minorHAnsi"/>
                <w:sz w:val="22"/>
              </w:rPr>
            </w:pPr>
            <w:r w:rsidRPr="00084FE4">
              <w:rPr>
                <w:rFonts w:asciiTheme="minorHAnsi" w:hAnsiTheme="minorHAnsi" w:cstheme="minorHAnsi"/>
                <w:sz w:val="22"/>
              </w:rPr>
              <w:t>Use correct grammar, punctuation and spelling</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06599B0B" w14:textId="77777777" w:rsidR="000B20C8" w:rsidRPr="00084FE4" w:rsidRDefault="000B20C8">
            <w:pPr>
              <w:pStyle w:val="ListParagraph"/>
              <w:jc w:val="center"/>
              <w:rPr>
                <w:rFonts w:asciiTheme="minorHAnsi" w:hAnsiTheme="minorHAnsi" w:cstheme="minorHAnsi"/>
                <w:color w:val="404040"/>
              </w:rPr>
            </w:pPr>
          </w:p>
        </w:tc>
      </w:tr>
      <w:tr w:rsidR="00495F0D" w:rsidRPr="00084FE4" w14:paraId="2C6F5B9E"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58D96130"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10.</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26725F95" w14:textId="77777777" w:rsidR="000B20C8" w:rsidRPr="00084FE4" w:rsidRDefault="000B20C8">
            <w:pPr>
              <w:pStyle w:val="ListParagraph"/>
              <w:rPr>
                <w:rFonts w:asciiTheme="minorHAnsi" w:hAnsiTheme="minorHAnsi" w:cstheme="minorHAnsi"/>
                <w:sz w:val="22"/>
              </w:rPr>
            </w:pPr>
            <w:r w:rsidRPr="00084FE4">
              <w:rPr>
                <w:rFonts w:asciiTheme="minorHAnsi" w:hAnsiTheme="minorHAnsi" w:cstheme="minorHAnsi"/>
                <w:sz w:val="22"/>
              </w:rPr>
              <w:t>Assess the work of your group members and other groups</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0CC9953F" w14:textId="77777777" w:rsidR="000B20C8" w:rsidRPr="00084FE4" w:rsidRDefault="000B20C8">
            <w:pPr>
              <w:pStyle w:val="ListParagraph"/>
              <w:jc w:val="center"/>
              <w:rPr>
                <w:rFonts w:asciiTheme="minorHAnsi" w:hAnsiTheme="minorHAnsi" w:cstheme="minorHAnsi"/>
                <w:color w:val="404040"/>
              </w:rPr>
            </w:pPr>
          </w:p>
        </w:tc>
      </w:tr>
      <w:tr w:rsidR="00495F0D" w:rsidRPr="00084FE4" w14:paraId="6ECE3736"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471A8C0C"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11.</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07B856B" w14:textId="77777777" w:rsidR="000B20C8" w:rsidRPr="00084FE4" w:rsidRDefault="000B20C8">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Demonstrate awareness of and sensitivity to other cultures’ norms, practices, and actions while at the same time recognizing, acknowledging, and appreciating individual difference. (ILO CULTURAL AWARENESS 2015)</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7DBA4AA2" w14:textId="77777777" w:rsidR="000B20C8" w:rsidRPr="00084FE4" w:rsidRDefault="000B20C8">
            <w:pPr>
              <w:pStyle w:val="ListParagraph"/>
              <w:jc w:val="center"/>
              <w:rPr>
                <w:rFonts w:asciiTheme="minorHAnsi" w:hAnsiTheme="minorHAnsi" w:cstheme="minorHAnsi"/>
                <w:b/>
              </w:rPr>
            </w:pPr>
            <w:r w:rsidRPr="00084FE4">
              <w:rPr>
                <w:rFonts w:asciiTheme="minorHAnsi" w:hAnsiTheme="minorHAnsi" w:cstheme="minorHAnsi"/>
                <w:b/>
              </w:rPr>
              <w:t>Met   Not Met</w:t>
            </w:r>
          </w:p>
        </w:tc>
      </w:tr>
      <w:tr w:rsidR="00495F0D" w:rsidRPr="00084FE4" w14:paraId="54F0BFA1"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78291750"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12.</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5B704C46" w14:textId="77777777" w:rsidR="000B20C8" w:rsidRPr="00084FE4" w:rsidRDefault="000B20C8">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Communicate effectively and respectfully with diverse peoples in intercultural teams and work groups. (ILO INTERCULTURAL COMMUNICATION 2015)</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7E2B0F23" w14:textId="77777777" w:rsidR="000B20C8" w:rsidRPr="00084FE4" w:rsidRDefault="000B20C8">
            <w:pPr>
              <w:pStyle w:val="ListParagraph"/>
              <w:jc w:val="center"/>
              <w:rPr>
                <w:rFonts w:asciiTheme="minorHAnsi" w:hAnsiTheme="minorHAnsi" w:cstheme="minorHAnsi"/>
                <w:b/>
              </w:rPr>
            </w:pPr>
            <w:r w:rsidRPr="00084FE4">
              <w:rPr>
                <w:rFonts w:asciiTheme="minorHAnsi" w:hAnsiTheme="minorHAnsi" w:cstheme="minorHAnsi"/>
                <w:b/>
              </w:rPr>
              <w:t>Met   Not Met</w:t>
            </w:r>
          </w:p>
        </w:tc>
      </w:tr>
      <w:tr w:rsidR="00495F0D" w:rsidRPr="00084FE4" w14:paraId="4EDDB17C"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32F45E87"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13.</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3DB2F1E" w14:textId="77777777" w:rsidR="000B20C8" w:rsidRPr="00084FE4" w:rsidRDefault="000B20C8">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 xml:space="preserve">Recognize self as a part of global culture by demonstrating awareness of the interdependence of global systems; by understanding how the U.S. may be perceived </w:t>
            </w:r>
            <w:proofErr w:type="gramStart"/>
            <w:r w:rsidRPr="00084FE4">
              <w:rPr>
                <w:rFonts w:asciiTheme="minorHAnsi" w:hAnsiTheme="minorHAnsi" w:cstheme="minorHAnsi"/>
                <w:color w:val="944913" w:themeColor="accent2" w:themeShade="BF"/>
                <w:sz w:val="22"/>
              </w:rPr>
              <w:t>world-wide</w:t>
            </w:r>
            <w:proofErr w:type="gramEnd"/>
            <w:r w:rsidRPr="00084FE4">
              <w:rPr>
                <w:rFonts w:asciiTheme="minorHAnsi" w:hAnsiTheme="minorHAnsi" w:cstheme="minorHAnsi"/>
                <w:color w:val="944913" w:themeColor="accent2" w:themeShade="BF"/>
                <w:sz w:val="22"/>
              </w:rPr>
              <w:t>; by solving problems with multiple perspectives and variables; and by making globally responsible decisions. (ILO GLOBAL CITIZENSHIP 2015)</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6AAB7613" w14:textId="77777777" w:rsidR="000B20C8" w:rsidRPr="00084FE4" w:rsidRDefault="000B20C8">
            <w:pPr>
              <w:pStyle w:val="ListParagraph"/>
              <w:jc w:val="center"/>
              <w:rPr>
                <w:rFonts w:asciiTheme="minorHAnsi" w:hAnsiTheme="minorHAnsi" w:cstheme="minorHAnsi"/>
                <w:b/>
              </w:rPr>
            </w:pPr>
            <w:r w:rsidRPr="00084FE4">
              <w:rPr>
                <w:rFonts w:asciiTheme="minorHAnsi" w:hAnsiTheme="minorHAnsi" w:cstheme="minorHAnsi"/>
                <w:b/>
              </w:rPr>
              <w:t>Met   Not Met</w:t>
            </w:r>
          </w:p>
        </w:tc>
      </w:tr>
      <w:tr w:rsidR="00495F0D" w:rsidRPr="00084FE4" w14:paraId="3FC39011"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29EEC22E"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14.</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479C3A46" w14:textId="77777777" w:rsidR="000B20C8" w:rsidRPr="00084FE4" w:rsidRDefault="000B20C8">
            <w:pPr>
              <w:pStyle w:val="ListParagraph"/>
              <w:rPr>
                <w:rFonts w:asciiTheme="minorHAnsi" w:hAnsiTheme="minorHAnsi" w:cstheme="minorHAnsi"/>
                <w:color w:val="944913" w:themeColor="accent2" w:themeShade="BF"/>
                <w:sz w:val="22"/>
              </w:rPr>
            </w:pPr>
            <w:r w:rsidRPr="00084FE4">
              <w:rPr>
                <w:rFonts w:asciiTheme="minorHAnsi" w:hAnsiTheme="minorHAnsi" w:cstheme="minorHAnsi"/>
                <w:color w:val="944913" w:themeColor="accent2" w:themeShade="BF"/>
                <w:sz w:val="22"/>
              </w:rPr>
              <w:t xml:space="preserve">Apply global perspectives to the work place </w:t>
            </w:r>
            <w:proofErr w:type="gramStart"/>
            <w:r w:rsidRPr="00084FE4">
              <w:rPr>
                <w:rFonts w:asciiTheme="minorHAnsi" w:hAnsiTheme="minorHAnsi" w:cstheme="minorHAnsi"/>
                <w:color w:val="944913" w:themeColor="accent2" w:themeShade="BF"/>
                <w:sz w:val="22"/>
              </w:rPr>
              <w:t>through the use of</w:t>
            </w:r>
            <w:proofErr w:type="gramEnd"/>
            <w:r w:rsidRPr="00084FE4">
              <w:rPr>
                <w:rFonts w:asciiTheme="minorHAnsi" w:hAnsiTheme="minorHAnsi" w:cstheme="minorHAnsi"/>
                <w:color w:val="944913" w:themeColor="accent2" w:themeShade="BF"/>
                <w:sz w:val="22"/>
              </w:rPr>
              <w:t xml:space="preserve"> appropriate technology for international communication, the ability to collaborate with diverse co-workers, the ability to adapt to variances between cultures in occupational processes, procedures and practices, and through recognizing the impact of the global economy on various occupations and professions. (ILO GLOBAL WORK SKILLS 2015)</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4F7467EB" w14:textId="77777777" w:rsidR="000B20C8" w:rsidRPr="00084FE4" w:rsidRDefault="000B20C8">
            <w:pPr>
              <w:pStyle w:val="ListParagraph"/>
              <w:jc w:val="center"/>
              <w:rPr>
                <w:rFonts w:asciiTheme="minorHAnsi" w:hAnsiTheme="minorHAnsi" w:cstheme="minorHAnsi"/>
                <w:b/>
              </w:rPr>
            </w:pPr>
            <w:r w:rsidRPr="00084FE4">
              <w:rPr>
                <w:rFonts w:asciiTheme="minorHAnsi" w:hAnsiTheme="minorHAnsi" w:cstheme="minorHAnsi"/>
                <w:b/>
              </w:rPr>
              <w:t>Met   Not Met</w:t>
            </w:r>
          </w:p>
        </w:tc>
      </w:tr>
      <w:tr w:rsidR="00495F0D" w:rsidRPr="00084FE4" w14:paraId="64256191" w14:textId="77777777" w:rsidTr="000B20C8">
        <w:tc>
          <w:tcPr>
            <w:tcW w:w="64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4C7AB304" w14:textId="77777777" w:rsidR="000B20C8" w:rsidRPr="00084FE4" w:rsidRDefault="000B20C8">
            <w:pPr>
              <w:pStyle w:val="ListParagraph"/>
              <w:rPr>
                <w:rFonts w:asciiTheme="minorHAnsi" w:hAnsiTheme="minorHAnsi" w:cstheme="minorHAnsi"/>
                <w:color w:val="404040"/>
                <w:sz w:val="22"/>
              </w:rPr>
            </w:pPr>
            <w:r w:rsidRPr="00084FE4">
              <w:rPr>
                <w:rFonts w:asciiTheme="minorHAnsi" w:hAnsiTheme="minorHAnsi" w:cstheme="minorHAnsi"/>
                <w:color w:val="404040"/>
                <w:sz w:val="22"/>
              </w:rPr>
              <w:t>15.</w:t>
            </w:r>
          </w:p>
        </w:tc>
        <w:tc>
          <w:tcPr>
            <w:tcW w:w="853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1A328E4D" w14:textId="33D0D6E5" w:rsidR="000B20C8" w:rsidRPr="00084FE4" w:rsidRDefault="000B20C8" w:rsidP="00F4788D">
            <w:pPr>
              <w:pStyle w:val="ListParagraph"/>
              <w:rPr>
                <w:rFonts w:asciiTheme="minorHAnsi" w:hAnsiTheme="minorHAnsi" w:cstheme="minorHAnsi"/>
                <w:color w:val="404040"/>
                <w:sz w:val="22"/>
              </w:rPr>
            </w:pPr>
            <w:r w:rsidRPr="00084FE4">
              <w:rPr>
                <w:rFonts w:asciiTheme="minorHAnsi" w:hAnsiTheme="minorHAnsi" w:cstheme="minorHAnsi"/>
                <w:sz w:val="22"/>
              </w:rPr>
              <w:t xml:space="preserve">Meet minimum performance expectations </w:t>
            </w:r>
          </w:p>
        </w:tc>
        <w:tc>
          <w:tcPr>
            <w:tcW w:w="1710" w:type="dxa"/>
            <w:tcBorders>
              <w:top w:val="single" w:sz="8" w:space="0" w:color="auto"/>
              <w:left w:val="single" w:sz="8" w:space="0" w:color="auto"/>
              <w:bottom w:val="single" w:sz="8" w:space="0" w:color="auto"/>
              <w:right w:val="single" w:sz="8" w:space="0" w:color="auto"/>
            </w:tcBorders>
            <w:shd w:val="clear" w:color="auto" w:fill="auto"/>
            <w:tcMar>
              <w:left w:w="0" w:type="dxa"/>
            </w:tcMar>
          </w:tcPr>
          <w:p w14:paraId="2089DE64" w14:textId="77777777" w:rsidR="000B20C8" w:rsidRPr="00084FE4" w:rsidRDefault="000B20C8">
            <w:pPr>
              <w:pStyle w:val="ListParagraph"/>
              <w:jc w:val="center"/>
              <w:rPr>
                <w:rFonts w:asciiTheme="minorHAnsi" w:hAnsiTheme="minorHAnsi" w:cstheme="minorHAnsi"/>
                <w:b/>
              </w:rPr>
            </w:pPr>
            <w:r w:rsidRPr="00084FE4">
              <w:rPr>
                <w:rFonts w:asciiTheme="minorHAnsi" w:hAnsiTheme="minorHAnsi" w:cstheme="minorHAnsi"/>
                <w:b/>
                <w:sz w:val="22"/>
              </w:rPr>
              <w:t>0-60</w:t>
            </w:r>
          </w:p>
        </w:tc>
      </w:tr>
    </w:tbl>
    <w:p w14:paraId="41F3EA10" w14:textId="14F98834" w:rsidR="00FE1BE6" w:rsidRDefault="00FE1BE6">
      <w:r>
        <w:br w:type="page"/>
      </w:r>
    </w:p>
    <w:p w14:paraId="48F65D14" w14:textId="15DFF45E" w:rsidR="00FE1BE6" w:rsidRDefault="00FE1BE6" w:rsidP="00FE1BE6">
      <w:r>
        <w:lastRenderedPageBreak/>
        <w:t>Syllabus</w:t>
      </w:r>
    </w:p>
    <w:p w14:paraId="1442C9CC" w14:textId="313831B6" w:rsidR="00FE1BE6" w:rsidRPr="00FE1BE6" w:rsidRDefault="00FE1BE6" w:rsidP="00FE1BE6">
      <w:pPr>
        <w:spacing w:after="0"/>
        <w:rPr>
          <w:rFonts w:ascii="Tahoma" w:eastAsia="Times New Roman" w:hAnsi="Tahoma" w:cs="Tahoma"/>
          <w:b/>
          <w:noProof/>
          <w:sz w:val="28"/>
          <w:szCs w:val="24"/>
          <w:lang w:bidi="ar-SA"/>
        </w:rPr>
      </w:pPr>
      <w:r w:rsidRPr="00FE1BE6">
        <w:rPr>
          <w:rFonts w:ascii="Arial" w:eastAsia="Times New Roman" w:hAnsi="Arial" w:cs="Arial"/>
          <w:sz w:val="20"/>
          <w:szCs w:val="20"/>
          <w:lang w:bidi="ar-SA"/>
        </w:rPr>
        <w:fldChar w:fldCharType="begin"/>
      </w:r>
      <w:r w:rsidRPr="00FE1BE6">
        <w:rPr>
          <w:rFonts w:ascii="Arial" w:eastAsia="Times New Roman" w:hAnsi="Arial" w:cs="Arial"/>
          <w:sz w:val="20"/>
          <w:szCs w:val="20"/>
          <w:lang w:bidi="ar-SA"/>
        </w:rPr>
        <w:instrText xml:space="preserve"> INCLUDEPICTURE "https://encrypted-tbn2.gstatic.com/images?q=tbn:ANd9GcSOeU3S3cQbjgZZYJvF3K4pzHDmygSiIDPjI_cX3bKqr_hh9J4B-g" \* MERGEFORMATINET </w:instrText>
      </w:r>
      <w:r w:rsidRPr="00FE1BE6">
        <w:rPr>
          <w:rFonts w:ascii="Arial" w:eastAsia="Times New Roman" w:hAnsi="Arial" w:cs="Arial"/>
          <w:sz w:val="20"/>
          <w:szCs w:val="20"/>
          <w:lang w:bidi="ar-SA"/>
        </w:rPr>
        <w:fldChar w:fldCharType="separate"/>
      </w:r>
      <w:r w:rsidRPr="00FE1BE6">
        <w:rPr>
          <w:rFonts w:ascii="Arial" w:eastAsia="Times New Roman" w:hAnsi="Arial" w:cs="Arial"/>
          <w:sz w:val="20"/>
          <w:szCs w:val="20"/>
          <w:lang w:bidi="ar-SA"/>
        </w:rPr>
        <w:pict w14:anchorId="39757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pt;height:1in">
            <v:imagedata r:id="rId10" r:href="rId11"/>
          </v:shape>
        </w:pict>
      </w:r>
      <w:r w:rsidRPr="00FE1BE6">
        <w:rPr>
          <w:rFonts w:ascii="Arial" w:eastAsia="Times New Roman" w:hAnsi="Arial" w:cs="Arial"/>
          <w:sz w:val="20"/>
          <w:szCs w:val="20"/>
          <w:lang w:bidi="ar-SA"/>
        </w:rPr>
        <w:fldChar w:fldCharType="end"/>
      </w:r>
      <w:r w:rsidRPr="00FE1BE6">
        <w:rPr>
          <w:rFonts w:ascii="Tahoma" w:eastAsia="Times New Roman" w:hAnsi="Tahoma" w:cs="Tahoma"/>
          <w:b/>
          <w:noProof/>
          <w:sz w:val="28"/>
          <w:szCs w:val="24"/>
          <w:lang w:bidi="ar-SA"/>
        </w:rPr>
        <w:t xml:space="preserve"> </w:t>
      </w:r>
      <w:r w:rsidRPr="00FE1BE6">
        <w:rPr>
          <w:rFonts w:ascii="Tahoma" w:eastAsia="Times New Roman" w:hAnsi="Tahoma" w:cs="Tahoma"/>
          <w:b/>
          <w:noProof/>
          <w:sz w:val="28"/>
          <w:szCs w:val="24"/>
          <w:lang w:bidi="ar-SA"/>
        </w:rPr>
        <w:tab/>
      </w:r>
    </w:p>
    <w:p w14:paraId="171BA991" w14:textId="37F4F4A1" w:rsidR="00FE1BE6" w:rsidRPr="00FE1BE6" w:rsidRDefault="00FE1BE6" w:rsidP="00FE1BE6">
      <w:pPr>
        <w:spacing w:after="0"/>
        <w:rPr>
          <w:rFonts w:ascii="Tahoma" w:eastAsia="Times New Roman" w:hAnsi="Tahoma" w:cs="Tahoma"/>
          <w:b/>
          <w:noProof/>
          <w:sz w:val="28"/>
          <w:szCs w:val="24"/>
          <w:lang w:bidi="ar-SA"/>
        </w:rPr>
      </w:pPr>
      <w:r w:rsidRPr="00FE1BE6">
        <w:rPr>
          <w:rFonts w:ascii="Tahoma" w:eastAsia="Times New Roman" w:hAnsi="Tahoma" w:cs="Tahoma"/>
          <w:b/>
          <w:noProof/>
          <w:sz w:val="28"/>
          <w:szCs w:val="24"/>
          <w:lang w:bidi="ar-SA"/>
        </w:rPr>
        <w:t>Spring 2020</w:t>
      </w:r>
      <w:r>
        <w:rPr>
          <w:rFonts w:ascii="Tahoma" w:eastAsia="Times New Roman" w:hAnsi="Tahoma" w:cs="Tahoma"/>
          <w:b/>
          <w:noProof/>
          <w:sz w:val="28"/>
          <w:szCs w:val="24"/>
          <w:lang w:bidi="ar-SA"/>
        </w:rPr>
        <w:t xml:space="preserve">  </w:t>
      </w:r>
      <w:r w:rsidRPr="00FE1BE6">
        <w:rPr>
          <w:rFonts w:ascii="Tahoma" w:eastAsia="Times New Roman" w:hAnsi="Tahoma" w:cs="Tahoma"/>
          <w:b/>
          <w:noProof/>
          <w:sz w:val="28"/>
          <w:szCs w:val="28"/>
          <w:lang w:bidi="ar-SA"/>
        </w:rPr>
        <w:t>Architectural Design Studio</w:t>
      </w:r>
    </w:p>
    <w:p w14:paraId="3DC689EA" w14:textId="18FE7A7A" w:rsidR="00FE1BE6" w:rsidRPr="00FE1BE6" w:rsidRDefault="00FE1BE6" w:rsidP="00FE1BE6">
      <w:pPr>
        <w:spacing w:after="0"/>
        <w:rPr>
          <w:rFonts w:ascii="Tahoma" w:eastAsia="Times New Roman" w:hAnsi="Tahoma" w:cs="Tahoma"/>
          <w:b/>
          <w:bCs/>
          <w:sz w:val="28"/>
          <w:szCs w:val="28"/>
          <w:lang w:bidi="ar-SA"/>
        </w:rPr>
      </w:pPr>
      <w:r w:rsidRPr="00FE1BE6">
        <w:rPr>
          <w:rFonts w:ascii="Tahoma" w:eastAsia="Times New Roman" w:hAnsi="Tahoma" w:cs="Tahoma"/>
          <w:b/>
          <w:bCs/>
          <w:sz w:val="28"/>
          <w:szCs w:val="28"/>
          <w:lang w:bidi="ar-SA"/>
        </w:rPr>
        <w:t>Catalog # 614-145, Room D1673</w:t>
      </w:r>
    </w:p>
    <w:p w14:paraId="04A5A29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Arial" w:eastAsia="Times New Roman" w:hAnsi="Arial" w:cs="Times New Roman"/>
          <w:sz w:val="20"/>
          <w:szCs w:val="20"/>
          <w:lang w:bidi="ar-SA"/>
        </w:rPr>
      </w:pPr>
    </w:p>
    <w:p w14:paraId="615B206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Architectural Design Studio</w:t>
      </w:r>
    </w:p>
    <w:p w14:paraId="7FF69C9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614-145-001 and 002</w:t>
      </w:r>
    </w:p>
    <w:p w14:paraId="32E2BEF3"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3FC4459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Instructor:  Bob Corbett Architect</w:t>
      </w:r>
    </w:p>
    <w:p w14:paraId="67AFBA5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Office: D1675</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p>
    <w:p w14:paraId="5B8C12F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Office Hours:  posted</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p>
    <w:p w14:paraId="27C15206"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val="fr-FR" w:bidi="ar-SA"/>
        </w:rPr>
      </w:pPr>
      <w:r w:rsidRPr="00FE1BE6">
        <w:rPr>
          <w:rFonts w:ascii="Tahoma" w:eastAsia="Times New Roman" w:hAnsi="Tahoma" w:cs="Tahoma"/>
          <w:sz w:val="20"/>
          <w:szCs w:val="20"/>
          <w:lang w:val="fr-FR" w:bidi="ar-SA"/>
        </w:rPr>
        <w:t>Phone: 246-6852</w:t>
      </w:r>
    </w:p>
    <w:p w14:paraId="12EEEC65" w14:textId="1870F00A" w:rsidR="00FE1BE6" w:rsidRPr="00FE1BE6" w:rsidRDefault="00FE1BE6" w:rsidP="00FE1BE6">
      <w:pPr>
        <w:spacing w:after="0"/>
        <w:rPr>
          <w:rFonts w:ascii="Tahoma" w:eastAsia="Times New Roman" w:hAnsi="Tahoma" w:cs="Tahoma"/>
          <w:b/>
          <w:noProof/>
          <w:sz w:val="20"/>
          <w:szCs w:val="20"/>
          <w:lang w:val="fr-FR" w:bidi="ar-SA"/>
        </w:rPr>
      </w:pPr>
      <w:r w:rsidRPr="00FE1BE6">
        <w:rPr>
          <w:rFonts w:ascii="Tahoma" w:eastAsia="Times New Roman" w:hAnsi="Tahoma" w:cs="Tahoma"/>
          <w:sz w:val="20"/>
          <w:szCs w:val="20"/>
          <w:lang w:val="fr-FR" w:bidi="ar-SA"/>
        </w:rPr>
        <w:t>E-mail bcorbett@madisoncollege.edu</w:t>
      </w:r>
    </w:p>
    <w:p w14:paraId="72EF9BE8" w14:textId="77777777" w:rsidR="00FE1BE6" w:rsidRPr="00FE1BE6" w:rsidRDefault="00FE1BE6" w:rsidP="00FE1BE6">
      <w:pPr>
        <w:spacing w:after="0"/>
        <w:rPr>
          <w:rFonts w:ascii="Tahoma" w:eastAsia="Times New Roman" w:hAnsi="Tahoma" w:cs="Tahoma"/>
          <w:sz w:val="20"/>
          <w:szCs w:val="20"/>
          <w:lang w:val="fr-FR" w:bidi="ar-SA"/>
        </w:rPr>
      </w:pPr>
    </w:p>
    <w:p w14:paraId="6D3CFC7A" w14:textId="77777777" w:rsidR="00FE1BE6" w:rsidRPr="00FE1BE6" w:rsidRDefault="00FE1BE6" w:rsidP="00FE1BE6">
      <w:pPr>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Section 0001: Tues 8:30-11:20AM and Thurs 8:30-10:30AM</w:t>
      </w:r>
    </w:p>
    <w:p w14:paraId="57AED56C" w14:textId="77777777" w:rsidR="00FE1BE6" w:rsidRPr="00FE1BE6" w:rsidRDefault="00FE1BE6" w:rsidP="00FE1BE6">
      <w:pPr>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Section 0002: Tues 12:30-3:20 PM and Thurs 12:30-2:20PM</w:t>
      </w:r>
    </w:p>
    <w:p w14:paraId="693E68DF" w14:textId="77777777" w:rsidR="00FE1BE6" w:rsidRPr="00FE1BE6" w:rsidRDefault="00FE1BE6" w:rsidP="00FE1BE6">
      <w:pPr>
        <w:spacing w:after="0"/>
        <w:rPr>
          <w:rFonts w:ascii="Tahoma" w:eastAsia="Times New Roman" w:hAnsi="Tahoma" w:cs="Tahoma"/>
          <w:b/>
          <w:bCs/>
          <w:sz w:val="20"/>
          <w:szCs w:val="20"/>
          <w:lang w:bidi="ar-SA"/>
        </w:rPr>
      </w:pPr>
    </w:p>
    <w:p w14:paraId="1A4A2EA5" w14:textId="77777777" w:rsidR="00FE1BE6" w:rsidRPr="00FE1BE6" w:rsidRDefault="00FE1BE6" w:rsidP="00FE1BE6">
      <w:pPr>
        <w:spacing w:after="0"/>
        <w:rPr>
          <w:rFonts w:ascii="Tahoma" w:eastAsia="Times New Roman" w:hAnsi="Tahoma" w:cs="Tahoma"/>
          <w:bCs/>
          <w:sz w:val="20"/>
          <w:szCs w:val="20"/>
          <w:u w:val="single"/>
          <w:lang w:bidi="ar-SA"/>
        </w:rPr>
      </w:pPr>
      <w:r w:rsidRPr="00FE1BE6">
        <w:rPr>
          <w:rFonts w:ascii="Tahoma" w:eastAsia="Times New Roman" w:hAnsi="Tahoma" w:cs="Tahoma"/>
          <w:bCs/>
          <w:sz w:val="20"/>
          <w:szCs w:val="20"/>
          <w:u w:val="single"/>
          <w:lang w:bidi="ar-SA"/>
        </w:rPr>
        <w:t xml:space="preserve">Bob Corbett </w:t>
      </w:r>
    </w:p>
    <w:p w14:paraId="2AEC3E8B" w14:textId="77777777" w:rsidR="00FE1BE6" w:rsidRPr="00FE1BE6" w:rsidRDefault="00FE1BE6" w:rsidP="00FE1BE6">
      <w:pPr>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Office # D1675  </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 xml:space="preserve"> </w:t>
      </w:r>
    </w:p>
    <w:p w14:paraId="442822BA" w14:textId="77777777" w:rsidR="00FE1BE6" w:rsidRPr="00FE1BE6" w:rsidRDefault="00FE1BE6" w:rsidP="00FE1BE6">
      <w:pPr>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Office hours Mon 12:30-1:30, Fri 9:30-10:30 or by appointment</w:t>
      </w:r>
      <w:r w:rsidRPr="00FE1BE6">
        <w:rPr>
          <w:rFonts w:ascii="Tahoma" w:eastAsia="Times New Roman" w:hAnsi="Tahoma" w:cs="Tahoma"/>
          <w:sz w:val="20"/>
          <w:szCs w:val="20"/>
          <w:lang w:bidi="ar-SA"/>
        </w:rPr>
        <w:tab/>
      </w:r>
    </w:p>
    <w:p w14:paraId="52C9174E" w14:textId="77777777" w:rsidR="00FE1BE6" w:rsidRPr="00FE1BE6" w:rsidRDefault="00FE1BE6" w:rsidP="00FE1BE6">
      <w:pPr>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Telephone # (608) 246-6852</w:t>
      </w:r>
    </w:p>
    <w:p w14:paraId="078FEE18" w14:textId="77777777" w:rsidR="00FE1BE6" w:rsidRPr="00FE1BE6" w:rsidRDefault="00FE1BE6" w:rsidP="00FE1BE6">
      <w:pPr>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E-mail:  bcorbett@madisoncollege.edu</w:t>
      </w:r>
    </w:p>
    <w:p w14:paraId="37ADD1A1" w14:textId="77777777" w:rsidR="00FE1BE6" w:rsidRPr="00FE1BE6" w:rsidRDefault="00FE1BE6" w:rsidP="00FE1BE6">
      <w:pPr>
        <w:spacing w:after="0"/>
        <w:rPr>
          <w:rFonts w:ascii="Tahoma" w:eastAsia="Times New Roman" w:hAnsi="Tahoma" w:cs="Tahoma"/>
          <w:b/>
          <w:bCs/>
          <w:sz w:val="20"/>
          <w:szCs w:val="20"/>
          <w:u w:val="single"/>
          <w:lang w:bidi="ar-SA"/>
        </w:rPr>
      </w:pPr>
    </w:p>
    <w:p w14:paraId="224FEF32" w14:textId="77777777" w:rsidR="00FE1BE6" w:rsidRPr="00FE1BE6" w:rsidRDefault="00FE1BE6" w:rsidP="00FE1BE6">
      <w:pPr>
        <w:spacing w:after="0"/>
        <w:rPr>
          <w:rFonts w:ascii="Tahoma" w:eastAsia="Times New Roman" w:hAnsi="Tahoma" w:cs="Tahoma"/>
          <w:sz w:val="20"/>
          <w:szCs w:val="20"/>
          <w:lang w:bidi="ar-SA"/>
        </w:rPr>
      </w:pPr>
      <w:r w:rsidRPr="00FE1BE6">
        <w:rPr>
          <w:rFonts w:ascii="Tahoma" w:eastAsia="Times New Roman" w:hAnsi="Tahoma" w:cs="Tahoma"/>
          <w:b/>
          <w:sz w:val="20"/>
          <w:szCs w:val="20"/>
          <w:lang w:bidi="ar-SA"/>
        </w:rPr>
        <w:t>Center Office</w:t>
      </w:r>
      <w:r w:rsidRPr="00FE1BE6">
        <w:rPr>
          <w:rFonts w:ascii="Tahoma" w:eastAsia="Times New Roman" w:hAnsi="Tahoma" w:cs="Tahoma"/>
          <w:sz w:val="20"/>
          <w:szCs w:val="20"/>
          <w:lang w:bidi="ar-SA"/>
        </w:rPr>
        <w:t xml:space="preserve"> Room A2105 Truax campus, telephone (608)246-6800</w:t>
      </w:r>
    </w:p>
    <w:p w14:paraId="6F98259B" w14:textId="77777777" w:rsidR="00FE1BE6" w:rsidRPr="00FE1BE6" w:rsidRDefault="00FE1BE6" w:rsidP="00FE1BE6">
      <w:pPr>
        <w:spacing w:after="0"/>
        <w:rPr>
          <w:rFonts w:ascii="Tahoma" w:eastAsia="Times New Roman" w:hAnsi="Tahoma" w:cs="Tahoma"/>
          <w:sz w:val="20"/>
          <w:szCs w:val="20"/>
          <w:lang w:bidi="ar-SA"/>
        </w:rPr>
      </w:pPr>
    </w:p>
    <w:p w14:paraId="3AE7A059" w14:textId="77777777" w:rsidR="00FE1BE6" w:rsidRPr="00FE1BE6" w:rsidRDefault="00FE1BE6" w:rsidP="00FE1BE6">
      <w:pPr>
        <w:spacing w:after="0"/>
        <w:rPr>
          <w:rFonts w:ascii="Tahoma" w:eastAsia="Times New Roman" w:hAnsi="Tahoma" w:cs="Tahoma"/>
          <w:sz w:val="20"/>
          <w:szCs w:val="20"/>
          <w:lang w:bidi="ar-SA"/>
        </w:rPr>
      </w:pPr>
    </w:p>
    <w:p w14:paraId="62FF45A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
          <w:bCs/>
          <w:sz w:val="20"/>
          <w:szCs w:val="20"/>
          <w:lang w:bidi="ar-SA"/>
        </w:rPr>
        <w:t>General Course Description</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p>
    <w:p w14:paraId="76210BC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6CCD12BA" w14:textId="77777777" w:rsidR="00FE1BE6" w:rsidRPr="00FE1BE6" w:rsidRDefault="00FE1BE6" w:rsidP="00FE1BE6">
      <w:pPr>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This course develops an understanding of the basic process and skills necessary to design and complete a set of construction documents for a moderate size commercial/public building.  </w:t>
      </w:r>
    </w:p>
    <w:p w14:paraId="12545026" w14:textId="77777777" w:rsidR="00FE1BE6" w:rsidRPr="00FE1BE6" w:rsidRDefault="00FE1BE6" w:rsidP="00FE1BE6">
      <w:pPr>
        <w:spacing w:after="0"/>
        <w:ind w:left="720"/>
        <w:rPr>
          <w:rFonts w:ascii="Tahoma" w:eastAsia="Times New Roman" w:hAnsi="Tahoma" w:cs="Tahoma"/>
          <w:sz w:val="20"/>
          <w:szCs w:val="20"/>
          <w:lang w:bidi="ar-SA"/>
        </w:rPr>
      </w:pPr>
    </w:p>
    <w:p w14:paraId="47938EE8" w14:textId="77777777" w:rsidR="00FE1BE6" w:rsidRPr="00FE1BE6" w:rsidRDefault="00FE1BE6" w:rsidP="00FE1BE6">
      <w:pPr>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The student will utilize the knowledge developed in earlier classes including schematic studies, site analysis, sketching skills, site development, and presentation skills to develop concept plans.  Then during the second half of the </w:t>
      </w:r>
      <w:proofErr w:type="gramStart"/>
      <w:r w:rsidRPr="00FE1BE6">
        <w:rPr>
          <w:rFonts w:ascii="Tahoma" w:eastAsia="Times New Roman" w:hAnsi="Tahoma" w:cs="Tahoma"/>
          <w:sz w:val="20"/>
          <w:szCs w:val="20"/>
          <w:lang w:bidi="ar-SA"/>
        </w:rPr>
        <w:t>semester</w:t>
      </w:r>
      <w:proofErr w:type="gramEnd"/>
      <w:r w:rsidRPr="00FE1BE6">
        <w:rPr>
          <w:rFonts w:ascii="Tahoma" w:eastAsia="Times New Roman" w:hAnsi="Tahoma" w:cs="Tahoma"/>
          <w:sz w:val="20"/>
          <w:szCs w:val="20"/>
          <w:lang w:bidi="ar-SA"/>
        </w:rPr>
        <w:t xml:space="preserve"> we will take the concept drawings and convert them into a set of construction documents.  </w:t>
      </w:r>
    </w:p>
    <w:p w14:paraId="02DE309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20FB410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Spring 2020 Course Description</w:t>
      </w:r>
    </w:p>
    <w:p w14:paraId="61F9EB5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ab/>
      </w:r>
    </w:p>
    <w:p w14:paraId="4BC6D5A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ab/>
        <w:t>Project #1</w:t>
      </w:r>
    </w:p>
    <w:p w14:paraId="260042F6"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Tahoma" w:eastAsia="NSimSun" w:hAnsi="Tahoma" w:cs="Tahoma"/>
          <w:bCs/>
          <w:sz w:val="20"/>
          <w:szCs w:val="20"/>
          <w:lang w:bidi="ar-SA"/>
        </w:rPr>
      </w:pPr>
      <w:r w:rsidRPr="00FE1BE6">
        <w:rPr>
          <w:rFonts w:ascii="Tahoma" w:eastAsia="NSimSun" w:hAnsi="Tahoma" w:cs="Tahoma"/>
          <w:bCs/>
          <w:sz w:val="20"/>
          <w:szCs w:val="20"/>
          <w:lang w:bidi="ar-SA"/>
        </w:rPr>
        <w:t xml:space="preserve">This semester will </w:t>
      </w:r>
      <w:proofErr w:type="gramStart"/>
      <w:r w:rsidRPr="00FE1BE6">
        <w:rPr>
          <w:rFonts w:ascii="Tahoma" w:eastAsia="NSimSun" w:hAnsi="Tahoma" w:cs="Tahoma"/>
          <w:bCs/>
          <w:sz w:val="20"/>
          <w:szCs w:val="20"/>
          <w:lang w:bidi="ar-SA"/>
        </w:rPr>
        <w:t>start off</w:t>
      </w:r>
      <w:proofErr w:type="gramEnd"/>
      <w:r w:rsidRPr="00FE1BE6">
        <w:rPr>
          <w:rFonts w:ascii="Tahoma" w:eastAsia="NSimSun" w:hAnsi="Tahoma" w:cs="Tahoma"/>
          <w:bCs/>
          <w:sz w:val="20"/>
          <w:szCs w:val="20"/>
          <w:lang w:bidi="ar-SA"/>
        </w:rPr>
        <w:t xml:space="preserve"> with the design of K thru 12 School building in Gambia. This will provide the opportunity to learn about local culture, indigenous building materials and local construction techniques.  This will be a 3-week project culminating with a schematic presentation.  The final presentation will include a discussion of local building traditions, sketches and computer 3D renderings.  </w:t>
      </w:r>
    </w:p>
    <w:p w14:paraId="7315AD8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Tahoma" w:eastAsia="NSimSun" w:hAnsi="Tahoma" w:cs="Tahoma"/>
          <w:bCs/>
          <w:sz w:val="20"/>
          <w:szCs w:val="20"/>
          <w:lang w:bidi="ar-SA"/>
        </w:rPr>
      </w:pPr>
    </w:p>
    <w:p w14:paraId="21AF364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Tahoma" w:eastAsia="NSimSun" w:hAnsi="Tahoma" w:cs="Tahoma"/>
          <w:bCs/>
          <w:sz w:val="20"/>
          <w:szCs w:val="20"/>
          <w:lang w:bidi="ar-SA"/>
        </w:rPr>
      </w:pPr>
      <w:r w:rsidRPr="00FE1BE6">
        <w:rPr>
          <w:rFonts w:ascii="Tahoma" w:eastAsia="NSimSun" w:hAnsi="Tahoma" w:cs="Tahoma"/>
          <w:bCs/>
          <w:sz w:val="20"/>
          <w:szCs w:val="20"/>
          <w:lang w:bidi="ar-SA"/>
        </w:rPr>
        <w:t xml:space="preserve">This type of presentation is very common in the architectural practice providing clients with the necessary drawings to begin a capitol campaign. </w:t>
      </w:r>
    </w:p>
    <w:p w14:paraId="59C18BE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Tahoma" w:eastAsia="NSimSun" w:hAnsi="Tahoma" w:cs="Tahoma"/>
          <w:b/>
          <w:bCs/>
          <w:sz w:val="20"/>
          <w:szCs w:val="20"/>
          <w:lang w:bidi="ar-SA"/>
        </w:rPr>
      </w:pPr>
      <w:r w:rsidRPr="00FE1BE6">
        <w:rPr>
          <w:rFonts w:ascii="Tahoma" w:eastAsia="NSimSun" w:hAnsi="Tahoma" w:cs="Tahoma"/>
          <w:b/>
          <w:bCs/>
          <w:sz w:val="20"/>
          <w:szCs w:val="20"/>
          <w:lang w:bidi="ar-SA"/>
        </w:rPr>
        <w:t>Project #2</w:t>
      </w:r>
    </w:p>
    <w:p w14:paraId="71219F91" w14:textId="77777777" w:rsidR="00FE1BE6" w:rsidRPr="00FE1BE6" w:rsidRDefault="00FE1BE6" w:rsidP="00FE1BE6">
      <w:pPr>
        <w:spacing w:after="0"/>
        <w:ind w:left="720"/>
        <w:rPr>
          <w:rFonts w:ascii="Tahoma" w:eastAsia="Times New Roman" w:hAnsi="Tahoma" w:cs="Tahoma"/>
          <w:color w:val="000000"/>
          <w:sz w:val="20"/>
          <w:szCs w:val="20"/>
          <w:shd w:val="clear" w:color="auto" w:fill="FFFFFF"/>
          <w:lang w:bidi="ar-SA"/>
        </w:rPr>
      </w:pPr>
      <w:r w:rsidRPr="00FE1BE6">
        <w:rPr>
          <w:rFonts w:ascii="Tahoma" w:eastAsia="NSimSun" w:hAnsi="Tahoma" w:cs="Tahoma"/>
          <w:bCs/>
          <w:sz w:val="20"/>
          <w:szCs w:val="20"/>
          <w:lang w:bidi="ar-SA"/>
        </w:rPr>
        <w:t xml:space="preserve">Following the Gambia Schoolhouse project, we will move into the addition and renovation of the Shorewood Hills Boathouse.  The Boathouse is located in </w:t>
      </w:r>
      <w:r w:rsidRPr="00FE1BE6">
        <w:rPr>
          <w:rFonts w:ascii="Tahoma" w:eastAsia="Times New Roman" w:hAnsi="Tahoma" w:cs="Tahoma"/>
          <w:color w:val="000000"/>
          <w:sz w:val="20"/>
          <w:szCs w:val="20"/>
          <w:shd w:val="clear" w:color="auto" w:fill="FFFFFF"/>
          <w:lang w:bidi="ar-SA"/>
        </w:rPr>
        <w:t xml:space="preserve">McKenna Park, more commonly known as the Shorewood Hills Beach. It was one of the first parks established in the initial Shorewood plat of 1922. The ravine in which the park is located was a well-known scenic spot for university students and Madison residents. The original rustic bridge over this ravine </w:t>
      </w:r>
      <w:proofErr w:type="gramStart"/>
      <w:r w:rsidRPr="00FE1BE6">
        <w:rPr>
          <w:rFonts w:ascii="Tahoma" w:eastAsia="Times New Roman" w:hAnsi="Tahoma" w:cs="Tahoma"/>
          <w:color w:val="000000"/>
          <w:sz w:val="20"/>
          <w:szCs w:val="20"/>
          <w:shd w:val="clear" w:color="auto" w:fill="FFFFFF"/>
          <w:lang w:bidi="ar-SA"/>
        </w:rPr>
        <w:t>was built</w:t>
      </w:r>
      <w:proofErr w:type="gramEnd"/>
      <w:r w:rsidRPr="00FE1BE6">
        <w:rPr>
          <w:rFonts w:ascii="Tahoma" w:eastAsia="Times New Roman" w:hAnsi="Tahoma" w:cs="Tahoma"/>
          <w:color w:val="000000"/>
          <w:sz w:val="20"/>
          <w:szCs w:val="20"/>
          <w:shd w:val="clear" w:color="auto" w:fill="FFFFFF"/>
          <w:lang w:bidi="ar-SA"/>
        </w:rPr>
        <w:t xml:space="preserve"> by the Madison Park and Pleasure Drive Association and became a destination for horses, bicycles, and early automobiles. It was at this rustic bridge that the young John C. McKenna conceived of </w:t>
      </w:r>
      <w:r w:rsidRPr="00FE1BE6">
        <w:rPr>
          <w:rFonts w:ascii="Tahoma" w:eastAsia="Times New Roman" w:hAnsi="Tahoma" w:cs="Tahoma"/>
          <w:color w:val="000000"/>
          <w:sz w:val="20"/>
          <w:szCs w:val="20"/>
          <w:shd w:val="clear" w:color="auto" w:fill="FFFFFF"/>
          <w:lang w:bidi="ar-SA"/>
        </w:rPr>
        <w:lastRenderedPageBreak/>
        <w:t>a real estate plat for the Shorewood area. He considered the ravine and Lake Mendota overlook to be one of the</w:t>
      </w:r>
      <w:proofErr w:type="gramStart"/>
      <w:r w:rsidRPr="00FE1BE6">
        <w:rPr>
          <w:rFonts w:ascii="Tahoma" w:eastAsia="Times New Roman" w:hAnsi="Tahoma" w:cs="Tahoma"/>
          <w:color w:val="000000"/>
          <w:sz w:val="20"/>
          <w:szCs w:val="20"/>
          <w:shd w:val="clear" w:color="auto" w:fill="FFFFFF"/>
          <w:lang w:bidi="ar-SA"/>
        </w:rPr>
        <w:t>  "</w:t>
      </w:r>
      <w:proofErr w:type="gramEnd"/>
      <w:r w:rsidRPr="00FE1BE6">
        <w:rPr>
          <w:rFonts w:ascii="Tahoma" w:eastAsia="Times New Roman" w:hAnsi="Tahoma" w:cs="Tahoma"/>
          <w:color w:val="000000"/>
          <w:sz w:val="20"/>
          <w:szCs w:val="20"/>
          <w:shd w:val="clear" w:color="auto" w:fill="FFFFFF"/>
          <w:lang w:bidi="ar-SA"/>
        </w:rPr>
        <w:t>beauty spots" of the area.</w:t>
      </w:r>
      <w:r w:rsidRPr="00FE1BE6">
        <w:rPr>
          <w:rFonts w:ascii="Tahoma" w:eastAsia="Times New Roman" w:hAnsi="Tahoma" w:cs="Tahoma"/>
          <w:color w:val="000000"/>
          <w:sz w:val="20"/>
          <w:szCs w:val="20"/>
          <w:lang w:bidi="ar-SA"/>
        </w:rPr>
        <w:br/>
      </w:r>
      <w:r w:rsidRPr="00FE1BE6">
        <w:rPr>
          <w:rFonts w:ascii="Tahoma" w:eastAsia="Times New Roman" w:hAnsi="Tahoma" w:cs="Tahoma"/>
          <w:color w:val="000000"/>
          <w:sz w:val="20"/>
          <w:szCs w:val="20"/>
          <w:lang w:bidi="ar-SA"/>
        </w:rPr>
        <w:br/>
      </w:r>
      <w:r w:rsidRPr="00FE1BE6">
        <w:rPr>
          <w:rFonts w:ascii="Tahoma" w:eastAsia="Times New Roman" w:hAnsi="Tahoma" w:cs="Tahoma"/>
          <w:color w:val="000000"/>
          <w:sz w:val="20"/>
          <w:szCs w:val="20"/>
          <w:shd w:val="clear" w:color="auto" w:fill="FFFFFF"/>
          <w:lang w:bidi="ar-SA"/>
        </w:rPr>
        <w:t xml:space="preserve">By the time the village </w:t>
      </w:r>
      <w:proofErr w:type="gramStart"/>
      <w:r w:rsidRPr="00FE1BE6">
        <w:rPr>
          <w:rFonts w:ascii="Tahoma" w:eastAsia="Times New Roman" w:hAnsi="Tahoma" w:cs="Tahoma"/>
          <w:color w:val="000000"/>
          <w:sz w:val="20"/>
          <w:szCs w:val="20"/>
          <w:shd w:val="clear" w:color="auto" w:fill="FFFFFF"/>
          <w:lang w:bidi="ar-SA"/>
        </w:rPr>
        <w:t>was created</w:t>
      </w:r>
      <w:proofErr w:type="gramEnd"/>
      <w:r w:rsidRPr="00FE1BE6">
        <w:rPr>
          <w:rFonts w:ascii="Tahoma" w:eastAsia="Times New Roman" w:hAnsi="Tahoma" w:cs="Tahoma"/>
          <w:color w:val="000000"/>
          <w:sz w:val="20"/>
          <w:szCs w:val="20"/>
          <w:shd w:val="clear" w:color="auto" w:fill="FFFFFF"/>
          <w:lang w:bidi="ar-SA"/>
        </w:rPr>
        <w:t xml:space="preserve"> in 1927, McKenna had already constructed a bathing beach, pier, and diving platform. The first lifeguard </w:t>
      </w:r>
      <w:proofErr w:type="gramStart"/>
      <w:r w:rsidRPr="00FE1BE6">
        <w:rPr>
          <w:rFonts w:ascii="Tahoma" w:eastAsia="Times New Roman" w:hAnsi="Tahoma" w:cs="Tahoma"/>
          <w:color w:val="000000"/>
          <w:sz w:val="20"/>
          <w:szCs w:val="20"/>
          <w:shd w:val="clear" w:color="auto" w:fill="FFFFFF"/>
          <w:lang w:bidi="ar-SA"/>
        </w:rPr>
        <w:t>was hired</w:t>
      </w:r>
      <w:proofErr w:type="gramEnd"/>
      <w:r w:rsidRPr="00FE1BE6">
        <w:rPr>
          <w:rFonts w:ascii="Tahoma" w:eastAsia="Times New Roman" w:hAnsi="Tahoma" w:cs="Tahoma"/>
          <w:color w:val="000000"/>
          <w:sz w:val="20"/>
          <w:szCs w:val="20"/>
          <w:shd w:val="clear" w:color="auto" w:fill="FFFFFF"/>
          <w:lang w:bidi="ar-SA"/>
        </w:rPr>
        <w:t xml:space="preserve"> in the summer of1928 at a rate of $0.60 an hour. </w:t>
      </w:r>
    </w:p>
    <w:p w14:paraId="31F37EC7" w14:textId="77777777" w:rsidR="00FE1BE6" w:rsidRPr="00FE1BE6" w:rsidRDefault="00FE1BE6" w:rsidP="00FE1BE6">
      <w:pPr>
        <w:spacing w:after="0"/>
        <w:rPr>
          <w:rFonts w:ascii="Tahoma" w:eastAsia="Times New Roman" w:hAnsi="Tahoma" w:cs="Tahoma"/>
          <w:color w:val="000000"/>
          <w:sz w:val="20"/>
          <w:szCs w:val="20"/>
          <w:shd w:val="clear" w:color="auto" w:fill="FFFFFF"/>
          <w:lang w:bidi="ar-SA"/>
        </w:rPr>
      </w:pPr>
    </w:p>
    <w:p w14:paraId="655370EE" w14:textId="77777777" w:rsidR="00FE1BE6" w:rsidRPr="00FE1BE6" w:rsidRDefault="00FE1BE6" w:rsidP="00FE1BE6">
      <w:pPr>
        <w:spacing w:after="0"/>
        <w:ind w:left="720"/>
        <w:rPr>
          <w:rFonts w:ascii="Tahoma" w:eastAsia="Times New Roman" w:hAnsi="Tahoma" w:cs="Tahoma"/>
          <w:sz w:val="20"/>
          <w:szCs w:val="20"/>
          <w:lang w:bidi="ar-SA"/>
        </w:rPr>
      </w:pPr>
      <w:r w:rsidRPr="00FE1BE6">
        <w:rPr>
          <w:rFonts w:ascii="Tahoma" w:eastAsia="Times New Roman" w:hAnsi="Tahoma" w:cs="Tahoma"/>
          <w:color w:val="000000"/>
          <w:sz w:val="20"/>
          <w:szCs w:val="20"/>
          <w:shd w:val="clear" w:color="auto" w:fill="FFFFFF"/>
          <w:lang w:bidi="ar-SA"/>
        </w:rPr>
        <w:t xml:space="preserve">In 1930, the Park Association built a pier and boathouse. The top deck of the boathouse served as a recreation area for children by day, and at night </w:t>
      </w:r>
      <w:proofErr w:type="gramStart"/>
      <w:r w:rsidRPr="00FE1BE6">
        <w:rPr>
          <w:rFonts w:ascii="Tahoma" w:eastAsia="Times New Roman" w:hAnsi="Tahoma" w:cs="Tahoma"/>
          <w:color w:val="000000"/>
          <w:sz w:val="20"/>
          <w:szCs w:val="20"/>
          <w:shd w:val="clear" w:color="auto" w:fill="FFFFFF"/>
          <w:lang w:bidi="ar-SA"/>
        </w:rPr>
        <w:t>it was used by residents for picnics and parties</w:t>
      </w:r>
      <w:proofErr w:type="gramEnd"/>
      <w:r w:rsidRPr="00FE1BE6">
        <w:rPr>
          <w:rFonts w:ascii="Tahoma" w:eastAsia="Times New Roman" w:hAnsi="Tahoma" w:cs="Tahoma"/>
          <w:color w:val="000000"/>
          <w:sz w:val="20"/>
          <w:szCs w:val="20"/>
          <w:shd w:val="clear" w:color="auto" w:fill="FFFFFF"/>
          <w:lang w:bidi="ar-SA"/>
        </w:rPr>
        <w:t>.</w:t>
      </w:r>
      <w:r w:rsidRPr="00FE1BE6">
        <w:rPr>
          <w:rFonts w:ascii="Tahoma" w:eastAsia="Times New Roman" w:hAnsi="Tahoma" w:cs="Tahoma"/>
          <w:color w:val="000000"/>
          <w:sz w:val="20"/>
          <w:szCs w:val="20"/>
          <w:lang w:bidi="ar-SA"/>
        </w:rPr>
        <w:br/>
      </w:r>
      <w:r w:rsidRPr="00FE1BE6">
        <w:rPr>
          <w:rFonts w:ascii="Tahoma" w:eastAsia="Times New Roman" w:hAnsi="Tahoma" w:cs="Tahoma"/>
          <w:color w:val="000000"/>
          <w:sz w:val="20"/>
          <w:szCs w:val="20"/>
          <w:lang w:bidi="ar-SA"/>
        </w:rPr>
        <w:br/>
      </w:r>
      <w:r w:rsidRPr="00FE1BE6">
        <w:rPr>
          <w:rFonts w:ascii="Tahoma" w:eastAsia="Times New Roman" w:hAnsi="Tahoma" w:cs="Tahoma"/>
          <w:color w:val="000000"/>
          <w:sz w:val="20"/>
          <w:szCs w:val="20"/>
          <w:shd w:val="clear" w:color="auto" w:fill="FFFFFF"/>
          <w:lang w:bidi="ar-SA"/>
        </w:rPr>
        <w:t xml:space="preserve">Before the village built its swimming pool in 1970, McKenna Park was a very important destination for village residents. A sidewalk that extends from the school along the west side of Shorewood Boulevard and Edgehill Drive </w:t>
      </w:r>
      <w:proofErr w:type="gramStart"/>
      <w:r w:rsidRPr="00FE1BE6">
        <w:rPr>
          <w:rFonts w:ascii="Tahoma" w:eastAsia="Times New Roman" w:hAnsi="Tahoma" w:cs="Tahoma"/>
          <w:color w:val="000000"/>
          <w:sz w:val="20"/>
          <w:szCs w:val="20"/>
          <w:shd w:val="clear" w:color="auto" w:fill="FFFFFF"/>
          <w:lang w:bidi="ar-SA"/>
        </w:rPr>
        <w:t>was installed</w:t>
      </w:r>
      <w:proofErr w:type="gramEnd"/>
      <w:r w:rsidRPr="00FE1BE6">
        <w:rPr>
          <w:rFonts w:ascii="Tahoma" w:eastAsia="Times New Roman" w:hAnsi="Tahoma" w:cs="Tahoma"/>
          <w:color w:val="000000"/>
          <w:sz w:val="20"/>
          <w:szCs w:val="20"/>
          <w:shd w:val="clear" w:color="auto" w:fill="FFFFFF"/>
          <w:lang w:bidi="ar-SA"/>
        </w:rPr>
        <w:t xml:space="preserve"> in the 1960s and still provides water access today. A few years after the pool opened, usage of McKenna Beach dropped so much that maintenance </w:t>
      </w:r>
      <w:proofErr w:type="gramStart"/>
      <w:r w:rsidRPr="00FE1BE6">
        <w:rPr>
          <w:rFonts w:ascii="Tahoma" w:eastAsia="Times New Roman" w:hAnsi="Tahoma" w:cs="Tahoma"/>
          <w:color w:val="000000"/>
          <w:sz w:val="20"/>
          <w:szCs w:val="20"/>
          <w:shd w:val="clear" w:color="auto" w:fill="FFFFFF"/>
          <w:lang w:bidi="ar-SA"/>
        </w:rPr>
        <w:t>was discontinued</w:t>
      </w:r>
      <w:proofErr w:type="gramEnd"/>
      <w:r w:rsidRPr="00FE1BE6">
        <w:rPr>
          <w:rFonts w:ascii="Tahoma" w:eastAsia="Times New Roman" w:hAnsi="Tahoma" w:cs="Tahoma"/>
          <w:color w:val="000000"/>
          <w:sz w:val="20"/>
          <w:szCs w:val="20"/>
          <w:shd w:val="clear" w:color="auto" w:fill="FFFFFF"/>
          <w:lang w:bidi="ar-SA"/>
        </w:rPr>
        <w:t xml:space="preserve">. The beach area </w:t>
      </w:r>
      <w:proofErr w:type="gramStart"/>
      <w:r w:rsidRPr="00FE1BE6">
        <w:rPr>
          <w:rFonts w:ascii="Tahoma" w:eastAsia="Times New Roman" w:hAnsi="Tahoma" w:cs="Tahoma"/>
          <w:color w:val="000000"/>
          <w:sz w:val="20"/>
          <w:szCs w:val="20"/>
          <w:shd w:val="clear" w:color="auto" w:fill="FFFFFF"/>
          <w:lang w:bidi="ar-SA"/>
        </w:rPr>
        <w:t>is now used</w:t>
      </w:r>
      <w:proofErr w:type="gramEnd"/>
      <w:r w:rsidRPr="00FE1BE6">
        <w:rPr>
          <w:rFonts w:ascii="Tahoma" w:eastAsia="Times New Roman" w:hAnsi="Tahoma" w:cs="Tahoma"/>
          <w:color w:val="000000"/>
          <w:sz w:val="20"/>
          <w:szCs w:val="20"/>
          <w:shd w:val="clear" w:color="auto" w:fill="FFFFFF"/>
          <w:lang w:bidi="ar-SA"/>
        </w:rPr>
        <w:t xml:space="preserve"> primarily by casual anglers or for storage of small boats. In the </w:t>
      </w:r>
      <w:proofErr w:type="gramStart"/>
      <w:r w:rsidRPr="00FE1BE6">
        <w:rPr>
          <w:rFonts w:ascii="Tahoma" w:eastAsia="Times New Roman" w:hAnsi="Tahoma" w:cs="Tahoma"/>
          <w:color w:val="000000"/>
          <w:sz w:val="20"/>
          <w:szCs w:val="20"/>
          <w:shd w:val="clear" w:color="auto" w:fill="FFFFFF"/>
          <w:lang w:bidi="ar-SA"/>
        </w:rPr>
        <w:t>winter</w:t>
      </w:r>
      <w:proofErr w:type="gramEnd"/>
      <w:r w:rsidRPr="00FE1BE6">
        <w:rPr>
          <w:rFonts w:ascii="Tahoma" w:eastAsia="Times New Roman" w:hAnsi="Tahoma" w:cs="Tahoma"/>
          <w:color w:val="000000"/>
          <w:sz w:val="20"/>
          <w:szCs w:val="20"/>
          <w:shd w:val="clear" w:color="auto" w:fill="FFFFFF"/>
          <w:lang w:bidi="ar-SA"/>
        </w:rPr>
        <w:t xml:space="preserve"> it serves as a convenient access to the ice.</w:t>
      </w:r>
    </w:p>
    <w:p w14:paraId="4D20561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rPr>
          <w:rFonts w:ascii="Tahoma" w:eastAsia="NSimSun" w:hAnsi="Tahoma" w:cs="Tahoma"/>
          <w:bCs/>
          <w:sz w:val="20"/>
          <w:szCs w:val="20"/>
          <w:lang w:bidi="ar-SA"/>
        </w:rPr>
      </w:pPr>
    </w:p>
    <w:p w14:paraId="773A0304" w14:textId="2200FBEB"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0792B48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
          <w:bCs/>
          <w:sz w:val="20"/>
          <w:szCs w:val="20"/>
          <w:lang w:bidi="ar-SA"/>
        </w:rPr>
        <w:t>Required daily course materials:</w:t>
      </w:r>
    </w:p>
    <w:p w14:paraId="1015AAF8" w14:textId="1ACD387F" w:rsidR="00FE1BE6" w:rsidRPr="00FE1BE6" w:rsidRDefault="00FE1BE6" w:rsidP="00FE1BE6">
      <w:pPr>
        <w:spacing w:after="0"/>
        <w:rPr>
          <w:rFonts w:ascii="Tahoma" w:eastAsia="Times New Roman" w:hAnsi="Tahoma" w:cs="Tahoma"/>
          <w:sz w:val="20"/>
          <w:szCs w:val="20"/>
          <w:u w:val="single"/>
          <w:lang w:bidi="ar-SA"/>
        </w:rPr>
      </w:pPr>
    </w:p>
    <w:p w14:paraId="2A4CA35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Cs/>
          <w:sz w:val="20"/>
          <w:szCs w:val="20"/>
          <w:lang w:bidi="ar-SA"/>
        </w:rPr>
        <w:t>Text</w:t>
      </w:r>
      <w:r w:rsidRPr="00FE1BE6">
        <w:rPr>
          <w:rFonts w:ascii="Tahoma" w:eastAsia="Times New Roman" w:hAnsi="Tahoma" w:cs="Tahoma"/>
          <w:sz w:val="20"/>
          <w:szCs w:val="20"/>
          <w:lang w:bidi="ar-SA"/>
        </w:rPr>
        <w:t xml:space="preserve">: </w:t>
      </w:r>
      <w:r w:rsidRPr="00FE1BE6">
        <w:rPr>
          <w:rFonts w:ascii="Tahoma" w:eastAsia="Times New Roman" w:hAnsi="Tahoma" w:cs="Tahoma"/>
          <w:sz w:val="20"/>
          <w:szCs w:val="20"/>
          <w:lang w:bidi="ar-SA"/>
        </w:rPr>
        <w:tab/>
        <w:t xml:space="preserve">Building Construction Illustrated, Francis </w:t>
      </w:r>
      <w:proofErr w:type="spellStart"/>
      <w:r w:rsidRPr="00FE1BE6">
        <w:rPr>
          <w:rFonts w:ascii="Tahoma" w:eastAsia="Times New Roman" w:hAnsi="Tahoma" w:cs="Tahoma"/>
          <w:sz w:val="20"/>
          <w:szCs w:val="20"/>
          <w:lang w:bidi="ar-SA"/>
        </w:rPr>
        <w:t>Ching</w:t>
      </w:r>
      <w:proofErr w:type="spellEnd"/>
      <w:r w:rsidRPr="00FE1BE6">
        <w:rPr>
          <w:rFonts w:ascii="Tahoma" w:eastAsia="Times New Roman" w:hAnsi="Tahoma" w:cs="Tahoma"/>
          <w:sz w:val="20"/>
          <w:szCs w:val="20"/>
          <w:lang w:bidi="ar-SA"/>
        </w:rPr>
        <w:tab/>
      </w:r>
    </w:p>
    <w:p w14:paraId="59222F3E" w14:textId="77777777" w:rsidR="00FE1BE6" w:rsidRPr="00FE1BE6" w:rsidRDefault="00FE1BE6" w:rsidP="00FE1BE6">
      <w:pPr>
        <w:widowControl w:val="0"/>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Architecture Form Space and Order Francis </w:t>
      </w:r>
      <w:proofErr w:type="spellStart"/>
      <w:r w:rsidRPr="00FE1BE6">
        <w:rPr>
          <w:rFonts w:ascii="Tahoma" w:eastAsia="Times New Roman" w:hAnsi="Tahoma" w:cs="Tahoma"/>
          <w:sz w:val="20"/>
          <w:szCs w:val="20"/>
          <w:lang w:bidi="ar-SA"/>
        </w:rPr>
        <w:t>Ching</w:t>
      </w:r>
      <w:proofErr w:type="spellEnd"/>
      <w:r w:rsidRPr="00FE1BE6">
        <w:rPr>
          <w:rFonts w:ascii="Tahoma" w:eastAsia="Times New Roman" w:hAnsi="Tahoma" w:cs="Tahoma"/>
          <w:sz w:val="20"/>
          <w:szCs w:val="20"/>
          <w:lang w:bidi="ar-SA"/>
        </w:rPr>
        <w:t xml:space="preserve">  </w:t>
      </w:r>
    </w:p>
    <w:p w14:paraId="08941398" w14:textId="01593A8A"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 </w:t>
      </w:r>
    </w:p>
    <w:p w14:paraId="33C06358" w14:textId="77777777" w:rsidR="00FE1BE6" w:rsidRPr="00FE1BE6" w:rsidRDefault="00FE1BE6" w:rsidP="00FE1BE6">
      <w:pPr>
        <w:widowControl w:val="0"/>
        <w:autoSpaceDE w:val="0"/>
        <w:autoSpaceDN w:val="0"/>
        <w:adjustRightInd w:val="0"/>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Items to Purchase</w:t>
      </w:r>
      <w:r w:rsidRPr="00FE1BE6">
        <w:rPr>
          <w:rFonts w:ascii="Tahoma" w:eastAsia="Times New Roman" w:hAnsi="Tahoma" w:cs="Tahoma"/>
          <w:b/>
          <w:bCs/>
          <w:sz w:val="20"/>
          <w:szCs w:val="20"/>
          <w:lang w:bidi="ar-SA"/>
        </w:rPr>
        <w:tab/>
      </w:r>
    </w:p>
    <w:p w14:paraId="76AFF87D" w14:textId="77777777" w:rsidR="00FE1BE6" w:rsidRPr="00FE1BE6" w:rsidRDefault="00FE1BE6" w:rsidP="00FE1BE6">
      <w:pPr>
        <w:spacing w:after="0"/>
        <w:ind w:firstLine="720"/>
        <w:rPr>
          <w:rFonts w:ascii="Tahoma" w:eastAsia="Times New Roman" w:hAnsi="Tahoma" w:cs="Tahoma"/>
          <w:sz w:val="20"/>
          <w:szCs w:val="20"/>
          <w:lang w:bidi="ar-SA"/>
        </w:rPr>
      </w:pPr>
      <w:proofErr w:type="gramStart"/>
      <w:r w:rsidRPr="00FE1BE6">
        <w:rPr>
          <w:rFonts w:ascii="Tahoma" w:eastAsia="Times New Roman" w:hAnsi="Tahoma" w:cs="Tahoma"/>
          <w:sz w:val="20"/>
          <w:szCs w:val="20"/>
          <w:lang w:bidi="ar-SA"/>
        </w:rPr>
        <w:t>3</w:t>
      </w:r>
      <w:proofErr w:type="gramEnd"/>
      <w:r w:rsidRPr="00FE1BE6">
        <w:rPr>
          <w:rFonts w:ascii="Tahoma" w:eastAsia="Times New Roman" w:hAnsi="Tahoma" w:cs="Tahoma"/>
          <w:sz w:val="20"/>
          <w:szCs w:val="20"/>
          <w:lang w:bidi="ar-SA"/>
        </w:rPr>
        <w:t xml:space="preserve"> ring binder for organizing handouts, with dividers </w:t>
      </w:r>
    </w:p>
    <w:p w14:paraId="57DCC53A" w14:textId="77777777" w:rsidR="00FE1BE6" w:rsidRPr="00FE1BE6" w:rsidRDefault="00FE1BE6" w:rsidP="00FE1BE6">
      <w:pPr>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2GB External USB hard (flash) drive for backing up files </w:t>
      </w:r>
    </w:p>
    <w:p w14:paraId="4B87189D" w14:textId="77777777" w:rsidR="00FE1BE6" w:rsidRPr="00FE1BE6" w:rsidRDefault="00FE1BE6" w:rsidP="00FE1BE6">
      <w:pPr>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Architectural drawing and sketching tools</w:t>
      </w:r>
    </w:p>
    <w:p w14:paraId="18C81102" w14:textId="77777777" w:rsidR="00FE1BE6" w:rsidRPr="00FE1BE6" w:rsidRDefault="00FE1BE6" w:rsidP="00FE1BE6">
      <w:pPr>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18" wide roll of trace paper</w:t>
      </w:r>
    </w:p>
    <w:p w14:paraId="4E4148A0" w14:textId="77777777" w:rsidR="00FE1BE6" w:rsidRPr="00FE1BE6" w:rsidRDefault="00FE1BE6" w:rsidP="00FE1BE6">
      <w:pPr>
        <w:spacing w:after="0"/>
        <w:rPr>
          <w:rFonts w:ascii="Tahoma" w:eastAsia="Times New Roman" w:hAnsi="Tahoma" w:cs="Tahoma"/>
          <w:b/>
          <w:bCs/>
          <w:sz w:val="20"/>
          <w:szCs w:val="20"/>
          <w:lang w:bidi="ar-SA"/>
        </w:rPr>
      </w:pPr>
    </w:p>
    <w:p w14:paraId="398C063B" w14:textId="77777777" w:rsidR="00FE1BE6" w:rsidRPr="00FE1BE6" w:rsidRDefault="00FE1BE6" w:rsidP="00FE1BE6">
      <w:pPr>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Student E-mail:</w:t>
      </w:r>
    </w:p>
    <w:p w14:paraId="4BD7D2AF"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color w:val="000000"/>
          <w:sz w:val="20"/>
          <w:szCs w:val="20"/>
          <w:lang w:bidi="ar-SA"/>
        </w:rPr>
        <w:t>Madison College</w:t>
      </w:r>
      <w:r w:rsidRPr="00FE1BE6">
        <w:rPr>
          <w:rFonts w:ascii="Tahoma" w:eastAsia="Times New Roman" w:hAnsi="Tahoma" w:cs="Tahoma"/>
          <w:sz w:val="20"/>
          <w:szCs w:val="20"/>
          <w:lang w:bidi="ar-SA"/>
        </w:rPr>
        <w:t xml:space="preserve"> offers a student e-mail account for all students.  You are responsible for</w:t>
      </w:r>
    </w:p>
    <w:p w14:paraId="31BA67D4"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bidi="ar-SA"/>
        </w:rPr>
      </w:pPr>
      <w:proofErr w:type="gramStart"/>
      <w:r w:rsidRPr="00FE1BE6">
        <w:rPr>
          <w:rFonts w:ascii="Tahoma" w:eastAsia="Times New Roman" w:hAnsi="Tahoma" w:cs="Tahoma"/>
          <w:sz w:val="20"/>
          <w:szCs w:val="20"/>
          <w:lang w:bidi="ar-SA"/>
        </w:rPr>
        <w:t>monitoring</w:t>
      </w:r>
      <w:proofErr w:type="gramEnd"/>
      <w:r w:rsidRPr="00FE1BE6">
        <w:rPr>
          <w:rFonts w:ascii="Tahoma" w:eastAsia="Times New Roman" w:hAnsi="Tahoma" w:cs="Tahoma"/>
          <w:sz w:val="20"/>
          <w:szCs w:val="20"/>
          <w:lang w:bidi="ar-SA"/>
        </w:rPr>
        <w:t xml:space="preserve"> your student e-mail account.  Student e-mail questions </w:t>
      </w:r>
      <w:proofErr w:type="gramStart"/>
      <w:r w:rsidRPr="00FE1BE6">
        <w:rPr>
          <w:rFonts w:ascii="Tahoma" w:eastAsia="Times New Roman" w:hAnsi="Tahoma" w:cs="Tahoma"/>
          <w:sz w:val="20"/>
          <w:szCs w:val="20"/>
          <w:lang w:bidi="ar-SA"/>
        </w:rPr>
        <w:t>can be accessed</w:t>
      </w:r>
      <w:proofErr w:type="gramEnd"/>
      <w:r w:rsidRPr="00FE1BE6">
        <w:rPr>
          <w:rFonts w:ascii="Tahoma" w:eastAsia="Times New Roman" w:hAnsi="Tahoma" w:cs="Tahoma"/>
          <w:sz w:val="20"/>
          <w:szCs w:val="20"/>
          <w:lang w:bidi="ar-SA"/>
        </w:rPr>
        <w:t xml:space="preserve"> at: </w:t>
      </w:r>
    </w:p>
    <w:p w14:paraId="572E0B34"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bidi="ar-SA"/>
        </w:rPr>
      </w:pPr>
      <w:hyperlink r:id="rId12" w:history="1">
        <w:r w:rsidRPr="00FE1BE6">
          <w:rPr>
            <w:rFonts w:ascii="Tahoma" w:eastAsia="Times New Roman" w:hAnsi="Tahoma" w:cs="Tahoma"/>
            <w:color w:val="0000FF"/>
            <w:sz w:val="20"/>
            <w:szCs w:val="20"/>
            <w:u w:val="single"/>
            <w:lang w:bidi="ar-SA"/>
          </w:rPr>
          <w:t>http://madisoncollege.edu/email</w:t>
        </w:r>
      </w:hyperlink>
      <w:r w:rsidRPr="00FE1BE6">
        <w:rPr>
          <w:rFonts w:ascii="Tahoma" w:eastAsia="Times New Roman" w:hAnsi="Tahoma" w:cs="Tahoma"/>
          <w:sz w:val="20"/>
          <w:szCs w:val="20"/>
          <w:lang w:bidi="ar-SA"/>
        </w:rPr>
        <w:t xml:space="preserve">   </w:t>
      </w:r>
    </w:p>
    <w:p w14:paraId="1C70A5E8" w14:textId="77777777" w:rsidR="00FE1BE6" w:rsidRPr="00FE1BE6" w:rsidRDefault="00FE1BE6" w:rsidP="00FE1BE6">
      <w:pPr>
        <w:spacing w:after="0"/>
        <w:rPr>
          <w:rFonts w:ascii="Tahoma" w:eastAsia="Times New Roman" w:hAnsi="Tahoma" w:cs="Tahoma"/>
          <w:b/>
          <w:bCs/>
          <w:sz w:val="20"/>
          <w:szCs w:val="20"/>
          <w:lang w:bidi="ar-SA"/>
        </w:rPr>
      </w:pPr>
    </w:p>
    <w:p w14:paraId="20A52888" w14:textId="1DC4CDC8" w:rsidR="00FE1BE6" w:rsidRPr="00FE1BE6" w:rsidRDefault="00FE1BE6" w:rsidP="00FE1BE6">
      <w:pPr>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General Course Requirements, Resources and Grading Policy:</w:t>
      </w:r>
    </w:p>
    <w:p w14:paraId="7B109C21" w14:textId="77777777" w:rsidR="00FE1BE6" w:rsidRPr="00FE1BE6" w:rsidRDefault="00FE1BE6" w:rsidP="00FE1BE6">
      <w:pPr>
        <w:widowControl w:val="0"/>
        <w:autoSpaceDE w:val="0"/>
        <w:autoSpaceDN w:val="0"/>
        <w:adjustRightInd w:val="0"/>
        <w:spacing w:after="0"/>
        <w:ind w:left="72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Attendance - 10% of the total grade</w:t>
      </w:r>
    </w:p>
    <w:p w14:paraId="47429D11" w14:textId="77777777" w:rsidR="00FE1BE6" w:rsidRPr="00FE1BE6" w:rsidRDefault="00FE1BE6" w:rsidP="00FE1BE6">
      <w:pPr>
        <w:widowControl w:val="0"/>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ab/>
      </w:r>
      <w:r w:rsidRPr="00FE1BE6">
        <w:rPr>
          <w:rFonts w:ascii="Tahoma" w:eastAsia="Times New Roman" w:hAnsi="Tahoma" w:cs="Tahoma"/>
          <w:color w:val="000000"/>
          <w:sz w:val="20"/>
          <w:szCs w:val="20"/>
          <w:lang w:bidi="ar-SA"/>
        </w:rPr>
        <w:t xml:space="preserve">Attendance is critical to the development of your drawing skills and knowledge. </w:t>
      </w:r>
    </w:p>
    <w:p w14:paraId="61907169" w14:textId="77777777" w:rsidR="00FE1BE6" w:rsidRPr="00FE1BE6" w:rsidRDefault="00FE1BE6" w:rsidP="00FE1BE6">
      <w:pPr>
        <w:widowControl w:val="0"/>
        <w:autoSpaceDE w:val="0"/>
        <w:autoSpaceDN w:val="0"/>
        <w:adjustRightInd w:val="0"/>
        <w:spacing w:after="0"/>
        <w:ind w:left="144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Students </w:t>
      </w:r>
      <w:proofErr w:type="gramStart"/>
      <w:r w:rsidRPr="00FE1BE6">
        <w:rPr>
          <w:rFonts w:ascii="Tahoma" w:eastAsia="Times New Roman" w:hAnsi="Tahoma" w:cs="Tahoma"/>
          <w:sz w:val="20"/>
          <w:szCs w:val="20"/>
          <w:lang w:bidi="ar-SA"/>
        </w:rPr>
        <w:t>are expected</w:t>
      </w:r>
      <w:proofErr w:type="gramEnd"/>
      <w:r w:rsidRPr="00FE1BE6">
        <w:rPr>
          <w:rFonts w:ascii="Tahoma" w:eastAsia="Times New Roman" w:hAnsi="Tahoma" w:cs="Tahoma"/>
          <w:sz w:val="20"/>
          <w:szCs w:val="20"/>
          <w:lang w:bidi="ar-SA"/>
        </w:rPr>
        <w:t xml:space="preserve"> to arrange work, appointments and other commitments around, not during, class times. </w:t>
      </w:r>
    </w:p>
    <w:p w14:paraId="7D5BB9FC"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p>
    <w:p w14:paraId="42FAE784" w14:textId="77777777" w:rsidR="00FE1BE6" w:rsidRPr="00FE1BE6" w:rsidRDefault="00FE1BE6" w:rsidP="00FE1BE6">
      <w:pPr>
        <w:widowControl w:val="0"/>
        <w:autoSpaceDE w:val="0"/>
        <w:autoSpaceDN w:val="0"/>
        <w:adjustRightInd w:val="0"/>
        <w:spacing w:after="0"/>
        <w:rPr>
          <w:rFonts w:ascii="Tahoma" w:eastAsia="Times New Roman" w:hAnsi="Tahoma" w:cs="Tahoma"/>
          <w:b/>
          <w:sz w:val="20"/>
          <w:szCs w:val="20"/>
          <w:lang w:bidi="ar-SA"/>
        </w:rPr>
      </w:pPr>
    </w:p>
    <w:p w14:paraId="2E908D3E"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
          <w:sz w:val="20"/>
          <w:szCs w:val="20"/>
          <w:lang w:bidi="ar-SA"/>
        </w:rPr>
        <w:t>Grading Scale</w:t>
      </w:r>
      <w:r w:rsidRPr="00FE1BE6">
        <w:rPr>
          <w:rFonts w:ascii="Tahoma" w:eastAsia="Times New Roman" w:hAnsi="Tahoma" w:cs="Tahoma"/>
          <w:sz w:val="20"/>
          <w:szCs w:val="20"/>
          <w:lang w:bidi="ar-SA"/>
        </w:rPr>
        <w:t xml:space="preserve"> - </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A:</w:t>
      </w:r>
      <w:r w:rsidRPr="00FE1BE6">
        <w:rPr>
          <w:rFonts w:ascii="Tahoma" w:eastAsia="Times New Roman" w:hAnsi="Tahoma" w:cs="Tahoma"/>
          <w:sz w:val="20"/>
          <w:szCs w:val="20"/>
          <w:lang w:bidi="ar-SA"/>
        </w:rPr>
        <w:tab/>
        <w:t>95-100</w:t>
      </w:r>
    </w:p>
    <w:p w14:paraId="7A8758A4" w14:textId="77777777" w:rsidR="00FE1BE6" w:rsidRPr="00FE1BE6" w:rsidRDefault="00FE1BE6" w:rsidP="00FE1BE6">
      <w:pPr>
        <w:widowControl w:val="0"/>
        <w:autoSpaceDE w:val="0"/>
        <w:autoSpaceDN w:val="0"/>
        <w:adjustRightInd w:val="0"/>
        <w:spacing w:after="0"/>
        <w:ind w:left="216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AB:</w:t>
      </w:r>
      <w:r w:rsidRPr="00FE1BE6">
        <w:rPr>
          <w:rFonts w:ascii="Tahoma" w:eastAsia="Times New Roman" w:hAnsi="Tahoma" w:cs="Tahoma"/>
          <w:sz w:val="20"/>
          <w:szCs w:val="20"/>
          <w:lang w:bidi="ar-SA"/>
        </w:rPr>
        <w:tab/>
        <w:t>90-94</w:t>
      </w:r>
    </w:p>
    <w:p w14:paraId="3560729B" w14:textId="77777777" w:rsidR="00FE1BE6" w:rsidRPr="00FE1BE6" w:rsidRDefault="00FE1BE6" w:rsidP="00FE1BE6">
      <w:pPr>
        <w:widowControl w:val="0"/>
        <w:autoSpaceDE w:val="0"/>
        <w:autoSpaceDN w:val="0"/>
        <w:adjustRightInd w:val="0"/>
        <w:spacing w:after="0"/>
        <w:ind w:left="216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B:</w:t>
      </w:r>
      <w:r w:rsidRPr="00FE1BE6">
        <w:rPr>
          <w:rFonts w:ascii="Tahoma" w:eastAsia="Times New Roman" w:hAnsi="Tahoma" w:cs="Tahoma"/>
          <w:sz w:val="20"/>
          <w:szCs w:val="20"/>
          <w:lang w:bidi="ar-SA"/>
        </w:rPr>
        <w:tab/>
        <w:t>85-89</w:t>
      </w:r>
    </w:p>
    <w:p w14:paraId="501974DB" w14:textId="77777777" w:rsidR="00FE1BE6" w:rsidRPr="00FE1BE6" w:rsidRDefault="00FE1BE6" w:rsidP="00FE1BE6">
      <w:pPr>
        <w:widowControl w:val="0"/>
        <w:autoSpaceDE w:val="0"/>
        <w:autoSpaceDN w:val="0"/>
        <w:adjustRightInd w:val="0"/>
        <w:spacing w:after="0"/>
        <w:ind w:left="216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BC:</w:t>
      </w:r>
      <w:r w:rsidRPr="00FE1BE6">
        <w:rPr>
          <w:rFonts w:ascii="Tahoma" w:eastAsia="Times New Roman" w:hAnsi="Tahoma" w:cs="Tahoma"/>
          <w:sz w:val="20"/>
          <w:szCs w:val="20"/>
          <w:lang w:bidi="ar-SA"/>
        </w:rPr>
        <w:tab/>
        <w:t>80-84</w:t>
      </w:r>
    </w:p>
    <w:p w14:paraId="7BA4D982" w14:textId="77777777" w:rsidR="00FE1BE6" w:rsidRPr="00FE1BE6" w:rsidRDefault="00FE1BE6" w:rsidP="00FE1BE6">
      <w:pPr>
        <w:widowControl w:val="0"/>
        <w:autoSpaceDE w:val="0"/>
        <w:autoSpaceDN w:val="0"/>
        <w:adjustRightInd w:val="0"/>
        <w:spacing w:after="0"/>
        <w:ind w:left="216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C:</w:t>
      </w:r>
      <w:r w:rsidRPr="00FE1BE6">
        <w:rPr>
          <w:rFonts w:ascii="Tahoma" w:eastAsia="Times New Roman" w:hAnsi="Tahoma" w:cs="Tahoma"/>
          <w:sz w:val="20"/>
          <w:szCs w:val="20"/>
          <w:lang w:bidi="ar-SA"/>
        </w:rPr>
        <w:tab/>
        <w:t>70-79</w:t>
      </w:r>
    </w:p>
    <w:p w14:paraId="7E395C44" w14:textId="77777777" w:rsidR="00FE1BE6" w:rsidRPr="00FE1BE6" w:rsidRDefault="00FE1BE6" w:rsidP="00FE1BE6">
      <w:pPr>
        <w:widowControl w:val="0"/>
        <w:autoSpaceDE w:val="0"/>
        <w:autoSpaceDN w:val="0"/>
        <w:adjustRightInd w:val="0"/>
        <w:spacing w:after="0"/>
        <w:ind w:left="216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D:</w:t>
      </w:r>
      <w:r w:rsidRPr="00FE1BE6">
        <w:rPr>
          <w:rFonts w:ascii="Tahoma" w:eastAsia="Times New Roman" w:hAnsi="Tahoma" w:cs="Tahoma"/>
          <w:sz w:val="20"/>
          <w:szCs w:val="20"/>
          <w:lang w:bidi="ar-SA"/>
        </w:rPr>
        <w:tab/>
        <w:t>64-69</w:t>
      </w:r>
    </w:p>
    <w:p w14:paraId="79958945" w14:textId="77777777" w:rsidR="00FE1BE6" w:rsidRPr="00FE1BE6" w:rsidRDefault="00FE1BE6" w:rsidP="00FE1BE6">
      <w:pPr>
        <w:widowControl w:val="0"/>
        <w:autoSpaceDE w:val="0"/>
        <w:autoSpaceDN w:val="0"/>
        <w:adjustRightInd w:val="0"/>
        <w:spacing w:after="0"/>
        <w:ind w:left="216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F:</w:t>
      </w:r>
      <w:r w:rsidRPr="00FE1BE6">
        <w:rPr>
          <w:rFonts w:ascii="Tahoma" w:eastAsia="Times New Roman" w:hAnsi="Tahoma" w:cs="Tahoma"/>
          <w:sz w:val="20"/>
          <w:szCs w:val="20"/>
          <w:lang w:bidi="ar-SA"/>
        </w:rPr>
        <w:tab/>
        <w:t>&lt;64</w:t>
      </w:r>
    </w:p>
    <w:p w14:paraId="78C023E9"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bidi="ar-SA"/>
        </w:rPr>
      </w:pPr>
    </w:p>
    <w:p w14:paraId="7E2E879E" w14:textId="77777777" w:rsidR="00FE1BE6" w:rsidRPr="00FE1BE6" w:rsidRDefault="00FE1BE6" w:rsidP="00FE1BE6">
      <w:pPr>
        <w:spacing w:after="0"/>
        <w:ind w:left="720" w:firstLine="720"/>
        <w:jc w:val="both"/>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Student grades to date </w:t>
      </w:r>
      <w:proofErr w:type="gramStart"/>
      <w:r w:rsidRPr="00FE1BE6">
        <w:rPr>
          <w:rFonts w:ascii="Tahoma" w:eastAsia="Times New Roman" w:hAnsi="Tahoma" w:cs="Tahoma"/>
          <w:sz w:val="20"/>
          <w:szCs w:val="20"/>
          <w:lang w:bidi="ar-SA"/>
        </w:rPr>
        <w:t>will be made</w:t>
      </w:r>
      <w:proofErr w:type="gramEnd"/>
      <w:r w:rsidRPr="00FE1BE6">
        <w:rPr>
          <w:rFonts w:ascii="Tahoma" w:eastAsia="Times New Roman" w:hAnsi="Tahoma" w:cs="Tahoma"/>
          <w:sz w:val="20"/>
          <w:szCs w:val="20"/>
          <w:lang w:bidi="ar-SA"/>
        </w:rPr>
        <w:t xml:space="preserve"> available on Blackboard periodically. You </w:t>
      </w:r>
    </w:p>
    <w:p w14:paraId="5A15C0D7" w14:textId="77777777" w:rsidR="00FE1BE6" w:rsidRPr="00FE1BE6" w:rsidRDefault="00FE1BE6" w:rsidP="00FE1BE6">
      <w:pPr>
        <w:spacing w:after="0"/>
        <w:ind w:left="720" w:firstLine="720"/>
        <w:jc w:val="both"/>
        <w:rPr>
          <w:rFonts w:ascii="Tahoma" w:eastAsia="Times New Roman" w:hAnsi="Tahoma" w:cs="Tahoma"/>
          <w:sz w:val="20"/>
          <w:szCs w:val="20"/>
          <w:lang w:bidi="ar-SA"/>
        </w:rPr>
      </w:pPr>
      <w:proofErr w:type="gramStart"/>
      <w:r w:rsidRPr="00FE1BE6">
        <w:rPr>
          <w:rFonts w:ascii="Tahoma" w:eastAsia="Times New Roman" w:hAnsi="Tahoma" w:cs="Tahoma"/>
          <w:sz w:val="20"/>
          <w:szCs w:val="20"/>
          <w:lang w:bidi="ar-SA"/>
        </w:rPr>
        <w:t>are</w:t>
      </w:r>
      <w:proofErr w:type="gramEnd"/>
      <w:r w:rsidRPr="00FE1BE6">
        <w:rPr>
          <w:rFonts w:ascii="Tahoma" w:eastAsia="Times New Roman" w:hAnsi="Tahoma" w:cs="Tahoma"/>
          <w:sz w:val="20"/>
          <w:szCs w:val="20"/>
          <w:lang w:bidi="ar-SA"/>
        </w:rPr>
        <w:t xml:space="preserve"> encouraged to frequently check your course progress on Blackboard.</w:t>
      </w:r>
    </w:p>
    <w:p w14:paraId="39568FA2" w14:textId="4B599077" w:rsidR="00FE1BE6" w:rsidRPr="00FE1BE6" w:rsidRDefault="00FE1BE6" w:rsidP="00FE1BE6">
      <w:pPr>
        <w:spacing w:after="0"/>
        <w:rPr>
          <w:rFonts w:ascii="Tahoma" w:eastAsia="Times New Roman" w:hAnsi="Tahoma" w:cs="Tahoma"/>
          <w:sz w:val="20"/>
          <w:szCs w:val="20"/>
          <w:lang w:bidi="ar-SA"/>
        </w:rPr>
      </w:pPr>
    </w:p>
    <w:p w14:paraId="48D106CD" w14:textId="77777777" w:rsidR="00FE1BE6" w:rsidRPr="00FE1BE6" w:rsidRDefault="00FE1BE6" w:rsidP="00FE1BE6">
      <w:pPr>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Withdrawals and Incompletes:</w:t>
      </w:r>
    </w:p>
    <w:p w14:paraId="15FED538" w14:textId="77777777" w:rsidR="00FE1BE6" w:rsidRPr="00FE1BE6" w:rsidRDefault="00FE1BE6" w:rsidP="00FE1BE6">
      <w:pPr>
        <w:spacing w:after="0"/>
        <w:ind w:left="1440"/>
        <w:rPr>
          <w:rFonts w:ascii="Tahoma" w:eastAsia="Times New Roman" w:hAnsi="Tahoma" w:cs="Tahoma"/>
          <w:sz w:val="20"/>
          <w:szCs w:val="20"/>
          <w:lang w:bidi="ar-SA"/>
        </w:rPr>
      </w:pPr>
      <w:r w:rsidRPr="00FE1BE6">
        <w:rPr>
          <w:rFonts w:ascii="Tahoma" w:eastAsia="Times New Roman" w:hAnsi="Tahoma" w:cs="Tahoma"/>
          <w:color w:val="000000"/>
          <w:sz w:val="20"/>
          <w:szCs w:val="20"/>
          <w:lang w:bidi="ar-SA"/>
        </w:rPr>
        <w:t xml:space="preserve">If </w:t>
      </w:r>
      <w:r w:rsidRPr="00FE1BE6">
        <w:rPr>
          <w:rFonts w:ascii="Tahoma" w:eastAsia="Times New Roman" w:hAnsi="Tahoma" w:cs="Tahoma"/>
          <w:sz w:val="20"/>
          <w:szCs w:val="20"/>
          <w:lang w:bidi="ar-SA"/>
        </w:rPr>
        <w:t xml:space="preserve">you encounter circumstances that prevent you from completing this course, you have the option of either withdrawing from the course or requesting an incomplete. You must consult with us to request an incomplete. Be aware that administration automatically converts incomplete grades into an F one year after their issuance. It is your responsibility to contact us regarding completing the course, and turn in made-up work within that one-year timeframe. </w:t>
      </w:r>
    </w:p>
    <w:p w14:paraId="6C468AA6" w14:textId="77777777" w:rsidR="00FE1BE6" w:rsidRPr="00FE1BE6" w:rsidRDefault="00FE1BE6" w:rsidP="00FE1BE6">
      <w:pPr>
        <w:spacing w:after="0"/>
        <w:ind w:left="1440"/>
        <w:rPr>
          <w:rFonts w:ascii="Tahoma" w:eastAsia="Times New Roman" w:hAnsi="Tahoma" w:cs="Tahoma"/>
          <w:sz w:val="20"/>
          <w:szCs w:val="20"/>
          <w:lang w:bidi="ar-SA"/>
        </w:rPr>
      </w:pPr>
    </w:p>
    <w:p w14:paraId="6942032E" w14:textId="77777777" w:rsidR="00FE1BE6" w:rsidRPr="00FE1BE6" w:rsidRDefault="00FE1BE6" w:rsidP="00FE1BE6">
      <w:pPr>
        <w:spacing w:after="0"/>
        <w:ind w:left="1440"/>
        <w:rPr>
          <w:rFonts w:ascii="Tahoma" w:eastAsia="Times New Roman" w:hAnsi="Tahoma" w:cs="Tahoma"/>
          <w:sz w:val="20"/>
          <w:szCs w:val="20"/>
          <w:lang w:bidi="ar-SA"/>
        </w:rPr>
      </w:pPr>
      <w:r w:rsidRPr="00FE1BE6">
        <w:rPr>
          <w:rFonts w:ascii="Tahoma" w:eastAsia="Times New Roman" w:hAnsi="Tahoma" w:cs="Tahoma"/>
          <w:sz w:val="20"/>
          <w:szCs w:val="20"/>
          <w:lang w:bidi="ar-SA"/>
        </w:rPr>
        <w:lastRenderedPageBreak/>
        <w:t xml:space="preserve">If you decide to withdraw from this course, you must formally withdraw through the Enrollment Center </w:t>
      </w:r>
      <w:hyperlink r:id="rId13" w:history="1">
        <w:r w:rsidRPr="00FE1BE6">
          <w:rPr>
            <w:rFonts w:ascii="Tahoma" w:eastAsia="Times New Roman" w:hAnsi="Tahoma" w:cs="Tahoma"/>
            <w:color w:val="0000FF"/>
            <w:sz w:val="20"/>
            <w:szCs w:val="20"/>
            <w:u w:val="single"/>
            <w:lang w:bidi="ar-SA"/>
          </w:rPr>
          <w:t>http://madisoncollege.edu/enrollment-center</w:t>
        </w:r>
      </w:hyperlink>
      <w:r w:rsidRPr="00FE1BE6">
        <w:rPr>
          <w:rFonts w:ascii="Tahoma" w:eastAsia="Times New Roman" w:hAnsi="Tahoma" w:cs="Tahoma"/>
          <w:sz w:val="20"/>
          <w:szCs w:val="20"/>
          <w:lang w:bidi="ar-SA"/>
        </w:rPr>
        <w:t xml:space="preserve">  Truax Atrium (608) 246-6210 in order to avoid </w:t>
      </w:r>
      <w:proofErr w:type="gramStart"/>
      <w:r w:rsidRPr="00FE1BE6">
        <w:rPr>
          <w:rFonts w:ascii="Tahoma" w:eastAsia="Times New Roman" w:hAnsi="Tahoma" w:cs="Tahoma"/>
          <w:sz w:val="20"/>
          <w:szCs w:val="20"/>
          <w:lang w:bidi="ar-SA"/>
        </w:rPr>
        <w:t>being issued</w:t>
      </w:r>
      <w:proofErr w:type="gramEnd"/>
      <w:r w:rsidRPr="00FE1BE6">
        <w:rPr>
          <w:rFonts w:ascii="Tahoma" w:eastAsia="Times New Roman" w:hAnsi="Tahoma" w:cs="Tahoma"/>
          <w:sz w:val="20"/>
          <w:szCs w:val="20"/>
          <w:lang w:bidi="ar-SA"/>
        </w:rPr>
        <w:t xml:space="preserve"> a failing grade. If you find yourself struggling in the course, you are encouraged to discuss with us any difficulties you are having early on. We will maintain the confidentiality of any information you share with us.</w:t>
      </w:r>
    </w:p>
    <w:p w14:paraId="2480E5BD" w14:textId="77777777" w:rsidR="00FE1BE6" w:rsidRPr="00FE1BE6" w:rsidRDefault="00FE1BE6" w:rsidP="00FE1BE6">
      <w:pPr>
        <w:spacing w:after="0"/>
        <w:rPr>
          <w:rFonts w:ascii="Tahoma" w:eastAsia="Times New Roman" w:hAnsi="Tahoma" w:cs="Tahoma"/>
          <w:sz w:val="20"/>
          <w:szCs w:val="20"/>
          <w:lang w:bidi="ar-SA"/>
        </w:rPr>
      </w:pPr>
    </w:p>
    <w:p w14:paraId="7FFA37F5" w14:textId="77777777" w:rsidR="00FE1BE6" w:rsidRPr="00FE1BE6" w:rsidRDefault="00FE1BE6" w:rsidP="00FE1BE6">
      <w:pPr>
        <w:spacing w:after="0"/>
        <w:rPr>
          <w:rFonts w:ascii="Tahoma" w:eastAsia="Times New Roman" w:hAnsi="Tahoma" w:cs="Tahoma"/>
          <w:sz w:val="20"/>
          <w:szCs w:val="20"/>
          <w:lang w:bidi="ar-SA"/>
        </w:rPr>
      </w:pPr>
      <w:r w:rsidRPr="00FE1BE6">
        <w:rPr>
          <w:rFonts w:ascii="Tahoma" w:eastAsia="Times New Roman" w:hAnsi="Tahoma" w:cs="Tahoma"/>
          <w:b/>
          <w:bCs/>
          <w:sz w:val="20"/>
          <w:szCs w:val="20"/>
          <w:lang w:bidi="ar-SA"/>
        </w:rPr>
        <w:t>Early Alert Program</w:t>
      </w:r>
    </w:p>
    <w:p w14:paraId="3D41A9F7" w14:textId="77777777" w:rsidR="00FE1BE6" w:rsidRPr="00FE1BE6" w:rsidRDefault="00FE1BE6" w:rsidP="00FE1BE6">
      <w:pPr>
        <w:spacing w:after="0"/>
        <w:ind w:left="1440"/>
        <w:rPr>
          <w:rFonts w:ascii="Tahoma" w:eastAsia="Times New Roman" w:hAnsi="Tahoma" w:cs="Tahoma"/>
          <w:sz w:val="20"/>
          <w:szCs w:val="20"/>
          <w:lang w:bidi="ar-SA"/>
        </w:rPr>
      </w:pPr>
      <w:r w:rsidRPr="00FE1BE6">
        <w:rPr>
          <w:rFonts w:ascii="Tahoma" w:eastAsia="Times New Roman" w:hAnsi="Tahoma" w:cs="Tahoma"/>
          <w:color w:val="000000"/>
          <w:sz w:val="20"/>
          <w:szCs w:val="20"/>
          <w:lang w:bidi="ar-SA"/>
        </w:rPr>
        <w:t xml:space="preserve">This program </w:t>
      </w:r>
      <w:proofErr w:type="gramStart"/>
      <w:r w:rsidRPr="00FE1BE6">
        <w:rPr>
          <w:rFonts w:ascii="Tahoma" w:eastAsia="Times New Roman" w:hAnsi="Tahoma" w:cs="Tahoma"/>
          <w:color w:val="000000"/>
          <w:sz w:val="20"/>
          <w:szCs w:val="20"/>
          <w:lang w:bidi="ar-SA"/>
        </w:rPr>
        <w:t>is</w:t>
      </w:r>
      <w:r w:rsidRPr="00FE1BE6">
        <w:rPr>
          <w:rFonts w:ascii="Tahoma" w:eastAsia="Times New Roman" w:hAnsi="Tahoma" w:cs="Tahoma"/>
          <w:sz w:val="20"/>
          <w:szCs w:val="20"/>
          <w:lang w:bidi="ar-SA"/>
        </w:rPr>
        <w:t xml:space="preserve"> designed</w:t>
      </w:r>
      <w:proofErr w:type="gramEnd"/>
      <w:r w:rsidRPr="00FE1BE6">
        <w:rPr>
          <w:rFonts w:ascii="Tahoma" w:eastAsia="Times New Roman" w:hAnsi="Tahoma" w:cs="Tahoma"/>
          <w:sz w:val="20"/>
          <w:szCs w:val="20"/>
          <w:lang w:bidi="ar-SA"/>
        </w:rPr>
        <w:t xml:space="preserve"> to identify students who may be at risk of being unsuccessful in course work, e.g., incomplete, unsatisfactory or missing assignments, inattentiveness, poor class participation, attendance issues, </w:t>
      </w:r>
      <w:proofErr w:type="spellStart"/>
      <w:r w:rsidRPr="00FE1BE6">
        <w:rPr>
          <w:rFonts w:ascii="Tahoma" w:eastAsia="Times New Roman" w:hAnsi="Tahoma" w:cs="Tahoma"/>
          <w:sz w:val="20"/>
          <w:szCs w:val="20"/>
          <w:lang w:bidi="ar-SA"/>
        </w:rPr>
        <w:t>etc</w:t>
      </w:r>
      <w:proofErr w:type="spellEnd"/>
    </w:p>
    <w:p w14:paraId="1B223B3B" w14:textId="77777777" w:rsidR="00FE1BE6" w:rsidRPr="00FE1BE6" w:rsidRDefault="00FE1BE6" w:rsidP="00FE1BE6">
      <w:pPr>
        <w:spacing w:after="0"/>
        <w:ind w:left="1440"/>
        <w:rPr>
          <w:rFonts w:ascii="Tahoma" w:eastAsia="Times New Roman" w:hAnsi="Tahoma" w:cs="Tahoma"/>
          <w:sz w:val="20"/>
          <w:szCs w:val="20"/>
          <w:lang w:bidi="ar-SA"/>
        </w:rPr>
      </w:pPr>
    </w:p>
    <w:p w14:paraId="0B46F963" w14:textId="77777777" w:rsidR="00FE1BE6" w:rsidRPr="00FE1BE6" w:rsidRDefault="00FE1BE6" w:rsidP="00FE1BE6">
      <w:pPr>
        <w:spacing w:after="0"/>
        <w:ind w:left="1440"/>
        <w:rPr>
          <w:rFonts w:ascii="Tahoma" w:eastAsia="Times New Roman" w:hAnsi="Tahoma" w:cs="Tahoma"/>
          <w:sz w:val="20"/>
          <w:szCs w:val="20"/>
          <w:lang w:bidi="ar-SA"/>
        </w:rPr>
      </w:pPr>
      <w:hyperlink r:id="rId14" w:history="1">
        <w:r w:rsidRPr="00FE1BE6">
          <w:rPr>
            <w:rFonts w:ascii="Tahoma" w:eastAsia="Times New Roman" w:hAnsi="Tahoma" w:cs="Tahoma"/>
            <w:color w:val="0000FF"/>
            <w:sz w:val="20"/>
            <w:szCs w:val="20"/>
            <w:u w:val="single"/>
            <w:lang w:bidi="ar-SA"/>
          </w:rPr>
          <w:t>http://madisoncollege.edu/in/early-alert-program</w:t>
        </w:r>
      </w:hyperlink>
      <w:r w:rsidRPr="00FE1BE6">
        <w:rPr>
          <w:rFonts w:ascii="Tahoma" w:eastAsia="Times New Roman" w:hAnsi="Tahoma" w:cs="Tahoma"/>
          <w:sz w:val="20"/>
          <w:szCs w:val="20"/>
          <w:lang w:bidi="ar-SA"/>
        </w:rPr>
        <w:t xml:space="preserve"> </w:t>
      </w:r>
    </w:p>
    <w:p w14:paraId="3CDA1239" w14:textId="77777777" w:rsidR="00FE1BE6" w:rsidRPr="00FE1BE6" w:rsidRDefault="00FE1BE6" w:rsidP="00FE1BE6">
      <w:pPr>
        <w:spacing w:after="0"/>
        <w:ind w:firstLine="720"/>
        <w:rPr>
          <w:rFonts w:ascii="Tahoma" w:eastAsia="Times New Roman" w:hAnsi="Tahoma" w:cs="Tahoma"/>
          <w:sz w:val="20"/>
          <w:szCs w:val="20"/>
          <w:lang w:bidi="ar-SA"/>
        </w:rPr>
      </w:pPr>
    </w:p>
    <w:p w14:paraId="14F9E495" w14:textId="77777777" w:rsidR="00FE1BE6" w:rsidRPr="00FE1BE6" w:rsidRDefault="00FE1BE6" w:rsidP="00FE1BE6">
      <w:pPr>
        <w:spacing w:after="0"/>
        <w:ind w:left="720" w:firstLine="720"/>
        <w:rPr>
          <w:rFonts w:ascii="Tahoma" w:eastAsia="Times New Roman" w:hAnsi="Tahoma" w:cs="Tahoma"/>
          <w:sz w:val="20"/>
          <w:szCs w:val="20"/>
          <w:lang w:bidi="ar-SA"/>
        </w:rPr>
      </w:pPr>
      <w:r w:rsidRPr="00FE1BE6">
        <w:rPr>
          <w:rFonts w:ascii="Tahoma" w:eastAsia="Times New Roman" w:hAnsi="Tahoma" w:cs="Tahoma"/>
          <w:b/>
          <w:sz w:val="20"/>
          <w:szCs w:val="20"/>
          <w:lang w:bidi="ar-SA"/>
        </w:rPr>
        <w:t>Advising and Career Resources</w:t>
      </w:r>
      <w:r w:rsidRPr="00FE1BE6">
        <w:rPr>
          <w:rFonts w:ascii="Tahoma" w:eastAsia="Times New Roman" w:hAnsi="Tahoma" w:cs="Tahoma"/>
          <w:sz w:val="20"/>
          <w:szCs w:val="20"/>
          <w:lang w:bidi="ar-SA"/>
        </w:rPr>
        <w:t xml:space="preserve"> in Room D1618 offer employment services </w:t>
      </w:r>
    </w:p>
    <w:p w14:paraId="51C2F3BB" w14:textId="77777777" w:rsidR="00FE1BE6" w:rsidRPr="00FE1BE6" w:rsidRDefault="00FE1BE6" w:rsidP="00FE1BE6">
      <w:pPr>
        <w:spacing w:after="0"/>
        <w:ind w:left="720" w:firstLine="720"/>
        <w:rPr>
          <w:rFonts w:ascii="Tahoma" w:eastAsia="Times New Roman" w:hAnsi="Tahoma" w:cs="Tahoma"/>
          <w:sz w:val="20"/>
          <w:szCs w:val="20"/>
          <w:lang w:bidi="ar-SA"/>
        </w:rPr>
      </w:pPr>
      <w:proofErr w:type="gramStart"/>
      <w:r w:rsidRPr="00FE1BE6">
        <w:rPr>
          <w:rFonts w:ascii="Tahoma" w:eastAsia="Times New Roman" w:hAnsi="Tahoma" w:cs="Tahoma"/>
          <w:sz w:val="20"/>
          <w:szCs w:val="20"/>
          <w:lang w:bidi="ar-SA"/>
        </w:rPr>
        <w:t>such</w:t>
      </w:r>
      <w:proofErr w:type="gramEnd"/>
      <w:r w:rsidRPr="00FE1BE6">
        <w:rPr>
          <w:rFonts w:ascii="Tahoma" w:eastAsia="Times New Roman" w:hAnsi="Tahoma" w:cs="Tahoma"/>
          <w:sz w:val="20"/>
          <w:szCs w:val="20"/>
          <w:lang w:bidi="ar-SA"/>
        </w:rPr>
        <w:t xml:space="preserve"> as resume writing and critiquing, interviewing skills, and job search </w:t>
      </w:r>
    </w:p>
    <w:p w14:paraId="3F0D3156" w14:textId="77777777" w:rsidR="00FE1BE6" w:rsidRPr="00FE1BE6" w:rsidRDefault="00FE1BE6" w:rsidP="00FE1BE6">
      <w:pPr>
        <w:spacing w:after="0"/>
        <w:ind w:left="720" w:firstLine="720"/>
        <w:rPr>
          <w:rFonts w:ascii="Tahoma" w:eastAsia="Times New Roman" w:hAnsi="Tahoma" w:cs="Tahoma"/>
          <w:sz w:val="20"/>
          <w:szCs w:val="20"/>
          <w:lang w:bidi="ar-SA"/>
        </w:rPr>
      </w:pPr>
      <w:proofErr w:type="gramStart"/>
      <w:r w:rsidRPr="00FE1BE6">
        <w:rPr>
          <w:rFonts w:ascii="Tahoma" w:eastAsia="Times New Roman" w:hAnsi="Tahoma" w:cs="Tahoma"/>
          <w:sz w:val="20"/>
          <w:szCs w:val="20"/>
          <w:lang w:bidi="ar-SA"/>
        </w:rPr>
        <w:t>strategies</w:t>
      </w:r>
      <w:proofErr w:type="gramEnd"/>
      <w:r w:rsidRPr="00FE1BE6">
        <w:rPr>
          <w:rFonts w:ascii="Tahoma" w:eastAsia="Times New Roman" w:hAnsi="Tahoma" w:cs="Tahoma"/>
          <w:sz w:val="20"/>
          <w:szCs w:val="20"/>
          <w:lang w:bidi="ar-SA"/>
        </w:rPr>
        <w:t xml:space="preserve">. They </w:t>
      </w:r>
      <w:proofErr w:type="gramStart"/>
      <w:r w:rsidRPr="00FE1BE6">
        <w:rPr>
          <w:rFonts w:ascii="Tahoma" w:eastAsia="Times New Roman" w:hAnsi="Tahoma" w:cs="Tahoma"/>
          <w:sz w:val="20"/>
          <w:szCs w:val="20"/>
          <w:lang w:bidi="ar-SA"/>
        </w:rPr>
        <w:t>can be contacted</w:t>
      </w:r>
      <w:proofErr w:type="gramEnd"/>
      <w:r w:rsidRPr="00FE1BE6">
        <w:rPr>
          <w:rFonts w:ascii="Tahoma" w:eastAsia="Times New Roman" w:hAnsi="Tahoma" w:cs="Tahoma"/>
          <w:sz w:val="20"/>
          <w:szCs w:val="20"/>
          <w:lang w:bidi="ar-SA"/>
        </w:rPr>
        <w:t xml:space="preserve"> by phone at (608) 243-4271 or e-mail at </w:t>
      </w:r>
    </w:p>
    <w:p w14:paraId="782A995D" w14:textId="77777777" w:rsidR="00FE1BE6" w:rsidRPr="00FE1BE6" w:rsidRDefault="00FE1BE6" w:rsidP="00FE1BE6">
      <w:pPr>
        <w:spacing w:after="0"/>
        <w:ind w:left="720" w:firstLine="720"/>
        <w:rPr>
          <w:rFonts w:ascii="Tahoma" w:eastAsia="Times New Roman" w:hAnsi="Tahoma" w:cs="Tahoma"/>
          <w:sz w:val="20"/>
          <w:szCs w:val="20"/>
          <w:lang w:bidi="ar-SA"/>
        </w:rPr>
      </w:pPr>
      <w:hyperlink r:id="rId15" w:history="1">
        <w:r w:rsidRPr="00FE1BE6">
          <w:rPr>
            <w:rFonts w:ascii="Tahoma" w:eastAsia="Times New Roman" w:hAnsi="Tahoma" w:cs="Tahoma"/>
            <w:color w:val="0000FF"/>
            <w:sz w:val="20"/>
            <w:szCs w:val="20"/>
            <w:u w:val="single"/>
            <w:lang w:bidi="ar-SA"/>
          </w:rPr>
          <w:t>http://madisoncollege.edu/academic-advising-services</w:t>
        </w:r>
      </w:hyperlink>
      <w:r w:rsidRPr="00FE1BE6">
        <w:rPr>
          <w:rFonts w:ascii="Tahoma" w:eastAsia="Times New Roman" w:hAnsi="Tahoma" w:cs="Tahoma"/>
          <w:sz w:val="20"/>
          <w:szCs w:val="20"/>
          <w:lang w:bidi="ar-SA"/>
        </w:rPr>
        <w:t xml:space="preserve"> </w:t>
      </w:r>
    </w:p>
    <w:p w14:paraId="154A7EEC" w14:textId="77777777" w:rsidR="00FE1BE6" w:rsidRPr="00FE1BE6" w:rsidRDefault="00FE1BE6" w:rsidP="00FE1BE6">
      <w:pPr>
        <w:spacing w:after="0"/>
        <w:ind w:left="72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Check out the web page at for additional information.</w:t>
      </w:r>
    </w:p>
    <w:p w14:paraId="65F3DA35" w14:textId="77777777" w:rsidR="00FE1BE6" w:rsidRPr="00FE1BE6" w:rsidRDefault="00FE1BE6" w:rsidP="00FE1BE6">
      <w:pPr>
        <w:spacing w:after="0"/>
        <w:ind w:left="72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Walk-In Tutoring is also available in the Truax Library (second floor) from </w:t>
      </w:r>
    </w:p>
    <w:p w14:paraId="5706FF1D" w14:textId="77777777" w:rsidR="00FE1BE6" w:rsidRPr="00FE1BE6" w:rsidRDefault="00FE1BE6" w:rsidP="00FE1BE6">
      <w:pPr>
        <w:spacing w:after="0"/>
        <w:ind w:left="720"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8:30AM - 7:00PM Monday through Thursday, and until 4:00PM on Fridays.</w:t>
      </w:r>
    </w:p>
    <w:p w14:paraId="4275EFE6" w14:textId="77777777" w:rsidR="00FE1BE6" w:rsidRPr="00FE1BE6" w:rsidRDefault="00FE1BE6" w:rsidP="00FE1BE6">
      <w:pPr>
        <w:spacing w:after="0"/>
        <w:ind w:left="720" w:firstLine="720"/>
        <w:rPr>
          <w:rFonts w:ascii="Tahoma" w:eastAsia="Times New Roman" w:hAnsi="Tahoma" w:cs="Tahoma"/>
          <w:sz w:val="20"/>
          <w:szCs w:val="20"/>
          <w:lang w:bidi="ar-SA"/>
        </w:rPr>
      </w:pPr>
    </w:p>
    <w:p w14:paraId="418127C4" w14:textId="77777777" w:rsidR="00FE1BE6" w:rsidRPr="00FE1BE6" w:rsidRDefault="00FE1BE6" w:rsidP="00FE1BE6">
      <w:pPr>
        <w:spacing w:after="0"/>
        <w:rPr>
          <w:rFonts w:ascii="Tahoma" w:eastAsia="Times New Roman" w:hAnsi="Tahoma" w:cs="Tahoma"/>
          <w:b/>
          <w:sz w:val="20"/>
          <w:szCs w:val="20"/>
          <w:lang w:bidi="ar-SA"/>
        </w:rPr>
      </w:pPr>
      <w:r w:rsidRPr="00FE1BE6">
        <w:rPr>
          <w:rFonts w:ascii="Tahoma" w:eastAsia="Times New Roman" w:hAnsi="Tahoma" w:cs="Tahoma"/>
          <w:b/>
          <w:sz w:val="20"/>
          <w:szCs w:val="20"/>
          <w:lang w:bidi="ar-SA"/>
        </w:rPr>
        <w:t>Trio/SSS</w:t>
      </w:r>
    </w:p>
    <w:p w14:paraId="12DF628C" w14:textId="77777777" w:rsidR="00FE1BE6" w:rsidRPr="00FE1BE6" w:rsidRDefault="00FE1BE6" w:rsidP="00FE1BE6">
      <w:pPr>
        <w:widowControl w:val="0"/>
        <w:spacing w:after="0"/>
        <w:ind w:left="144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The </w:t>
      </w:r>
      <w:proofErr w:type="spellStart"/>
      <w:r w:rsidRPr="00FE1BE6">
        <w:rPr>
          <w:rFonts w:ascii="Tahoma" w:eastAsia="Times New Roman" w:hAnsi="Tahoma" w:cs="Tahoma"/>
          <w:sz w:val="20"/>
          <w:szCs w:val="20"/>
          <w:lang w:bidi="ar-SA"/>
        </w:rPr>
        <w:t>TRiO</w:t>
      </w:r>
      <w:proofErr w:type="spellEnd"/>
      <w:r w:rsidRPr="00FE1BE6">
        <w:rPr>
          <w:rFonts w:ascii="Tahoma" w:eastAsia="Times New Roman" w:hAnsi="Tahoma" w:cs="Tahoma"/>
          <w:sz w:val="20"/>
          <w:szCs w:val="20"/>
          <w:lang w:bidi="ar-SA"/>
        </w:rPr>
        <w:t>/SSS Program at Madison College provides a network of academic support services: study strategy development to achieve academic success; tutoring to master course content; and individualized academic advisement and mentoring to help you develop professional skills, build confidence, and promote academic and personal success.</w:t>
      </w:r>
    </w:p>
    <w:p w14:paraId="1ED44E42" w14:textId="77777777" w:rsidR="00FE1BE6" w:rsidRPr="00FE1BE6" w:rsidRDefault="00FE1BE6" w:rsidP="00FE1BE6">
      <w:pPr>
        <w:spacing w:after="0"/>
        <w:ind w:left="720" w:firstLine="720"/>
        <w:rPr>
          <w:rFonts w:ascii="Tahoma" w:eastAsia="Times New Roman" w:hAnsi="Tahoma" w:cs="Tahoma"/>
          <w:b/>
          <w:bCs/>
          <w:sz w:val="20"/>
          <w:szCs w:val="20"/>
          <w:lang w:val="fr-FR" w:bidi="ar-SA"/>
        </w:rPr>
      </w:pPr>
      <w:hyperlink r:id="rId16" w:history="1">
        <w:r w:rsidRPr="00FE1BE6">
          <w:rPr>
            <w:rFonts w:ascii="Tahoma" w:eastAsia="Times New Roman" w:hAnsi="Tahoma" w:cs="Tahoma"/>
            <w:b/>
            <w:bCs/>
            <w:color w:val="0000FF"/>
            <w:sz w:val="20"/>
            <w:szCs w:val="20"/>
            <w:u w:val="single"/>
            <w:lang w:val="fr-FR" w:bidi="ar-SA"/>
          </w:rPr>
          <w:t>http://madisoncollege.edu/trio-sss</w:t>
        </w:r>
      </w:hyperlink>
      <w:r w:rsidRPr="00FE1BE6">
        <w:rPr>
          <w:rFonts w:ascii="Tahoma" w:eastAsia="Times New Roman" w:hAnsi="Tahoma" w:cs="Tahoma"/>
          <w:b/>
          <w:bCs/>
          <w:sz w:val="20"/>
          <w:szCs w:val="20"/>
          <w:lang w:val="fr-FR" w:bidi="ar-SA"/>
        </w:rPr>
        <w:t xml:space="preserve"> </w:t>
      </w:r>
    </w:p>
    <w:p w14:paraId="51CAF2B2"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val="fr-FR" w:bidi="ar-SA"/>
        </w:rPr>
      </w:pPr>
    </w:p>
    <w:p w14:paraId="71CD83C2"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val="fr-FR" w:bidi="ar-SA"/>
        </w:rPr>
      </w:pPr>
    </w:p>
    <w:p w14:paraId="7444954C" w14:textId="77777777" w:rsidR="00FE1BE6" w:rsidRPr="00FE1BE6" w:rsidRDefault="00FE1BE6" w:rsidP="00FE1BE6">
      <w:pPr>
        <w:spacing w:after="0"/>
        <w:rPr>
          <w:rFonts w:ascii="Tahoma" w:eastAsia="Times New Roman" w:hAnsi="Tahoma" w:cs="Tahoma"/>
          <w:b/>
          <w:bCs/>
          <w:sz w:val="20"/>
          <w:szCs w:val="20"/>
          <w:lang w:val="fr-FR" w:bidi="ar-SA"/>
        </w:rPr>
      </w:pPr>
      <w:r w:rsidRPr="00FE1BE6">
        <w:rPr>
          <w:rFonts w:ascii="Tahoma" w:eastAsia="Times New Roman" w:hAnsi="Tahoma" w:cs="Tahoma"/>
          <w:b/>
          <w:bCs/>
          <w:sz w:val="20"/>
          <w:szCs w:val="20"/>
          <w:lang w:val="fr-FR" w:bidi="ar-SA"/>
        </w:rPr>
        <w:t>Syllabus changes:</w:t>
      </w:r>
    </w:p>
    <w:p w14:paraId="06206D23"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color w:val="000000"/>
          <w:sz w:val="20"/>
          <w:szCs w:val="20"/>
          <w:lang w:bidi="ar-SA"/>
        </w:rPr>
      </w:pPr>
      <w:r w:rsidRPr="00FE1BE6">
        <w:rPr>
          <w:rFonts w:ascii="Tahoma" w:eastAsia="Times New Roman" w:hAnsi="Tahoma" w:cs="Tahoma"/>
          <w:color w:val="000000"/>
          <w:sz w:val="20"/>
          <w:szCs w:val="20"/>
          <w:lang w:bidi="ar-SA"/>
        </w:rPr>
        <w:t xml:space="preserve">This syllabus is subject to change. Any changes </w:t>
      </w:r>
      <w:proofErr w:type="gramStart"/>
      <w:r w:rsidRPr="00FE1BE6">
        <w:rPr>
          <w:rFonts w:ascii="Tahoma" w:eastAsia="Times New Roman" w:hAnsi="Tahoma" w:cs="Tahoma"/>
          <w:color w:val="000000"/>
          <w:sz w:val="20"/>
          <w:szCs w:val="20"/>
          <w:lang w:bidi="ar-SA"/>
        </w:rPr>
        <w:t>will be announced</w:t>
      </w:r>
      <w:proofErr w:type="gramEnd"/>
      <w:r w:rsidRPr="00FE1BE6">
        <w:rPr>
          <w:rFonts w:ascii="Tahoma" w:eastAsia="Times New Roman" w:hAnsi="Tahoma" w:cs="Tahoma"/>
          <w:color w:val="000000"/>
          <w:sz w:val="20"/>
          <w:szCs w:val="20"/>
          <w:lang w:bidi="ar-SA"/>
        </w:rPr>
        <w:t xml:space="preserve"> in class. </w:t>
      </w:r>
    </w:p>
    <w:p w14:paraId="25079A2E" w14:textId="77777777" w:rsidR="00FE1BE6" w:rsidRPr="00FE1BE6" w:rsidRDefault="00FE1BE6" w:rsidP="00FE1BE6">
      <w:pPr>
        <w:widowControl w:val="0"/>
        <w:autoSpaceDE w:val="0"/>
        <w:autoSpaceDN w:val="0"/>
        <w:adjustRightInd w:val="0"/>
        <w:spacing w:after="0"/>
        <w:rPr>
          <w:rFonts w:ascii="Tahoma" w:eastAsia="Times New Roman" w:hAnsi="Tahoma" w:cs="Tahoma"/>
          <w:color w:val="000000"/>
          <w:sz w:val="20"/>
          <w:szCs w:val="20"/>
          <w:lang w:bidi="ar-SA"/>
        </w:rPr>
      </w:pPr>
    </w:p>
    <w:p w14:paraId="2FB28E9C" w14:textId="77777777" w:rsidR="00FE1BE6" w:rsidRPr="00FE1BE6" w:rsidRDefault="00FE1BE6" w:rsidP="00FE1BE6">
      <w:pPr>
        <w:widowControl w:val="0"/>
        <w:autoSpaceDE w:val="0"/>
        <w:autoSpaceDN w:val="0"/>
        <w:adjustRightInd w:val="0"/>
        <w:spacing w:after="0"/>
        <w:rPr>
          <w:rFonts w:ascii="Tahoma" w:eastAsia="Times New Roman" w:hAnsi="Tahoma" w:cs="Tahoma"/>
          <w:b/>
          <w:sz w:val="20"/>
          <w:szCs w:val="20"/>
          <w:lang w:bidi="ar-SA"/>
        </w:rPr>
      </w:pPr>
      <w:r w:rsidRPr="00FE1BE6">
        <w:rPr>
          <w:rFonts w:ascii="Tahoma" w:eastAsia="Times New Roman" w:hAnsi="Tahoma" w:cs="Tahoma"/>
          <w:b/>
          <w:sz w:val="20"/>
          <w:szCs w:val="20"/>
          <w:lang w:bidi="ar-SA"/>
        </w:rPr>
        <w:t>Snow Emergency:</w:t>
      </w:r>
    </w:p>
    <w:p w14:paraId="7015BD7A" w14:textId="77777777" w:rsidR="00FE1BE6" w:rsidRPr="00FE1BE6" w:rsidRDefault="00FE1BE6" w:rsidP="00FE1BE6">
      <w:pPr>
        <w:widowControl w:val="0"/>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In the event of inclement weather, students are advised to call the Madison College Hotline </w:t>
      </w:r>
      <w:proofErr w:type="gramStart"/>
      <w:r w:rsidRPr="00FE1BE6">
        <w:rPr>
          <w:rFonts w:ascii="Tahoma" w:eastAsia="Times New Roman" w:hAnsi="Tahoma" w:cs="Tahoma"/>
          <w:sz w:val="20"/>
          <w:szCs w:val="20"/>
          <w:lang w:bidi="ar-SA"/>
        </w:rPr>
        <w:t>at:</w:t>
      </w:r>
      <w:proofErr w:type="gramEnd"/>
      <w:r w:rsidRPr="00FE1BE6">
        <w:rPr>
          <w:rFonts w:ascii="Tahoma" w:eastAsia="Times New Roman" w:hAnsi="Tahoma" w:cs="Tahoma"/>
          <w:sz w:val="20"/>
          <w:szCs w:val="20"/>
          <w:lang w:bidi="ar-SA"/>
        </w:rPr>
        <w:t xml:space="preserve"> 246-6606 to check on school closings.</w:t>
      </w:r>
    </w:p>
    <w:p w14:paraId="0D12E41D"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p>
    <w:p w14:paraId="28C5EA81" w14:textId="77777777" w:rsidR="00FE1BE6" w:rsidRPr="00FE1BE6" w:rsidRDefault="00FE1BE6" w:rsidP="00FE1BE6">
      <w:pPr>
        <w:widowControl w:val="0"/>
        <w:autoSpaceDE w:val="0"/>
        <w:autoSpaceDN w:val="0"/>
        <w:adjustRightInd w:val="0"/>
        <w:spacing w:after="0"/>
        <w:rPr>
          <w:rFonts w:ascii="Tahoma" w:eastAsia="Times New Roman" w:hAnsi="Tahoma" w:cs="Tahoma"/>
          <w:vanish/>
          <w:sz w:val="20"/>
          <w:szCs w:val="20"/>
          <w:lang w:bidi="ar-SA"/>
        </w:rPr>
      </w:pPr>
    </w:p>
    <w:p w14:paraId="4BC212A8" w14:textId="77777777" w:rsidR="00FE1BE6" w:rsidRPr="00FE1BE6" w:rsidRDefault="00FE1BE6" w:rsidP="00FE1BE6">
      <w:pPr>
        <w:spacing w:after="0"/>
        <w:rPr>
          <w:rFonts w:ascii="Tahoma" w:eastAsia="Times New Roman" w:hAnsi="Tahoma" w:cs="Tahoma"/>
          <w:b/>
          <w:bCs/>
          <w:sz w:val="20"/>
          <w:szCs w:val="20"/>
          <w:lang w:bidi="ar-SA"/>
        </w:rPr>
      </w:pPr>
      <w:r w:rsidRPr="00FE1BE6">
        <w:rPr>
          <w:rFonts w:ascii="Tahoma" w:eastAsia="Times New Roman" w:hAnsi="Tahoma" w:cs="Tahoma"/>
          <w:b/>
          <w:bCs/>
          <w:sz w:val="20"/>
          <w:szCs w:val="20"/>
          <w:lang w:bidi="ar-SA"/>
        </w:rPr>
        <w:t>Disability Considerations:</w:t>
      </w:r>
    </w:p>
    <w:p w14:paraId="6F528EEB" w14:textId="77777777" w:rsidR="00FE1BE6" w:rsidRPr="00FE1BE6" w:rsidRDefault="00FE1BE6" w:rsidP="00FE1BE6">
      <w:pPr>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We wish to include all persons in this course.  If you need accommodations for a disability, please see Disability Resources Services at 246-6716 or </w:t>
      </w:r>
      <w:proofErr w:type="spellStart"/>
      <w:r w:rsidRPr="00FE1BE6">
        <w:rPr>
          <w:rFonts w:ascii="Tahoma" w:eastAsia="Times New Roman" w:hAnsi="Tahoma" w:cs="Tahoma"/>
          <w:sz w:val="20"/>
          <w:szCs w:val="20"/>
          <w:lang w:bidi="ar-SA"/>
        </w:rPr>
        <w:t>drs@madison</w:t>
      </w:r>
      <w:proofErr w:type="spellEnd"/>
      <w:r w:rsidRPr="00FE1BE6">
        <w:rPr>
          <w:rFonts w:ascii="Tahoma" w:eastAsia="Times New Roman" w:hAnsi="Tahoma" w:cs="Tahoma"/>
          <w:sz w:val="20"/>
          <w:szCs w:val="20"/>
          <w:lang w:bidi="ar-SA"/>
        </w:rPr>
        <w:t xml:space="preserve"> college.edu for an accommodations form.</w:t>
      </w:r>
      <w:r w:rsidRPr="00FE1BE6">
        <w:rPr>
          <w:rFonts w:ascii="Tahoma" w:eastAsia="Times New Roman" w:hAnsi="Tahoma" w:cs="Tahoma"/>
          <w:color w:val="000000"/>
          <w:sz w:val="20"/>
          <w:szCs w:val="20"/>
          <w:lang w:bidi="ar-SA"/>
        </w:rPr>
        <w:t xml:space="preserve"> Such services may include counseling, note taking, tutoring, and test taking accommodations. Please present your form to us so</w:t>
      </w:r>
      <w:r w:rsidRPr="00FE1BE6">
        <w:rPr>
          <w:rFonts w:ascii="Tahoma" w:eastAsia="Times New Roman" w:hAnsi="Tahoma" w:cs="Tahoma"/>
          <w:sz w:val="20"/>
          <w:szCs w:val="20"/>
          <w:lang w:bidi="ar-SA"/>
        </w:rPr>
        <w:t xml:space="preserve"> we can </w:t>
      </w:r>
      <w:proofErr w:type="gramStart"/>
      <w:r w:rsidRPr="00FE1BE6">
        <w:rPr>
          <w:rFonts w:ascii="Tahoma" w:eastAsia="Times New Roman" w:hAnsi="Tahoma" w:cs="Tahoma"/>
          <w:sz w:val="20"/>
          <w:szCs w:val="20"/>
          <w:lang w:bidi="ar-SA"/>
        </w:rPr>
        <w:t>make adjustments to</w:t>
      </w:r>
      <w:proofErr w:type="gramEnd"/>
      <w:r w:rsidRPr="00FE1BE6">
        <w:rPr>
          <w:rFonts w:ascii="Tahoma" w:eastAsia="Times New Roman" w:hAnsi="Tahoma" w:cs="Tahoma"/>
          <w:sz w:val="20"/>
          <w:szCs w:val="20"/>
          <w:lang w:bidi="ar-SA"/>
        </w:rPr>
        <w:t xml:space="preserve"> curriculum, instruction or assessments of this course to enable you to fully participate.</w:t>
      </w:r>
      <w:r w:rsidRPr="00FE1BE6">
        <w:rPr>
          <w:rFonts w:ascii="Tahoma" w:eastAsia="Times New Roman" w:hAnsi="Tahoma" w:cs="Tahoma"/>
          <w:color w:val="000000"/>
          <w:sz w:val="20"/>
          <w:szCs w:val="20"/>
          <w:lang w:bidi="ar-SA"/>
        </w:rPr>
        <w:t xml:space="preserve"> It is best to request these accommodations at the beginning if not before class so there is ample time to make the accommodations. </w:t>
      </w:r>
      <w:r w:rsidRPr="00FE1BE6">
        <w:rPr>
          <w:rFonts w:ascii="Tahoma" w:eastAsia="Times New Roman" w:hAnsi="Tahoma" w:cs="Tahoma"/>
          <w:sz w:val="20"/>
          <w:szCs w:val="20"/>
          <w:lang w:bidi="ar-SA"/>
        </w:rPr>
        <w:t xml:space="preserve">We will maintain the confidentiality of any information you share with us.  </w:t>
      </w:r>
    </w:p>
    <w:p w14:paraId="4D41D00C" w14:textId="77777777" w:rsidR="00FE1BE6" w:rsidRPr="00FE1BE6" w:rsidRDefault="00FE1BE6" w:rsidP="00FE1BE6">
      <w:pPr>
        <w:autoSpaceDE w:val="0"/>
        <w:autoSpaceDN w:val="0"/>
        <w:adjustRightInd w:val="0"/>
        <w:spacing w:after="0"/>
        <w:rPr>
          <w:rFonts w:ascii="Tahoma" w:eastAsia="Times New Roman" w:hAnsi="Tahoma" w:cs="Tahoma"/>
          <w:sz w:val="20"/>
          <w:szCs w:val="20"/>
          <w:lang w:bidi="ar-SA"/>
        </w:rPr>
      </w:pPr>
    </w:p>
    <w:p w14:paraId="70D72DCE" w14:textId="77777777" w:rsidR="00FE1BE6" w:rsidRPr="00FE1BE6" w:rsidRDefault="00FE1BE6" w:rsidP="00FE1BE6">
      <w:pPr>
        <w:autoSpaceDE w:val="0"/>
        <w:autoSpaceDN w:val="0"/>
        <w:adjustRightInd w:val="0"/>
        <w:spacing w:after="0"/>
        <w:rPr>
          <w:rFonts w:ascii="Tahoma" w:eastAsia="Times New Roman" w:hAnsi="Tahoma" w:cs="Tahoma"/>
          <w:vanish/>
          <w:sz w:val="20"/>
          <w:szCs w:val="20"/>
          <w:lang w:bidi="ar-SA"/>
        </w:rPr>
      </w:pPr>
    </w:p>
    <w:p w14:paraId="0A0522B0" w14:textId="77777777" w:rsidR="00FE1BE6" w:rsidRPr="00FE1BE6" w:rsidRDefault="00FE1BE6" w:rsidP="00FE1BE6">
      <w:pPr>
        <w:widowControl w:val="0"/>
        <w:autoSpaceDE w:val="0"/>
        <w:autoSpaceDN w:val="0"/>
        <w:adjustRightInd w:val="0"/>
        <w:spacing w:after="0"/>
        <w:rPr>
          <w:rFonts w:ascii="Tahoma" w:eastAsia="Times New Roman" w:hAnsi="Tahoma" w:cs="Tahoma"/>
          <w:b/>
          <w:sz w:val="20"/>
          <w:szCs w:val="20"/>
          <w:lang w:bidi="ar-SA"/>
        </w:rPr>
      </w:pPr>
      <w:r w:rsidRPr="00FE1BE6">
        <w:rPr>
          <w:rFonts w:ascii="Tahoma" w:eastAsia="Times New Roman" w:hAnsi="Tahoma" w:cs="Tahoma"/>
          <w:b/>
          <w:sz w:val="20"/>
          <w:szCs w:val="20"/>
          <w:lang w:bidi="ar-SA"/>
        </w:rPr>
        <w:t>Student Rights and Responsibilities:</w:t>
      </w:r>
    </w:p>
    <w:p w14:paraId="02106E51" w14:textId="77777777" w:rsidR="00FE1BE6" w:rsidRPr="00FE1BE6" w:rsidRDefault="00FE1BE6" w:rsidP="00FE1BE6">
      <w:pPr>
        <w:widowControl w:val="0"/>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The MADISON COLLEGE website provides a description of both your rights and your responsibilities as a Madison College student. The list </w:t>
      </w:r>
      <w:proofErr w:type="gramStart"/>
      <w:r w:rsidRPr="00FE1BE6">
        <w:rPr>
          <w:rFonts w:ascii="Tahoma" w:eastAsia="Times New Roman" w:hAnsi="Tahoma" w:cs="Tahoma"/>
          <w:sz w:val="20"/>
          <w:szCs w:val="20"/>
          <w:lang w:bidi="ar-SA"/>
        </w:rPr>
        <w:t>can be accessed</w:t>
      </w:r>
      <w:proofErr w:type="gramEnd"/>
      <w:r w:rsidRPr="00FE1BE6">
        <w:rPr>
          <w:rFonts w:ascii="Tahoma" w:eastAsia="Times New Roman" w:hAnsi="Tahoma" w:cs="Tahoma"/>
          <w:sz w:val="20"/>
          <w:szCs w:val="20"/>
          <w:lang w:bidi="ar-SA"/>
        </w:rPr>
        <w:t xml:space="preserve"> by choosing the A-Z index tab on the main page of the Madison College website, choosing R, then choosing Rights and Responsibilities near the end of the R list. </w:t>
      </w:r>
    </w:p>
    <w:p w14:paraId="4B64CBA1"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p>
    <w:p w14:paraId="74E4ADCA" w14:textId="77777777" w:rsidR="00FE1BE6" w:rsidRPr="00FE1BE6" w:rsidRDefault="00FE1BE6" w:rsidP="00FE1BE6">
      <w:pPr>
        <w:widowControl w:val="0"/>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We reserve the right to remove disruptive students from the class. Any type of harassment including but not limited to sexual, ethnic or religious </w:t>
      </w:r>
      <w:proofErr w:type="gramStart"/>
      <w:r w:rsidRPr="00FE1BE6">
        <w:rPr>
          <w:rFonts w:ascii="Tahoma" w:eastAsia="Times New Roman" w:hAnsi="Tahoma" w:cs="Tahoma"/>
          <w:sz w:val="20"/>
          <w:szCs w:val="20"/>
          <w:lang w:bidi="ar-SA"/>
        </w:rPr>
        <w:t>will not be tolerated</w:t>
      </w:r>
      <w:proofErr w:type="gramEnd"/>
      <w:r w:rsidRPr="00FE1BE6">
        <w:rPr>
          <w:rFonts w:ascii="Tahoma" w:eastAsia="Times New Roman" w:hAnsi="Tahoma" w:cs="Tahoma"/>
          <w:sz w:val="20"/>
          <w:szCs w:val="20"/>
          <w:lang w:bidi="ar-SA"/>
        </w:rPr>
        <w:t xml:space="preserve">. </w:t>
      </w:r>
      <w:proofErr w:type="gramStart"/>
      <w:r w:rsidRPr="00FE1BE6">
        <w:rPr>
          <w:rFonts w:ascii="Tahoma" w:eastAsia="Times New Roman" w:hAnsi="Tahoma" w:cs="Tahoma"/>
          <w:sz w:val="20"/>
          <w:szCs w:val="20"/>
          <w:lang w:bidi="ar-SA"/>
        </w:rPr>
        <w:t>These issues will be quickly addressed by the faculty and Division Dean</w:t>
      </w:r>
      <w:proofErr w:type="gramEnd"/>
      <w:r w:rsidRPr="00FE1BE6">
        <w:rPr>
          <w:rFonts w:ascii="Tahoma" w:eastAsia="Times New Roman" w:hAnsi="Tahoma" w:cs="Tahoma"/>
          <w:sz w:val="20"/>
          <w:szCs w:val="20"/>
          <w:lang w:bidi="ar-SA"/>
        </w:rPr>
        <w:t>.</w:t>
      </w:r>
    </w:p>
    <w:p w14:paraId="03EC081C" w14:textId="77777777" w:rsidR="00FE1BE6" w:rsidRPr="00FE1BE6" w:rsidRDefault="00FE1BE6" w:rsidP="00FE1BE6">
      <w:pPr>
        <w:widowControl w:val="0"/>
        <w:autoSpaceDE w:val="0"/>
        <w:autoSpaceDN w:val="0"/>
        <w:adjustRightInd w:val="0"/>
        <w:spacing w:after="0"/>
        <w:ind w:left="1440"/>
        <w:rPr>
          <w:rFonts w:ascii="Tahoma" w:eastAsia="Times New Roman" w:hAnsi="Tahoma" w:cs="Tahoma"/>
          <w:sz w:val="20"/>
          <w:szCs w:val="20"/>
          <w:lang w:bidi="ar-SA"/>
        </w:rPr>
      </w:pPr>
    </w:p>
    <w:p w14:paraId="10FFD90A" w14:textId="77777777" w:rsidR="00FE1BE6" w:rsidRPr="00FE1BE6" w:rsidRDefault="00FE1BE6" w:rsidP="00FE1BE6">
      <w:pPr>
        <w:spacing w:after="0"/>
        <w:ind w:left="720"/>
        <w:rPr>
          <w:rFonts w:ascii="Tahoma" w:eastAsia="Times New Roman" w:hAnsi="Tahoma" w:cs="Tahoma"/>
          <w:color w:val="000000"/>
          <w:sz w:val="20"/>
          <w:szCs w:val="20"/>
          <w:lang w:bidi="ar-SA"/>
        </w:rPr>
      </w:pPr>
      <w:r w:rsidRPr="00FE1BE6">
        <w:rPr>
          <w:rFonts w:ascii="Tahoma" w:eastAsia="Times New Roman" w:hAnsi="Tahoma" w:cs="Tahoma"/>
          <w:b/>
          <w:color w:val="000000"/>
          <w:sz w:val="20"/>
          <w:szCs w:val="20"/>
          <w:lang w:bidi="ar-SA"/>
        </w:rPr>
        <w:t xml:space="preserve">Academic dishonesty </w:t>
      </w:r>
      <w:r w:rsidRPr="00FE1BE6">
        <w:rPr>
          <w:rFonts w:ascii="Tahoma" w:eastAsia="Times New Roman" w:hAnsi="Tahoma" w:cs="Tahoma"/>
          <w:color w:val="000000"/>
          <w:sz w:val="20"/>
          <w:szCs w:val="20"/>
          <w:lang w:bidi="ar-SA"/>
        </w:rPr>
        <w:t xml:space="preserve">is defined </w:t>
      </w:r>
      <w:proofErr w:type="gramStart"/>
      <w:r w:rsidRPr="00FE1BE6">
        <w:rPr>
          <w:rFonts w:ascii="Tahoma" w:eastAsia="Times New Roman" w:hAnsi="Tahoma" w:cs="Tahoma"/>
          <w:color w:val="000000"/>
          <w:sz w:val="20"/>
          <w:szCs w:val="20"/>
          <w:lang w:bidi="ar-SA"/>
        </w:rPr>
        <w:t>as:</w:t>
      </w:r>
      <w:proofErr w:type="gramEnd"/>
      <w:r w:rsidRPr="00FE1BE6">
        <w:rPr>
          <w:rFonts w:ascii="Tahoma" w:eastAsia="Times New Roman" w:hAnsi="Tahoma" w:cs="Tahoma"/>
          <w:color w:val="000000"/>
          <w:sz w:val="20"/>
          <w:szCs w:val="20"/>
          <w:lang w:bidi="ar-SA"/>
        </w:rPr>
        <w:t xml:space="preserve"> any behavior which results in a student giving or receiving unauthorized assistance or receiving credit for work that is NOT his/her own.</w:t>
      </w:r>
    </w:p>
    <w:p w14:paraId="42361752" w14:textId="77777777" w:rsidR="00FE1BE6" w:rsidRPr="00FE1BE6" w:rsidRDefault="00FE1BE6" w:rsidP="00FE1BE6">
      <w:pPr>
        <w:widowControl w:val="0"/>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The page listed above provides a link to the following information about </w:t>
      </w:r>
      <w:r w:rsidRPr="00FE1BE6">
        <w:rPr>
          <w:rFonts w:ascii="Tahoma" w:eastAsia="Times New Roman" w:hAnsi="Tahoma" w:cs="Tahoma"/>
          <w:b/>
          <w:sz w:val="20"/>
          <w:szCs w:val="20"/>
          <w:lang w:bidi="ar-SA"/>
        </w:rPr>
        <w:t>academic integrity</w:t>
      </w:r>
      <w:r w:rsidRPr="00FE1BE6">
        <w:rPr>
          <w:rFonts w:ascii="Tahoma" w:eastAsia="Times New Roman" w:hAnsi="Tahoma" w:cs="Tahoma"/>
          <w:sz w:val="20"/>
          <w:szCs w:val="20"/>
          <w:lang w:bidi="ar-SA"/>
        </w:rPr>
        <w:t>:</w:t>
      </w:r>
    </w:p>
    <w:p w14:paraId="30297198" w14:textId="77777777" w:rsidR="00FE1BE6" w:rsidRPr="00FE1BE6" w:rsidRDefault="00FE1BE6" w:rsidP="00FE1BE6">
      <w:pPr>
        <w:widowControl w:val="0"/>
        <w:autoSpaceDE w:val="0"/>
        <w:autoSpaceDN w:val="0"/>
        <w:adjustRightInd w:val="0"/>
        <w:spacing w:after="0"/>
        <w:ind w:left="720"/>
        <w:rPr>
          <w:rFonts w:ascii="Tahoma" w:eastAsia="Times New Roman" w:hAnsi="Tahoma" w:cs="Tahoma"/>
          <w:color w:val="000000"/>
          <w:sz w:val="20"/>
          <w:szCs w:val="20"/>
          <w:lang w:bidi="ar-SA"/>
        </w:rPr>
      </w:pPr>
      <w:r w:rsidRPr="00FE1BE6">
        <w:rPr>
          <w:rFonts w:ascii="Tahoma" w:eastAsia="Times New Roman" w:hAnsi="Tahoma" w:cs="Tahoma"/>
          <w:color w:val="000000"/>
          <w:sz w:val="20"/>
          <w:szCs w:val="20"/>
          <w:lang w:bidi="ar-SA"/>
        </w:rPr>
        <w:t xml:space="preserve">Madison Area Technical College values the learning experience. Central to this value are the standards of academic honesty and integrity. The college is a place of learning characterized by trust between faculty and </w:t>
      </w:r>
      <w:r w:rsidRPr="00FE1BE6">
        <w:rPr>
          <w:rFonts w:ascii="Tahoma" w:eastAsia="Times New Roman" w:hAnsi="Tahoma" w:cs="Tahoma"/>
          <w:color w:val="000000"/>
          <w:sz w:val="20"/>
          <w:szCs w:val="20"/>
          <w:lang w:bidi="ar-SA"/>
        </w:rPr>
        <w:lastRenderedPageBreak/>
        <w:t xml:space="preserve">students. It is the desire of the college that this trust </w:t>
      </w:r>
      <w:proofErr w:type="gramStart"/>
      <w:r w:rsidRPr="00FE1BE6">
        <w:rPr>
          <w:rFonts w:ascii="Tahoma" w:eastAsia="Times New Roman" w:hAnsi="Tahoma" w:cs="Tahoma"/>
          <w:color w:val="000000"/>
          <w:sz w:val="20"/>
          <w:szCs w:val="20"/>
          <w:lang w:bidi="ar-SA"/>
        </w:rPr>
        <w:t>be honored and protected</w:t>
      </w:r>
      <w:proofErr w:type="gramEnd"/>
      <w:r w:rsidRPr="00FE1BE6">
        <w:rPr>
          <w:rFonts w:ascii="Tahoma" w:eastAsia="Times New Roman" w:hAnsi="Tahoma" w:cs="Tahoma"/>
          <w:color w:val="000000"/>
          <w:sz w:val="20"/>
          <w:szCs w:val="20"/>
          <w:lang w:bidi="ar-SA"/>
        </w:rPr>
        <w:t xml:space="preserve">. </w:t>
      </w:r>
    </w:p>
    <w:p w14:paraId="40F78EAA" w14:textId="77777777" w:rsidR="00FE1BE6" w:rsidRPr="00FE1BE6" w:rsidRDefault="00FE1BE6" w:rsidP="00FE1BE6">
      <w:pPr>
        <w:widowControl w:val="0"/>
        <w:autoSpaceDE w:val="0"/>
        <w:autoSpaceDN w:val="0"/>
        <w:adjustRightInd w:val="0"/>
        <w:spacing w:after="0"/>
        <w:rPr>
          <w:rFonts w:ascii="Tahoma" w:eastAsia="Times New Roman" w:hAnsi="Tahoma" w:cs="Tahoma"/>
          <w:color w:val="000000"/>
          <w:sz w:val="20"/>
          <w:szCs w:val="20"/>
          <w:lang w:bidi="ar-SA"/>
        </w:rPr>
      </w:pPr>
    </w:p>
    <w:p w14:paraId="7428DD4E" w14:textId="77777777" w:rsidR="00FE1BE6" w:rsidRPr="00FE1BE6" w:rsidRDefault="00FE1BE6" w:rsidP="00FE1BE6">
      <w:pPr>
        <w:widowControl w:val="0"/>
        <w:autoSpaceDE w:val="0"/>
        <w:autoSpaceDN w:val="0"/>
        <w:adjustRightInd w:val="0"/>
        <w:spacing w:after="0"/>
        <w:ind w:left="720"/>
        <w:rPr>
          <w:rFonts w:ascii="Tahoma" w:eastAsia="Times New Roman" w:hAnsi="Tahoma" w:cs="Tahoma"/>
          <w:color w:val="000000"/>
          <w:sz w:val="20"/>
          <w:szCs w:val="20"/>
          <w:lang w:bidi="ar-SA"/>
        </w:rPr>
      </w:pPr>
      <w:r w:rsidRPr="00FE1BE6">
        <w:rPr>
          <w:rFonts w:ascii="Tahoma" w:eastAsia="Times New Roman" w:hAnsi="Tahoma" w:cs="Tahoma"/>
          <w:color w:val="000000"/>
          <w:sz w:val="20"/>
          <w:szCs w:val="20"/>
          <w:lang w:bidi="ar-SA"/>
        </w:rPr>
        <w:t xml:space="preserve">The discovery of academic dishonesty is discouraging to students and instructors alike. To avoid academic misconduct, it is important that students understand how it </w:t>
      </w:r>
      <w:proofErr w:type="gramStart"/>
      <w:r w:rsidRPr="00FE1BE6">
        <w:rPr>
          <w:rFonts w:ascii="Tahoma" w:eastAsia="Times New Roman" w:hAnsi="Tahoma" w:cs="Tahoma"/>
          <w:color w:val="000000"/>
          <w:sz w:val="20"/>
          <w:szCs w:val="20"/>
          <w:lang w:bidi="ar-SA"/>
        </w:rPr>
        <w:t>is defined</w:t>
      </w:r>
      <w:proofErr w:type="gramEnd"/>
      <w:r w:rsidRPr="00FE1BE6">
        <w:rPr>
          <w:rFonts w:ascii="Tahoma" w:eastAsia="Times New Roman" w:hAnsi="Tahoma" w:cs="Tahoma"/>
          <w:color w:val="000000"/>
          <w:sz w:val="20"/>
          <w:szCs w:val="20"/>
          <w:lang w:bidi="ar-SA"/>
        </w:rPr>
        <w:t xml:space="preserve"> and the college’s expectations of its students. It is also important that students know their rights when an allegation of academic misconduct </w:t>
      </w:r>
      <w:proofErr w:type="gramStart"/>
      <w:r w:rsidRPr="00FE1BE6">
        <w:rPr>
          <w:rFonts w:ascii="Tahoma" w:eastAsia="Times New Roman" w:hAnsi="Tahoma" w:cs="Tahoma"/>
          <w:color w:val="000000"/>
          <w:sz w:val="20"/>
          <w:szCs w:val="20"/>
          <w:lang w:bidi="ar-SA"/>
        </w:rPr>
        <w:t>is made</w:t>
      </w:r>
      <w:proofErr w:type="gramEnd"/>
      <w:r w:rsidRPr="00FE1BE6">
        <w:rPr>
          <w:rFonts w:ascii="Tahoma" w:eastAsia="Times New Roman" w:hAnsi="Tahoma" w:cs="Tahoma"/>
          <w:color w:val="000000"/>
          <w:sz w:val="20"/>
          <w:szCs w:val="20"/>
          <w:lang w:bidi="ar-SA"/>
        </w:rPr>
        <w:t xml:space="preserve">. </w:t>
      </w:r>
      <w:r w:rsidRPr="00FE1BE6">
        <w:rPr>
          <w:rFonts w:ascii="Tahoma" w:eastAsia="Times New Roman" w:hAnsi="Tahoma" w:cs="Tahoma"/>
          <w:color w:val="000000"/>
          <w:sz w:val="20"/>
          <w:szCs w:val="20"/>
          <w:lang w:bidi="ar-SA"/>
        </w:rPr>
        <w:br/>
      </w:r>
    </w:p>
    <w:p w14:paraId="5EBEF976" w14:textId="77777777" w:rsidR="00FE1BE6" w:rsidRPr="00FE1BE6" w:rsidRDefault="00FE1BE6" w:rsidP="00FE1BE6">
      <w:pPr>
        <w:widowControl w:val="0"/>
        <w:autoSpaceDE w:val="0"/>
        <w:autoSpaceDN w:val="0"/>
        <w:adjustRightInd w:val="0"/>
        <w:spacing w:after="0"/>
        <w:ind w:left="450"/>
        <w:rPr>
          <w:rFonts w:ascii="Tahoma" w:eastAsia="Times New Roman" w:hAnsi="Tahoma" w:cs="Tahoma"/>
          <w:sz w:val="20"/>
          <w:szCs w:val="20"/>
          <w:lang w:bidi="ar-SA"/>
        </w:rPr>
      </w:pPr>
      <w:r w:rsidRPr="00FE1BE6">
        <w:rPr>
          <w:rFonts w:ascii="Tahoma" w:eastAsia="Times New Roman" w:hAnsi="Tahoma" w:cs="Tahoma"/>
          <w:color w:val="000000"/>
          <w:sz w:val="20"/>
          <w:szCs w:val="20"/>
          <w:lang w:bidi="ar-SA"/>
        </w:rPr>
        <w:t xml:space="preserve">Every member of the college community has the right to expect that all students </w:t>
      </w:r>
      <w:proofErr w:type="gramStart"/>
      <w:r w:rsidRPr="00FE1BE6">
        <w:rPr>
          <w:rFonts w:ascii="Tahoma" w:eastAsia="Times New Roman" w:hAnsi="Tahoma" w:cs="Tahoma"/>
          <w:color w:val="000000"/>
          <w:sz w:val="20"/>
          <w:szCs w:val="20"/>
          <w:lang w:bidi="ar-SA"/>
        </w:rPr>
        <w:t>will be graded</w:t>
      </w:r>
      <w:proofErr w:type="gramEnd"/>
      <w:r w:rsidRPr="00FE1BE6">
        <w:rPr>
          <w:rFonts w:ascii="Tahoma" w:eastAsia="Times New Roman" w:hAnsi="Tahoma" w:cs="Tahoma"/>
          <w:color w:val="000000"/>
          <w:sz w:val="20"/>
          <w:szCs w:val="20"/>
          <w:lang w:bidi="ar-SA"/>
        </w:rPr>
        <w:t xml:space="preserve"> fairly, and every member of the college community has rights of due process if accused of academic misconduct. Members of the college community are obligated to conduct academic work with honesty and integrity according to institutional standards. For these reasons, it is important that each student: </w:t>
      </w:r>
    </w:p>
    <w:p w14:paraId="5F751515" w14:textId="77777777" w:rsidR="00FE1BE6" w:rsidRPr="00FE1BE6" w:rsidRDefault="00FE1BE6" w:rsidP="00FE1BE6">
      <w:pPr>
        <w:widowControl w:val="0"/>
        <w:autoSpaceDE w:val="0"/>
        <w:autoSpaceDN w:val="0"/>
        <w:adjustRightInd w:val="0"/>
        <w:spacing w:before="100" w:beforeAutospacing="1" w:after="75"/>
        <w:ind w:right="150" w:firstLine="450"/>
        <w:rPr>
          <w:rFonts w:ascii="Tahoma" w:eastAsia="Times New Roman" w:hAnsi="Tahoma" w:cs="Tahoma"/>
          <w:color w:val="000000"/>
          <w:sz w:val="20"/>
          <w:szCs w:val="20"/>
          <w:lang w:bidi="ar-SA"/>
        </w:rPr>
      </w:pPr>
      <w:r w:rsidRPr="00FE1BE6">
        <w:rPr>
          <w:rFonts w:ascii="Tahoma" w:eastAsia="Times New Roman" w:hAnsi="Tahoma" w:cs="Tahoma"/>
          <w:b/>
          <w:bCs/>
          <w:color w:val="000000"/>
          <w:sz w:val="20"/>
          <w:szCs w:val="20"/>
          <w:lang w:bidi="ar-SA"/>
        </w:rPr>
        <w:t>BECOME FAMILIAR</w:t>
      </w:r>
      <w:r w:rsidRPr="00FE1BE6">
        <w:rPr>
          <w:rFonts w:ascii="Tahoma" w:eastAsia="Times New Roman" w:hAnsi="Tahoma" w:cs="Tahoma"/>
          <w:color w:val="000000"/>
          <w:sz w:val="20"/>
          <w:szCs w:val="20"/>
          <w:lang w:bidi="ar-SA"/>
        </w:rPr>
        <w:t xml:space="preserve"> with the rules and consequences of academic misconduct. </w:t>
      </w:r>
    </w:p>
    <w:p w14:paraId="29B6B214" w14:textId="77777777" w:rsidR="00FE1BE6" w:rsidRPr="00FE1BE6" w:rsidRDefault="00FE1BE6" w:rsidP="00FE1BE6">
      <w:pPr>
        <w:widowControl w:val="0"/>
        <w:autoSpaceDE w:val="0"/>
        <w:autoSpaceDN w:val="0"/>
        <w:adjustRightInd w:val="0"/>
        <w:spacing w:before="100" w:beforeAutospacing="1" w:after="75"/>
        <w:ind w:left="450" w:right="150"/>
        <w:rPr>
          <w:rFonts w:ascii="Tahoma" w:eastAsia="Times New Roman" w:hAnsi="Tahoma" w:cs="Tahoma"/>
          <w:color w:val="000000"/>
          <w:sz w:val="20"/>
          <w:szCs w:val="20"/>
          <w:lang w:bidi="ar-SA"/>
        </w:rPr>
      </w:pPr>
      <w:r w:rsidRPr="00FE1BE6">
        <w:rPr>
          <w:rFonts w:ascii="Tahoma" w:eastAsia="Times New Roman" w:hAnsi="Tahoma" w:cs="Tahoma"/>
          <w:b/>
          <w:bCs/>
          <w:color w:val="000000"/>
          <w:sz w:val="20"/>
          <w:szCs w:val="20"/>
          <w:lang w:bidi="ar-SA"/>
        </w:rPr>
        <w:t>ASK INSTRUCTORS</w:t>
      </w:r>
      <w:r w:rsidRPr="00FE1BE6">
        <w:rPr>
          <w:rFonts w:ascii="Tahoma" w:eastAsia="Times New Roman" w:hAnsi="Tahoma" w:cs="Tahoma"/>
          <w:color w:val="000000"/>
          <w:sz w:val="20"/>
          <w:szCs w:val="20"/>
          <w:lang w:bidi="ar-SA"/>
        </w:rPr>
        <w:t xml:space="preserve"> if you are unaware or uncertain of what behaviors constitute academic misconduct (for </w:t>
      </w:r>
      <w:proofErr w:type="gramStart"/>
      <w:r w:rsidRPr="00FE1BE6">
        <w:rPr>
          <w:rFonts w:ascii="Tahoma" w:eastAsia="Times New Roman" w:hAnsi="Tahoma" w:cs="Tahoma"/>
          <w:color w:val="000000"/>
          <w:sz w:val="20"/>
          <w:szCs w:val="20"/>
          <w:lang w:bidi="ar-SA"/>
        </w:rPr>
        <w:t>example, how to cite from the web or whether it is permissible to work with another student on an assignment</w:t>
      </w:r>
      <w:proofErr w:type="gramEnd"/>
      <w:r w:rsidRPr="00FE1BE6">
        <w:rPr>
          <w:rFonts w:ascii="Tahoma" w:eastAsia="Times New Roman" w:hAnsi="Tahoma" w:cs="Tahoma"/>
          <w:color w:val="000000"/>
          <w:sz w:val="20"/>
          <w:szCs w:val="20"/>
          <w:lang w:bidi="ar-SA"/>
        </w:rPr>
        <w:t xml:space="preserve">). </w:t>
      </w:r>
    </w:p>
    <w:p w14:paraId="60DA6EDF" w14:textId="77777777" w:rsidR="00FE1BE6" w:rsidRPr="00FE1BE6" w:rsidRDefault="00FE1BE6" w:rsidP="00FE1BE6">
      <w:pPr>
        <w:widowControl w:val="0"/>
        <w:autoSpaceDE w:val="0"/>
        <w:autoSpaceDN w:val="0"/>
        <w:adjustRightInd w:val="0"/>
        <w:spacing w:before="100" w:beforeAutospacing="1" w:after="75"/>
        <w:ind w:left="450" w:right="150"/>
        <w:rPr>
          <w:rFonts w:ascii="Tahoma" w:eastAsia="Times New Roman" w:hAnsi="Tahoma" w:cs="Tahoma"/>
          <w:color w:val="000000"/>
          <w:sz w:val="20"/>
          <w:szCs w:val="20"/>
          <w:lang w:bidi="ar-SA"/>
        </w:rPr>
      </w:pPr>
      <w:r w:rsidRPr="00FE1BE6">
        <w:rPr>
          <w:rFonts w:ascii="Tahoma" w:eastAsia="Times New Roman" w:hAnsi="Tahoma" w:cs="Tahoma"/>
          <w:b/>
          <w:bCs/>
          <w:color w:val="000000"/>
          <w:sz w:val="20"/>
          <w:szCs w:val="20"/>
          <w:lang w:bidi="ar-SA"/>
        </w:rPr>
        <w:t xml:space="preserve">LET INSTRUCTORS KNOW </w:t>
      </w:r>
      <w:r w:rsidRPr="00FE1BE6">
        <w:rPr>
          <w:rFonts w:ascii="Tahoma" w:eastAsia="Times New Roman" w:hAnsi="Tahoma" w:cs="Tahoma"/>
          <w:color w:val="000000"/>
          <w:sz w:val="20"/>
          <w:szCs w:val="20"/>
          <w:lang w:bidi="ar-SA"/>
        </w:rPr>
        <w:t xml:space="preserve">if you believe you have witnessed an incident of academic misconduct. You may report your observations to your instructors without fear of retaliation. </w:t>
      </w:r>
    </w:p>
    <w:p w14:paraId="36DC5766" w14:textId="77777777" w:rsidR="00FE1BE6" w:rsidRPr="00FE1BE6" w:rsidRDefault="00FE1BE6" w:rsidP="00FE1BE6">
      <w:pPr>
        <w:widowControl w:val="0"/>
        <w:autoSpaceDE w:val="0"/>
        <w:autoSpaceDN w:val="0"/>
        <w:adjustRightInd w:val="0"/>
        <w:spacing w:before="100" w:beforeAutospacing="1" w:after="75"/>
        <w:ind w:left="450" w:right="150"/>
        <w:rPr>
          <w:rFonts w:ascii="Tahoma" w:eastAsia="Times New Roman" w:hAnsi="Tahoma" w:cs="Tahoma"/>
          <w:sz w:val="20"/>
          <w:szCs w:val="20"/>
          <w:lang w:bidi="ar-SA"/>
        </w:rPr>
      </w:pPr>
      <w:r w:rsidRPr="00FE1BE6">
        <w:rPr>
          <w:rFonts w:ascii="Tahoma" w:eastAsia="Times New Roman" w:hAnsi="Tahoma" w:cs="Tahoma"/>
          <w:b/>
          <w:bCs/>
          <w:sz w:val="20"/>
          <w:szCs w:val="20"/>
          <w:lang w:bidi="ar-SA"/>
        </w:rPr>
        <w:t>BE AWARE</w:t>
      </w:r>
      <w:r w:rsidRPr="00FE1BE6">
        <w:rPr>
          <w:rFonts w:ascii="Tahoma" w:eastAsia="Times New Roman" w:hAnsi="Tahoma" w:cs="Tahoma"/>
          <w:sz w:val="20"/>
          <w:szCs w:val="20"/>
          <w:lang w:bidi="ar-SA"/>
        </w:rPr>
        <w:t xml:space="preserve"> that helping someone else cheat is a violation of the rules and may result in misconduct charges. </w:t>
      </w:r>
    </w:p>
    <w:p w14:paraId="3E11BD98"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p>
    <w:p w14:paraId="49A34C61" w14:textId="77777777" w:rsidR="00FE1BE6" w:rsidRPr="00FE1BE6" w:rsidRDefault="00FE1BE6" w:rsidP="00FE1BE6">
      <w:pPr>
        <w:widowControl w:val="0"/>
        <w:autoSpaceDE w:val="0"/>
        <w:autoSpaceDN w:val="0"/>
        <w:adjustRightInd w:val="0"/>
        <w:spacing w:after="0"/>
        <w:rPr>
          <w:rFonts w:ascii="Tahoma" w:eastAsia="Times New Roman" w:hAnsi="Tahoma" w:cs="Tahoma"/>
          <w:b/>
          <w:sz w:val="20"/>
          <w:szCs w:val="20"/>
          <w:lang w:bidi="ar-SA"/>
        </w:rPr>
      </w:pPr>
      <w:r w:rsidRPr="00FE1BE6">
        <w:rPr>
          <w:rFonts w:ascii="Tahoma" w:eastAsia="Times New Roman" w:hAnsi="Tahoma" w:cs="Tahoma"/>
          <w:b/>
          <w:sz w:val="20"/>
          <w:szCs w:val="20"/>
          <w:lang w:bidi="ar-SA"/>
        </w:rPr>
        <w:t>Instructor Responsibilities</w:t>
      </w:r>
    </w:p>
    <w:p w14:paraId="18B60F1D" w14:textId="77777777" w:rsidR="00FE1BE6" w:rsidRPr="00FE1BE6" w:rsidRDefault="00FE1BE6" w:rsidP="00FE1BE6">
      <w:pPr>
        <w:widowControl w:val="0"/>
        <w:autoSpaceDE w:val="0"/>
        <w:autoSpaceDN w:val="0"/>
        <w:adjustRightInd w:val="0"/>
        <w:spacing w:after="0"/>
        <w:ind w:left="720"/>
        <w:rPr>
          <w:rFonts w:ascii="Tahoma" w:eastAsia="Times New Roman" w:hAnsi="Tahoma" w:cs="Tahoma"/>
          <w:sz w:val="20"/>
          <w:szCs w:val="20"/>
          <w:lang w:bidi="ar-SA"/>
        </w:rPr>
      </w:pPr>
      <w:r w:rsidRPr="00FE1BE6">
        <w:rPr>
          <w:rFonts w:ascii="Tahoma" w:eastAsia="Times New Roman" w:hAnsi="Tahoma" w:cs="Tahoma"/>
          <w:color w:val="000000"/>
          <w:sz w:val="20"/>
          <w:szCs w:val="20"/>
          <w:lang w:bidi="ar-SA"/>
        </w:rPr>
        <w:t>We commit to communicating openly and frequently with you about this class.  We will strive to maintain a professional, safe learning environment adhering to the policies of the college.  You can expect a reply to e-mail or phone communication within 24-48 business hours.</w:t>
      </w:r>
    </w:p>
    <w:p w14:paraId="1B6E984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7CD41C2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
          <w:bCs/>
          <w:sz w:val="20"/>
          <w:szCs w:val="20"/>
          <w:lang w:bidi="ar-SA"/>
        </w:rPr>
        <w:t>Evaluation:</w:t>
      </w:r>
      <w:r w:rsidRPr="00FE1BE6">
        <w:rPr>
          <w:rFonts w:ascii="Tahoma" w:eastAsia="Times New Roman" w:hAnsi="Tahoma" w:cs="Tahoma"/>
          <w:sz w:val="20"/>
          <w:szCs w:val="20"/>
          <w:lang w:bidi="ar-SA"/>
        </w:rPr>
        <w:t xml:space="preserve"> </w:t>
      </w:r>
    </w:p>
    <w:p w14:paraId="7049E26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Your final grade in this course </w:t>
      </w:r>
      <w:proofErr w:type="gramStart"/>
      <w:r w:rsidRPr="00FE1BE6">
        <w:rPr>
          <w:rFonts w:ascii="Tahoma" w:eastAsia="Times New Roman" w:hAnsi="Tahoma" w:cs="Tahoma"/>
          <w:sz w:val="20"/>
          <w:szCs w:val="20"/>
          <w:lang w:bidi="ar-SA"/>
        </w:rPr>
        <w:t>will be determined</w:t>
      </w:r>
      <w:proofErr w:type="gramEnd"/>
      <w:r w:rsidRPr="00FE1BE6">
        <w:rPr>
          <w:rFonts w:ascii="Tahoma" w:eastAsia="Times New Roman" w:hAnsi="Tahoma" w:cs="Tahoma"/>
          <w:sz w:val="20"/>
          <w:szCs w:val="20"/>
          <w:lang w:bidi="ar-SA"/>
        </w:rPr>
        <w:t xml:space="preserve"> by the following criteria:</w:t>
      </w:r>
    </w:p>
    <w:p w14:paraId="5D7EA32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Attendance</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10%</w:t>
      </w:r>
    </w:p>
    <w:p w14:paraId="5E457850"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highlight w:val="yellow"/>
          <w:lang w:bidi="ar-SA"/>
        </w:rPr>
      </w:pPr>
      <w:r w:rsidRPr="00FE1BE6">
        <w:rPr>
          <w:rFonts w:ascii="Tahoma" w:eastAsia="Times New Roman" w:hAnsi="Tahoma" w:cs="Tahoma"/>
          <w:sz w:val="20"/>
          <w:szCs w:val="20"/>
          <w:highlight w:val="yellow"/>
          <w:lang w:bidi="ar-SA"/>
        </w:rPr>
        <w:t>Project # 1 Gambia Elementary School</w:t>
      </w:r>
    </w:p>
    <w:p w14:paraId="2A2585E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0" w:hanging="2880"/>
        <w:rPr>
          <w:rFonts w:ascii="Tahoma" w:eastAsia="Times New Roman" w:hAnsi="Tahoma" w:cs="Tahoma"/>
          <w:sz w:val="20"/>
          <w:szCs w:val="20"/>
          <w:lang w:bidi="ar-SA"/>
        </w:rPr>
      </w:pPr>
      <w:r w:rsidRPr="00FE1BE6">
        <w:rPr>
          <w:rFonts w:ascii="Tahoma" w:eastAsia="Times New Roman" w:hAnsi="Tahoma" w:cs="Tahoma"/>
          <w:sz w:val="20"/>
          <w:szCs w:val="20"/>
          <w:highlight w:val="yellow"/>
          <w:lang w:bidi="ar-SA"/>
        </w:rPr>
        <w:t>Schematic design</w:t>
      </w:r>
      <w:r w:rsidRPr="00FE1BE6">
        <w:rPr>
          <w:rFonts w:ascii="Tahoma" w:eastAsia="Times New Roman" w:hAnsi="Tahoma" w:cs="Tahoma"/>
          <w:sz w:val="20"/>
          <w:szCs w:val="20"/>
          <w:highlight w:val="yellow"/>
          <w:lang w:bidi="ar-SA"/>
        </w:rPr>
        <w:tab/>
      </w:r>
      <w:r w:rsidRPr="00FE1BE6">
        <w:rPr>
          <w:rFonts w:ascii="Tahoma" w:eastAsia="Times New Roman" w:hAnsi="Tahoma" w:cs="Tahoma"/>
          <w:sz w:val="20"/>
          <w:szCs w:val="20"/>
          <w:highlight w:val="yellow"/>
          <w:lang w:bidi="ar-SA"/>
        </w:rPr>
        <w:tab/>
      </w:r>
      <w:r w:rsidRPr="00FE1BE6">
        <w:rPr>
          <w:rFonts w:ascii="Tahoma" w:eastAsia="Times New Roman" w:hAnsi="Tahoma" w:cs="Tahoma"/>
          <w:sz w:val="20"/>
          <w:szCs w:val="20"/>
          <w:highlight w:val="yellow"/>
          <w:lang w:bidi="ar-SA"/>
        </w:rPr>
        <w:tab/>
      </w:r>
      <w:r w:rsidRPr="00FE1BE6">
        <w:rPr>
          <w:rFonts w:ascii="Tahoma" w:eastAsia="Times New Roman" w:hAnsi="Tahoma" w:cs="Tahoma"/>
          <w:sz w:val="20"/>
          <w:szCs w:val="20"/>
          <w:highlight w:val="yellow"/>
          <w:lang w:bidi="ar-SA"/>
        </w:rPr>
        <w:tab/>
        <w:t>20% of final grade</w:t>
      </w:r>
    </w:p>
    <w:p w14:paraId="7C8EDDE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0FE327A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Project # 2 Shorewood Hills Boathouse Renovation</w:t>
      </w:r>
      <w:r w:rsidRPr="00FE1BE6">
        <w:rPr>
          <w:rFonts w:ascii="Tahoma" w:eastAsia="Times New Roman" w:hAnsi="Tahoma" w:cs="Tahoma"/>
          <w:sz w:val="20"/>
          <w:szCs w:val="20"/>
          <w:lang w:bidi="ar-SA"/>
        </w:rPr>
        <w:tab/>
      </w:r>
    </w:p>
    <w:p w14:paraId="18760C5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0" w:hanging="288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Response to RFP (Booklet)              </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15% of final grade</w:t>
      </w:r>
    </w:p>
    <w:p w14:paraId="03C51093"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0" w:hanging="2880"/>
        <w:rPr>
          <w:rFonts w:ascii="Tahoma" w:eastAsia="Times New Roman" w:hAnsi="Tahoma" w:cs="Tahoma"/>
          <w:sz w:val="20"/>
          <w:szCs w:val="20"/>
          <w:lang w:bidi="ar-SA"/>
        </w:rPr>
      </w:pPr>
      <w:r w:rsidRPr="00FE1BE6">
        <w:rPr>
          <w:rFonts w:ascii="Tahoma" w:eastAsia="Times New Roman" w:hAnsi="Tahoma" w:cs="Tahoma"/>
          <w:sz w:val="20"/>
          <w:szCs w:val="20"/>
          <w:lang w:bidi="ar-SA"/>
        </w:rPr>
        <w:t>Interview</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 xml:space="preserve"> </w:t>
      </w:r>
      <w:r w:rsidRPr="00FE1BE6">
        <w:rPr>
          <w:rFonts w:ascii="Tahoma" w:eastAsia="Times New Roman" w:hAnsi="Tahoma" w:cs="Tahoma"/>
          <w:sz w:val="20"/>
          <w:szCs w:val="20"/>
          <w:lang w:bidi="ar-SA"/>
        </w:rPr>
        <w:tab/>
        <w:t>10% of final grade</w:t>
      </w:r>
    </w:p>
    <w:p w14:paraId="3A198123"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3600" w:hanging="2880"/>
        <w:rPr>
          <w:rFonts w:ascii="Tahoma" w:eastAsia="Times New Roman" w:hAnsi="Tahoma" w:cs="Tahoma"/>
          <w:sz w:val="20"/>
          <w:szCs w:val="20"/>
          <w:lang w:bidi="ar-SA"/>
        </w:rPr>
      </w:pPr>
      <w:r w:rsidRPr="00FE1BE6">
        <w:rPr>
          <w:rFonts w:ascii="Tahoma" w:eastAsia="Times New Roman" w:hAnsi="Tahoma" w:cs="Tahoma"/>
          <w:sz w:val="20"/>
          <w:szCs w:val="20"/>
          <w:lang w:bidi="ar-SA"/>
        </w:rPr>
        <w:t>Schematic Design</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 xml:space="preserve"> </w:t>
      </w:r>
      <w:r w:rsidRPr="00FE1BE6">
        <w:rPr>
          <w:rFonts w:ascii="Tahoma" w:eastAsia="Times New Roman" w:hAnsi="Tahoma" w:cs="Tahoma"/>
          <w:sz w:val="20"/>
          <w:szCs w:val="20"/>
          <w:lang w:bidi="ar-SA"/>
        </w:rPr>
        <w:tab/>
        <w:t>15% of final grade</w:t>
      </w:r>
    </w:p>
    <w:p w14:paraId="7F7BFC3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u w:val="single"/>
          <w:lang w:bidi="ar-SA"/>
        </w:rPr>
      </w:pPr>
      <w:r w:rsidRPr="00FE1BE6">
        <w:rPr>
          <w:rFonts w:ascii="Tahoma" w:eastAsia="Times New Roman" w:hAnsi="Tahoma" w:cs="Tahoma"/>
          <w:sz w:val="20"/>
          <w:szCs w:val="20"/>
          <w:lang w:bidi="ar-SA"/>
        </w:rPr>
        <w:tab/>
      </w:r>
      <w:r w:rsidRPr="00FE1BE6">
        <w:rPr>
          <w:rFonts w:ascii="Tahoma" w:eastAsia="Times New Roman" w:hAnsi="Tahoma" w:cs="Tahoma"/>
          <w:sz w:val="20"/>
          <w:szCs w:val="20"/>
          <w:u w:val="single"/>
          <w:lang w:bidi="ar-SA"/>
        </w:rPr>
        <w:t>Final presentation and final CD project</w:t>
      </w:r>
      <w:r w:rsidRPr="00FE1BE6">
        <w:rPr>
          <w:rFonts w:ascii="Tahoma" w:eastAsia="Times New Roman" w:hAnsi="Tahoma" w:cs="Tahoma"/>
          <w:sz w:val="20"/>
          <w:szCs w:val="20"/>
          <w:u w:val="single"/>
          <w:lang w:bidi="ar-SA"/>
        </w:rPr>
        <w:tab/>
      </w:r>
      <w:r w:rsidRPr="00FE1BE6">
        <w:rPr>
          <w:rFonts w:ascii="Tahoma" w:eastAsia="Times New Roman" w:hAnsi="Tahoma" w:cs="Tahoma"/>
          <w:sz w:val="20"/>
          <w:szCs w:val="20"/>
          <w:u w:val="single"/>
          <w:lang w:bidi="ar-SA"/>
        </w:rPr>
        <w:tab/>
        <w:t>30% of final grade</w:t>
      </w:r>
    </w:p>
    <w:p w14:paraId="5287EEB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Total possible percentage</w:t>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r>
      <w:r w:rsidRPr="00FE1BE6">
        <w:rPr>
          <w:rFonts w:ascii="Tahoma" w:eastAsia="Times New Roman" w:hAnsi="Tahoma" w:cs="Tahoma"/>
          <w:sz w:val="20"/>
          <w:szCs w:val="20"/>
          <w:lang w:bidi="ar-SA"/>
        </w:rPr>
        <w:tab/>
        <w:t>100%</w:t>
      </w:r>
    </w:p>
    <w:p w14:paraId="43DEFFB6"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p>
    <w:p w14:paraId="5D04B94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b/>
          <w:bCs/>
          <w:sz w:val="20"/>
          <w:szCs w:val="20"/>
          <w:lang w:bidi="ar-SA"/>
        </w:rPr>
      </w:pPr>
    </w:p>
    <w:p w14:paraId="1945335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
          <w:bCs/>
          <w:sz w:val="20"/>
          <w:szCs w:val="20"/>
          <w:lang w:bidi="ar-SA"/>
        </w:rPr>
        <w:t>Semester Summary</w:t>
      </w:r>
    </w:p>
    <w:p w14:paraId="0ED0245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This semester we will be working on the design of K thru 12 school to be located in Gambia and also the renovation and addition to the Shorewood Hills Boathouse. </w:t>
      </w:r>
    </w:p>
    <w:p w14:paraId="620F083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75BB851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35EEA6E4" w14:textId="77777777" w:rsidR="00FE1BE6" w:rsidRPr="00FE1BE6" w:rsidRDefault="00FE1BE6" w:rsidP="00FE1BE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outlineLvl w:val="0"/>
        <w:rPr>
          <w:rFonts w:ascii="Tahoma" w:eastAsia="Times New Roman" w:hAnsi="Tahoma" w:cs="Tahoma"/>
          <w:b/>
          <w:sz w:val="20"/>
          <w:szCs w:val="20"/>
          <w:lang w:bidi="ar-SA"/>
        </w:rPr>
      </w:pPr>
      <w:r w:rsidRPr="00FE1BE6">
        <w:rPr>
          <w:rFonts w:ascii="Tahoma" w:eastAsia="Times New Roman" w:hAnsi="Tahoma" w:cs="Tahoma"/>
          <w:b/>
          <w:sz w:val="20"/>
          <w:szCs w:val="20"/>
          <w:lang w:bidi="ar-SA"/>
        </w:rPr>
        <w:t>Weekly Schedule</w:t>
      </w:r>
    </w:p>
    <w:p w14:paraId="1F854E53"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581A834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highlight w:val="yellow"/>
          <w:lang w:bidi="ar-SA"/>
        </w:rPr>
        <w:t>Gambia Schoolhouse Project</w:t>
      </w:r>
    </w:p>
    <w:p w14:paraId="0C2BB67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0404452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1</w:t>
      </w:r>
    </w:p>
    <w:p w14:paraId="32DECDE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Research indigenous building materials, building practices and cultural aspects of attending school in Gambia.  Prepare a site analysis and programmatic study of the proposed spaces</w:t>
      </w:r>
    </w:p>
    <w:p w14:paraId="288DE8B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672681FC"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Week 2 </w:t>
      </w:r>
    </w:p>
    <w:p w14:paraId="4B558CE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Begin preparation of concept sketches, adjacency diagrams and graphic site analysis. </w:t>
      </w:r>
    </w:p>
    <w:p w14:paraId="2C0AF9B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3C19E69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3</w:t>
      </w:r>
    </w:p>
    <w:p w14:paraId="48B0599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Prepare 3-D renderings and finalize hand sketches for final presentation. The final presentation will be Tuesday of week </w:t>
      </w:r>
      <w:r w:rsidRPr="00FE1BE6">
        <w:rPr>
          <w:rFonts w:ascii="Tahoma" w:eastAsia="Times New Roman" w:hAnsi="Tahoma" w:cs="Tahoma"/>
          <w:sz w:val="20"/>
          <w:szCs w:val="20"/>
          <w:lang w:bidi="ar-SA"/>
        </w:rPr>
        <w:lastRenderedPageBreak/>
        <w:t>4.</w:t>
      </w:r>
    </w:p>
    <w:p w14:paraId="306ADAA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b/>
          <w:sz w:val="20"/>
          <w:szCs w:val="20"/>
          <w:lang w:bidi="ar-SA"/>
        </w:rPr>
      </w:pPr>
      <w:r w:rsidRPr="00FE1BE6">
        <w:rPr>
          <w:rFonts w:ascii="Tahoma" w:eastAsia="Times New Roman" w:hAnsi="Tahoma" w:cs="Tahoma"/>
          <w:b/>
          <w:sz w:val="20"/>
          <w:szCs w:val="20"/>
          <w:lang w:bidi="ar-SA"/>
        </w:rPr>
        <w:t xml:space="preserve"> </w:t>
      </w:r>
    </w:p>
    <w:p w14:paraId="0E53848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Shorewood Hills Boathouse Addition and Renovation </w:t>
      </w:r>
    </w:p>
    <w:p w14:paraId="3510D21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61579C8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4</w:t>
      </w:r>
    </w:p>
    <w:p w14:paraId="791CFCB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Respond to RFP</w:t>
      </w:r>
    </w:p>
    <w:p w14:paraId="6819287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The first 2 weeks of the semester </w:t>
      </w:r>
      <w:proofErr w:type="gramStart"/>
      <w:r w:rsidRPr="00FE1BE6">
        <w:rPr>
          <w:rFonts w:ascii="Tahoma" w:eastAsia="Times New Roman" w:hAnsi="Tahoma" w:cs="Tahoma"/>
          <w:sz w:val="20"/>
          <w:szCs w:val="20"/>
          <w:lang w:bidi="ar-SA"/>
        </w:rPr>
        <w:t>will be dedicated</w:t>
      </w:r>
      <w:proofErr w:type="gramEnd"/>
      <w:r w:rsidRPr="00FE1BE6">
        <w:rPr>
          <w:rFonts w:ascii="Tahoma" w:eastAsia="Times New Roman" w:hAnsi="Tahoma" w:cs="Tahoma"/>
          <w:sz w:val="20"/>
          <w:szCs w:val="20"/>
          <w:lang w:bidi="ar-SA"/>
        </w:rPr>
        <w:t xml:space="preserve"> to the completion of the responses to the RFP and the preparation for the interview.  We have a number of research items on Shorewood Hills Boathouse on the shared G drive. These include history of the boathouse, many photographs including historical photos and recent photos.  I also have over 25 examples of Responses to RFP that I will make available to you. These examples include both professional examples and past student response. </w:t>
      </w:r>
    </w:p>
    <w:p w14:paraId="2831570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07E4C1E6"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I have also completed a laser scan point cloud model that you will be expected to use to complete the existing “as built” drawings of the building and site. Laser scan models are beginning to become a main stay of the modern architectural office. </w:t>
      </w:r>
    </w:p>
    <w:p w14:paraId="6DEF4EEC"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p>
    <w:p w14:paraId="10B3A0AF" w14:textId="77777777" w:rsidR="00FE1BE6" w:rsidRPr="00FE1BE6" w:rsidRDefault="00FE1BE6" w:rsidP="00FE1BE6">
      <w:pPr>
        <w:widowControl w:val="0"/>
        <w:autoSpaceDE w:val="0"/>
        <w:autoSpaceDN w:val="0"/>
        <w:adjustRightInd w:val="0"/>
        <w:spacing w:after="0"/>
        <w:rPr>
          <w:rFonts w:ascii="Tahoma" w:eastAsia="Times New Roman" w:hAnsi="Tahoma" w:cs="Tahoma"/>
          <w:color w:val="000000"/>
          <w:sz w:val="20"/>
          <w:szCs w:val="20"/>
          <w:lang w:bidi="ar-SA"/>
        </w:rPr>
      </w:pPr>
      <w:r w:rsidRPr="00FE1BE6">
        <w:rPr>
          <w:rFonts w:ascii="Tahoma" w:eastAsia="Times New Roman" w:hAnsi="Tahoma" w:cs="Tahoma"/>
          <w:sz w:val="20"/>
          <w:szCs w:val="20"/>
          <w:lang w:bidi="ar-SA"/>
        </w:rPr>
        <w:t xml:space="preserve">Proposals and presentations are due February </w:t>
      </w:r>
      <w:proofErr w:type="gramStart"/>
      <w:r w:rsidRPr="00FE1BE6">
        <w:rPr>
          <w:rFonts w:ascii="Tahoma" w:eastAsia="Times New Roman" w:hAnsi="Tahoma" w:cs="Tahoma"/>
          <w:sz w:val="20"/>
          <w:szCs w:val="20"/>
          <w:lang w:bidi="ar-SA"/>
        </w:rPr>
        <w:t>13</w:t>
      </w:r>
      <w:r w:rsidRPr="00FE1BE6">
        <w:rPr>
          <w:rFonts w:ascii="Tahoma" w:eastAsia="Times New Roman" w:hAnsi="Tahoma" w:cs="Tahoma"/>
          <w:sz w:val="20"/>
          <w:szCs w:val="20"/>
          <w:vertAlign w:val="superscript"/>
          <w:lang w:bidi="ar-SA"/>
        </w:rPr>
        <w:t>th</w:t>
      </w:r>
      <w:proofErr w:type="gramEnd"/>
      <w:r w:rsidRPr="00FE1BE6">
        <w:rPr>
          <w:rFonts w:ascii="Tahoma" w:eastAsia="Times New Roman" w:hAnsi="Tahoma" w:cs="Tahoma"/>
          <w:sz w:val="20"/>
          <w:szCs w:val="20"/>
          <w:lang w:bidi="ar-SA"/>
        </w:rPr>
        <w:t xml:space="preserve"> at 7:30am.  You </w:t>
      </w:r>
      <w:proofErr w:type="gramStart"/>
      <w:r w:rsidRPr="00FE1BE6">
        <w:rPr>
          <w:rFonts w:ascii="Tahoma" w:eastAsia="Times New Roman" w:hAnsi="Tahoma" w:cs="Tahoma"/>
          <w:sz w:val="20"/>
          <w:szCs w:val="20"/>
          <w:lang w:bidi="ar-SA"/>
        </w:rPr>
        <w:t>are expected</w:t>
      </w:r>
      <w:proofErr w:type="gramEnd"/>
      <w:r w:rsidRPr="00FE1BE6">
        <w:rPr>
          <w:rFonts w:ascii="Tahoma" w:eastAsia="Times New Roman" w:hAnsi="Tahoma" w:cs="Tahoma"/>
          <w:sz w:val="20"/>
          <w:szCs w:val="20"/>
          <w:lang w:bidi="ar-SA"/>
        </w:rPr>
        <w:t xml:space="preserve"> to dress professionally</w:t>
      </w:r>
    </w:p>
    <w:p w14:paraId="5628113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See items discussed in class and hand out for presentation “deliverables”.</w:t>
      </w:r>
    </w:p>
    <w:p w14:paraId="5A2A762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2A038EF6"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There will be professional architects and the architectural staff from Taliesin Preservation </w:t>
      </w:r>
      <w:proofErr w:type="spellStart"/>
      <w:r w:rsidRPr="00FE1BE6">
        <w:rPr>
          <w:rFonts w:ascii="Tahoma" w:eastAsia="Times New Roman" w:hAnsi="Tahoma" w:cs="Tahoma"/>
          <w:sz w:val="20"/>
          <w:szCs w:val="20"/>
          <w:lang w:bidi="ar-SA"/>
        </w:rPr>
        <w:t>Inc</w:t>
      </w:r>
      <w:proofErr w:type="spellEnd"/>
      <w:r w:rsidRPr="00FE1BE6">
        <w:rPr>
          <w:rFonts w:ascii="Tahoma" w:eastAsia="Times New Roman" w:hAnsi="Tahoma" w:cs="Tahoma"/>
          <w:sz w:val="20"/>
          <w:szCs w:val="20"/>
          <w:lang w:bidi="ar-SA"/>
        </w:rPr>
        <w:t xml:space="preserve"> at the presentation. You </w:t>
      </w:r>
      <w:proofErr w:type="gramStart"/>
      <w:r w:rsidRPr="00FE1BE6">
        <w:rPr>
          <w:rFonts w:ascii="Tahoma" w:eastAsia="Times New Roman" w:hAnsi="Tahoma" w:cs="Tahoma"/>
          <w:sz w:val="20"/>
          <w:szCs w:val="20"/>
          <w:lang w:bidi="ar-SA"/>
        </w:rPr>
        <w:t>are expected</w:t>
      </w:r>
      <w:proofErr w:type="gramEnd"/>
      <w:r w:rsidRPr="00FE1BE6">
        <w:rPr>
          <w:rFonts w:ascii="Tahoma" w:eastAsia="Times New Roman" w:hAnsi="Tahoma" w:cs="Tahoma"/>
          <w:sz w:val="20"/>
          <w:szCs w:val="20"/>
          <w:lang w:bidi="ar-SA"/>
        </w:rPr>
        <w:t xml:space="preserve"> to dress professionally.</w:t>
      </w:r>
    </w:p>
    <w:p w14:paraId="67964DF9" w14:textId="0B1026A8"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r>
    </w:p>
    <w:p w14:paraId="0C3A38C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5 thru 8</w:t>
      </w:r>
    </w:p>
    <w:p w14:paraId="30A1E72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Preparation of schematic drawings</w:t>
      </w:r>
    </w:p>
    <w:p w14:paraId="4E2E162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Present schematic drawings to the client (Week 8) </w:t>
      </w:r>
      <w:proofErr w:type="gramStart"/>
      <w:r w:rsidRPr="00FE1BE6">
        <w:rPr>
          <w:rFonts w:ascii="Tahoma" w:eastAsia="Times New Roman" w:hAnsi="Tahoma" w:cs="Tahoma"/>
          <w:sz w:val="20"/>
          <w:szCs w:val="20"/>
          <w:lang w:bidi="ar-SA"/>
        </w:rPr>
        <w:t>The</w:t>
      </w:r>
      <w:proofErr w:type="gramEnd"/>
      <w:r w:rsidRPr="00FE1BE6">
        <w:rPr>
          <w:rFonts w:ascii="Tahoma" w:eastAsia="Times New Roman" w:hAnsi="Tahoma" w:cs="Tahoma"/>
          <w:sz w:val="20"/>
          <w:szCs w:val="20"/>
          <w:lang w:bidi="ar-SA"/>
        </w:rPr>
        <w:t xml:space="preserve"> specific day will discussed in class.</w:t>
      </w:r>
    </w:p>
    <w:p w14:paraId="5915364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The presentation should include schematic floor plans, elevations and at least one perspective drawing to help ‘sell’ your idea.  The media is your choice, realize though the drawings must be hand sketched or appear to be hand sketched. That is what clients expect to see at this stage of the process</w:t>
      </w:r>
    </w:p>
    <w:p w14:paraId="55677483" w14:textId="17DCE1E0"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See items discussed in class and hand out for presentation “deliverables”</w:t>
      </w:r>
    </w:p>
    <w:p w14:paraId="7CEDA6F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442C639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9 thru 11</w:t>
      </w:r>
    </w:p>
    <w:p w14:paraId="75F4B74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Present your Design Development Drawings (Week 11)</w:t>
      </w:r>
    </w:p>
    <w:p w14:paraId="4827CD1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See items discussed in class and hand out for presentation “deliverables”</w:t>
      </w:r>
    </w:p>
    <w:p w14:paraId="39F41BD0"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64DBCB5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12 thru 15</w:t>
      </w:r>
    </w:p>
    <w:p w14:paraId="5F1474B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Develop your Construction Documents</w:t>
      </w:r>
    </w:p>
    <w:p w14:paraId="2ECF4FF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Expect to develop 30 to 40 sheets of construction drawings.</w:t>
      </w:r>
    </w:p>
    <w:p w14:paraId="309C5C24" w14:textId="3D76BA03"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79879CA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Week 16</w:t>
      </w:r>
    </w:p>
    <w:p w14:paraId="6292A39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Present final project </w:t>
      </w:r>
    </w:p>
    <w:p w14:paraId="2E9BA72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Final presentation should include early sketch ideas, </w:t>
      </w:r>
      <w:proofErr w:type="gramStart"/>
      <w:r w:rsidRPr="00FE1BE6">
        <w:rPr>
          <w:rFonts w:ascii="Tahoma" w:eastAsia="Times New Roman" w:hAnsi="Tahoma" w:cs="Tahoma"/>
          <w:sz w:val="20"/>
          <w:szCs w:val="20"/>
          <w:lang w:bidi="ar-SA"/>
        </w:rPr>
        <w:t>3d</w:t>
      </w:r>
      <w:proofErr w:type="gramEnd"/>
      <w:r w:rsidRPr="00FE1BE6">
        <w:rPr>
          <w:rFonts w:ascii="Tahoma" w:eastAsia="Times New Roman" w:hAnsi="Tahoma" w:cs="Tahoma"/>
          <w:sz w:val="20"/>
          <w:szCs w:val="20"/>
          <w:lang w:bidi="ar-SA"/>
        </w:rPr>
        <w:t xml:space="preserve"> models and sketches as well as selected CD drawings. Food </w:t>
      </w:r>
      <w:proofErr w:type="gramStart"/>
      <w:r w:rsidRPr="00FE1BE6">
        <w:rPr>
          <w:rFonts w:ascii="Tahoma" w:eastAsia="Times New Roman" w:hAnsi="Tahoma" w:cs="Tahoma"/>
          <w:sz w:val="20"/>
          <w:szCs w:val="20"/>
          <w:lang w:bidi="ar-SA"/>
        </w:rPr>
        <w:t>will be provided</w:t>
      </w:r>
      <w:proofErr w:type="gramEnd"/>
      <w:r w:rsidRPr="00FE1BE6">
        <w:rPr>
          <w:rFonts w:ascii="Tahoma" w:eastAsia="Times New Roman" w:hAnsi="Tahoma" w:cs="Tahoma"/>
          <w:sz w:val="20"/>
          <w:szCs w:val="20"/>
          <w:lang w:bidi="ar-SA"/>
        </w:rPr>
        <w:t>!</w:t>
      </w:r>
    </w:p>
    <w:p w14:paraId="2468A3A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5D5B8D7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See items discussed in class and hand out for presentation “deliverables”</w:t>
      </w:r>
    </w:p>
    <w:p w14:paraId="7BA20BD8" w14:textId="4608061D"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b/>
          <w:bCs/>
          <w:sz w:val="20"/>
          <w:szCs w:val="20"/>
          <w:lang w:bidi="ar-SA"/>
        </w:rPr>
      </w:pPr>
      <w:r w:rsidRPr="00FE1BE6">
        <w:rPr>
          <w:rFonts w:ascii="Tahoma" w:eastAsia="Times New Roman" w:hAnsi="Tahoma" w:cs="Tahoma"/>
          <w:sz w:val="20"/>
          <w:szCs w:val="20"/>
          <w:lang w:bidi="ar-SA"/>
        </w:rPr>
        <w:t>Hand in a hard copy of your construction drawings and all Power Point Presentations</w:t>
      </w:r>
    </w:p>
    <w:p w14:paraId="2053FCC8" w14:textId="5FB4FDBA"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bCs/>
          <w:sz w:val="20"/>
          <w:szCs w:val="20"/>
          <w:lang w:bidi="ar-SA"/>
        </w:rPr>
        <w:t>Drawing Requirements</w:t>
      </w:r>
    </w:p>
    <w:p w14:paraId="0F73A528" w14:textId="77777777" w:rsid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p>
    <w:p w14:paraId="51154ED6" w14:textId="05A7BFBF"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Phase I Preliminary Design</w:t>
      </w:r>
    </w:p>
    <w:p w14:paraId="397E3AD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Site analysis</w:t>
      </w:r>
      <w:r w:rsidRPr="00FE1BE6">
        <w:rPr>
          <w:rFonts w:ascii="Tahoma" w:eastAsia="Times New Roman" w:hAnsi="Tahoma" w:cs="Tahoma"/>
          <w:bCs/>
          <w:sz w:val="20"/>
          <w:szCs w:val="20"/>
          <w:lang w:bidi="ar-SA"/>
        </w:rPr>
        <w:t>*</w:t>
      </w:r>
      <w:r w:rsidRPr="00FE1BE6">
        <w:rPr>
          <w:rFonts w:ascii="Tahoma" w:eastAsia="Times New Roman" w:hAnsi="Tahoma" w:cs="Tahoma"/>
          <w:sz w:val="20"/>
          <w:szCs w:val="20"/>
          <w:lang w:bidi="ar-SA"/>
        </w:rPr>
        <w:t xml:space="preserve">   </w:t>
      </w:r>
    </w:p>
    <w:p w14:paraId="3AA40E7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Schematic design drawings </w:t>
      </w:r>
      <w:r w:rsidRPr="00FE1BE6">
        <w:rPr>
          <w:rFonts w:ascii="Tahoma" w:eastAsia="Times New Roman" w:hAnsi="Tahoma" w:cs="Tahoma"/>
          <w:bCs/>
          <w:sz w:val="20"/>
          <w:szCs w:val="20"/>
          <w:lang w:bidi="ar-SA"/>
        </w:rPr>
        <w:t>*</w:t>
      </w:r>
    </w:p>
    <w:p w14:paraId="42CAD1B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Final Design development </w:t>
      </w:r>
    </w:p>
    <w:p w14:paraId="79DBB94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7D5F152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Phase II Construction Documents</w:t>
      </w:r>
    </w:p>
    <w:p w14:paraId="43BA927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50% Set</w:t>
      </w:r>
      <w:r w:rsidRPr="00FE1BE6">
        <w:rPr>
          <w:rFonts w:ascii="Tahoma" w:eastAsia="Times New Roman" w:hAnsi="Tahoma" w:cs="Tahoma"/>
          <w:bCs/>
          <w:sz w:val="20"/>
          <w:szCs w:val="20"/>
          <w:lang w:bidi="ar-SA"/>
        </w:rPr>
        <w:t>*</w:t>
      </w:r>
    </w:p>
    <w:p w14:paraId="6790D1D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Red line set (mandatory)</w:t>
      </w:r>
    </w:p>
    <w:p w14:paraId="39CF0850"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100% Set</w:t>
      </w:r>
      <w:r w:rsidRPr="00FE1BE6">
        <w:rPr>
          <w:rFonts w:ascii="Tahoma" w:eastAsia="Times New Roman" w:hAnsi="Tahoma" w:cs="Tahoma"/>
          <w:bCs/>
          <w:sz w:val="20"/>
          <w:szCs w:val="20"/>
          <w:lang w:bidi="ar-SA"/>
        </w:rPr>
        <w:t>*</w:t>
      </w:r>
      <w:r w:rsidRPr="00FE1BE6">
        <w:rPr>
          <w:rFonts w:ascii="Tahoma" w:eastAsia="Times New Roman" w:hAnsi="Tahoma" w:cs="Tahoma"/>
          <w:sz w:val="20"/>
          <w:szCs w:val="20"/>
          <w:lang w:bidi="ar-SA"/>
        </w:rPr>
        <w:t xml:space="preserve"> </w:t>
      </w:r>
      <w:proofErr w:type="gramStart"/>
      <w:r w:rsidRPr="00FE1BE6">
        <w:rPr>
          <w:rFonts w:ascii="Tahoma" w:eastAsia="Times New Roman" w:hAnsi="Tahoma" w:cs="Tahoma"/>
          <w:sz w:val="20"/>
          <w:szCs w:val="20"/>
          <w:lang w:bidi="ar-SA"/>
        </w:rPr>
        <w:t>This</w:t>
      </w:r>
      <w:proofErr w:type="gramEnd"/>
      <w:r w:rsidRPr="00FE1BE6">
        <w:rPr>
          <w:rFonts w:ascii="Tahoma" w:eastAsia="Times New Roman" w:hAnsi="Tahoma" w:cs="Tahoma"/>
          <w:sz w:val="20"/>
          <w:szCs w:val="20"/>
          <w:lang w:bidi="ar-SA"/>
        </w:rPr>
        <w:t xml:space="preserve"> presentation will be made on the last day of class</w:t>
      </w:r>
    </w:p>
    <w:p w14:paraId="567EAB6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567F42C6" w14:textId="77777777" w:rsidR="00FE1BE6" w:rsidRDefault="00FE1BE6">
      <w:pPr>
        <w:rPr>
          <w:rFonts w:ascii="Tahoma" w:eastAsia="Times New Roman" w:hAnsi="Tahoma" w:cs="Tahoma"/>
          <w:sz w:val="20"/>
          <w:szCs w:val="20"/>
          <w:lang w:bidi="ar-SA"/>
        </w:rPr>
      </w:pPr>
      <w:r>
        <w:rPr>
          <w:rFonts w:ascii="Tahoma" w:eastAsia="Times New Roman" w:hAnsi="Tahoma" w:cs="Tahoma"/>
          <w:sz w:val="20"/>
          <w:szCs w:val="20"/>
          <w:lang w:bidi="ar-SA"/>
        </w:rPr>
        <w:br w:type="page"/>
      </w:r>
    </w:p>
    <w:p w14:paraId="54831737" w14:textId="6293ADCB"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bookmarkStart w:id="0" w:name="_GoBack"/>
      <w:bookmarkEnd w:id="0"/>
      <w:r w:rsidRPr="00FE1BE6">
        <w:rPr>
          <w:rFonts w:ascii="Tahoma" w:eastAsia="Times New Roman" w:hAnsi="Tahoma" w:cs="Tahoma"/>
          <w:sz w:val="20"/>
          <w:szCs w:val="20"/>
          <w:lang w:bidi="ar-SA"/>
        </w:rPr>
        <w:lastRenderedPageBreak/>
        <w:t>Final Drawing Presentation Requirements:</w:t>
      </w:r>
    </w:p>
    <w:p w14:paraId="441E6FAC"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5EAEF96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Schematic drawings</w:t>
      </w:r>
    </w:p>
    <w:p w14:paraId="79A25E58"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p>
    <w:p w14:paraId="650A612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Architectural Plans</w:t>
      </w:r>
    </w:p>
    <w:p w14:paraId="5A3F34C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Title sheet</w:t>
      </w:r>
    </w:p>
    <w:p w14:paraId="45D93F1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Site plan</w:t>
      </w:r>
    </w:p>
    <w:p w14:paraId="3A562C0C"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Site details</w:t>
      </w:r>
    </w:p>
    <w:p w14:paraId="16E4A84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Basement/ foundation plan</w:t>
      </w:r>
    </w:p>
    <w:p w14:paraId="5D1825B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r>
      <w:proofErr w:type="gramStart"/>
      <w:r w:rsidRPr="00FE1BE6">
        <w:rPr>
          <w:rFonts w:ascii="Tahoma" w:eastAsia="Times New Roman" w:hAnsi="Tahoma" w:cs="Tahoma"/>
          <w:sz w:val="20"/>
          <w:szCs w:val="20"/>
          <w:lang w:bidi="ar-SA"/>
        </w:rPr>
        <w:t>1</w:t>
      </w:r>
      <w:r w:rsidRPr="00FE1BE6">
        <w:rPr>
          <w:rFonts w:ascii="Tahoma" w:eastAsia="Times New Roman" w:hAnsi="Tahoma" w:cs="Tahoma"/>
          <w:sz w:val="20"/>
          <w:szCs w:val="20"/>
          <w:vertAlign w:val="superscript"/>
          <w:lang w:bidi="ar-SA"/>
        </w:rPr>
        <w:t>st</w:t>
      </w:r>
      <w:proofErr w:type="gramEnd"/>
      <w:r w:rsidRPr="00FE1BE6">
        <w:rPr>
          <w:rFonts w:ascii="Tahoma" w:eastAsia="Times New Roman" w:hAnsi="Tahoma" w:cs="Tahoma"/>
          <w:sz w:val="20"/>
          <w:szCs w:val="20"/>
          <w:lang w:bidi="ar-SA"/>
        </w:rPr>
        <w:t xml:space="preserve"> floor plan</w:t>
      </w:r>
    </w:p>
    <w:p w14:paraId="026C0F1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Additional floor plans as required</w:t>
      </w:r>
    </w:p>
    <w:p w14:paraId="068A9F06"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Roof plan</w:t>
      </w:r>
    </w:p>
    <w:p w14:paraId="0F03643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Reflected ceiling plans</w:t>
      </w:r>
    </w:p>
    <w:p w14:paraId="1028D4A3"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09723810"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Exterior elevations </w:t>
      </w:r>
    </w:p>
    <w:p w14:paraId="7DDD7A8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 xml:space="preserve">North </w:t>
      </w:r>
    </w:p>
    <w:p w14:paraId="34B2F59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 xml:space="preserve">South </w:t>
      </w:r>
    </w:p>
    <w:p w14:paraId="5084378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 xml:space="preserve">East </w:t>
      </w:r>
    </w:p>
    <w:p w14:paraId="7B52630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West</w:t>
      </w:r>
    </w:p>
    <w:p w14:paraId="22ADAD2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7BD79DA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Sections</w:t>
      </w:r>
    </w:p>
    <w:p w14:paraId="19C7371B" w14:textId="77777777" w:rsidR="00FE1BE6" w:rsidRPr="00FE1BE6" w:rsidRDefault="00FE1BE6" w:rsidP="00FE1BE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outlineLvl w:val="1"/>
        <w:rPr>
          <w:rFonts w:ascii="Tahoma" w:eastAsia="Times New Roman" w:hAnsi="Tahoma" w:cs="Tahoma"/>
          <w:sz w:val="20"/>
          <w:szCs w:val="20"/>
          <w:lang w:bidi="ar-SA"/>
        </w:rPr>
      </w:pPr>
      <w:r w:rsidRPr="00FE1BE6">
        <w:rPr>
          <w:rFonts w:ascii="Tahoma" w:eastAsia="Times New Roman" w:hAnsi="Tahoma" w:cs="Tahoma"/>
          <w:sz w:val="20"/>
          <w:szCs w:val="20"/>
          <w:lang w:bidi="ar-SA"/>
        </w:rPr>
        <w:tab/>
        <w:t>Long</w:t>
      </w:r>
    </w:p>
    <w:p w14:paraId="0A99C5FA"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Cross</w:t>
      </w:r>
    </w:p>
    <w:p w14:paraId="484CC00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436F3C2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Enlarged floor plans</w:t>
      </w:r>
    </w:p>
    <w:p w14:paraId="716C00D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Restrooms</w:t>
      </w:r>
    </w:p>
    <w:p w14:paraId="5769CBFE"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Reception area</w:t>
      </w:r>
    </w:p>
    <w:p w14:paraId="10C3A19F"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3C1C1C2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Architectural Details</w:t>
      </w:r>
    </w:p>
    <w:p w14:paraId="1D70609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ab/>
        <w:t>Wall sections</w:t>
      </w:r>
    </w:p>
    <w:p w14:paraId="7B35DCE3"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Partition types</w:t>
      </w:r>
    </w:p>
    <w:p w14:paraId="5C67E97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1974AE4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2C4EEC81"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Structural Plans</w:t>
      </w:r>
    </w:p>
    <w:p w14:paraId="6AD3DD5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Floor framing plans (as required)</w:t>
      </w:r>
    </w:p>
    <w:p w14:paraId="5CE0241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Roof framing plans (as required)</w:t>
      </w:r>
    </w:p>
    <w:p w14:paraId="1DD517A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Sections</w:t>
      </w:r>
    </w:p>
    <w:p w14:paraId="12F9AD07"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2160"/>
        <w:rPr>
          <w:rFonts w:ascii="Tahoma" w:eastAsia="Times New Roman" w:hAnsi="Tahoma" w:cs="Tahoma"/>
          <w:sz w:val="20"/>
          <w:szCs w:val="20"/>
          <w:lang w:bidi="ar-SA"/>
        </w:rPr>
      </w:pPr>
      <w:r w:rsidRPr="00FE1BE6">
        <w:rPr>
          <w:rFonts w:ascii="Tahoma" w:eastAsia="Times New Roman" w:hAnsi="Tahoma" w:cs="Tahoma"/>
          <w:sz w:val="20"/>
          <w:szCs w:val="20"/>
          <w:lang w:bidi="ar-SA"/>
        </w:rPr>
        <w:t>Long</w:t>
      </w:r>
    </w:p>
    <w:p w14:paraId="0F6F97F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2160"/>
        <w:rPr>
          <w:rFonts w:ascii="Tahoma" w:eastAsia="Times New Roman" w:hAnsi="Tahoma" w:cs="Tahoma"/>
          <w:sz w:val="20"/>
          <w:szCs w:val="20"/>
          <w:lang w:bidi="ar-SA"/>
        </w:rPr>
      </w:pPr>
      <w:r w:rsidRPr="00FE1BE6">
        <w:rPr>
          <w:rFonts w:ascii="Tahoma" w:eastAsia="Times New Roman" w:hAnsi="Tahoma" w:cs="Tahoma"/>
          <w:sz w:val="20"/>
          <w:szCs w:val="20"/>
          <w:lang w:bidi="ar-SA"/>
        </w:rPr>
        <w:t>Cross</w:t>
      </w:r>
    </w:p>
    <w:p w14:paraId="4725E84C"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1440"/>
        <w:rPr>
          <w:rFonts w:ascii="Tahoma" w:eastAsia="Times New Roman" w:hAnsi="Tahoma" w:cs="Tahoma"/>
          <w:sz w:val="20"/>
          <w:szCs w:val="20"/>
          <w:lang w:bidi="ar-SA"/>
        </w:rPr>
      </w:pPr>
      <w:r w:rsidRPr="00FE1BE6">
        <w:rPr>
          <w:rFonts w:ascii="Tahoma" w:eastAsia="Times New Roman" w:hAnsi="Tahoma" w:cs="Tahoma"/>
          <w:sz w:val="20"/>
          <w:szCs w:val="20"/>
          <w:lang w:bidi="ar-SA"/>
        </w:rPr>
        <w:t>Structural details</w:t>
      </w:r>
    </w:p>
    <w:p w14:paraId="144D9855"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r w:rsidRPr="00FE1BE6">
        <w:rPr>
          <w:rFonts w:ascii="Tahoma" w:eastAsia="Times New Roman" w:hAnsi="Tahoma" w:cs="Tahoma"/>
          <w:sz w:val="20"/>
          <w:szCs w:val="20"/>
          <w:lang w:bidi="ar-SA"/>
        </w:rPr>
        <w:t xml:space="preserve">Extra Credit </w:t>
      </w:r>
    </w:p>
    <w:p w14:paraId="7FD9BDDB"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p>
    <w:p w14:paraId="5F55779D"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Calculation Book</w:t>
      </w:r>
    </w:p>
    <w:p w14:paraId="6CDAA204"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Project Management Schedule</w:t>
      </w:r>
    </w:p>
    <w:p w14:paraId="1A866772"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firstLine="720"/>
        <w:rPr>
          <w:rFonts w:ascii="Tahoma" w:eastAsia="Times New Roman" w:hAnsi="Tahoma" w:cs="Tahoma"/>
          <w:sz w:val="20"/>
          <w:szCs w:val="20"/>
          <w:lang w:bidi="ar-SA"/>
        </w:rPr>
      </w:pPr>
      <w:r w:rsidRPr="00FE1BE6">
        <w:rPr>
          <w:rFonts w:ascii="Tahoma" w:eastAsia="Times New Roman" w:hAnsi="Tahoma" w:cs="Tahoma"/>
          <w:sz w:val="20"/>
          <w:szCs w:val="20"/>
          <w:lang w:bidi="ar-SA"/>
        </w:rPr>
        <w:t>Extra details</w:t>
      </w:r>
    </w:p>
    <w:p w14:paraId="313B3AC9" w14:textId="77777777" w:rsidR="00FE1BE6" w:rsidRPr="00FE1BE6" w:rsidRDefault="00FE1BE6" w:rsidP="00FE1B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Tahoma" w:eastAsia="Times New Roman" w:hAnsi="Tahoma" w:cs="Tahoma"/>
          <w:sz w:val="20"/>
          <w:szCs w:val="20"/>
          <w:lang w:bidi="ar-SA"/>
        </w:rPr>
      </w:pPr>
    </w:p>
    <w:p w14:paraId="484AF79A" w14:textId="77777777" w:rsidR="00FE1BE6" w:rsidRPr="00FE1BE6" w:rsidRDefault="00FE1BE6" w:rsidP="00FE1BE6">
      <w:pPr>
        <w:widowControl w:val="0"/>
        <w:autoSpaceDE w:val="0"/>
        <w:autoSpaceDN w:val="0"/>
        <w:adjustRightInd w:val="0"/>
        <w:spacing w:after="0"/>
        <w:rPr>
          <w:rFonts w:ascii="Tahoma" w:eastAsia="Times New Roman" w:hAnsi="Tahoma" w:cs="Tahoma"/>
          <w:sz w:val="20"/>
          <w:szCs w:val="20"/>
          <w:lang w:bidi="ar-SA"/>
        </w:rPr>
      </w:pPr>
    </w:p>
    <w:p w14:paraId="4BAE8035" w14:textId="77777777" w:rsidR="00FE1BE6" w:rsidRPr="00FE1BE6" w:rsidRDefault="00FE1BE6" w:rsidP="00FE1BE6">
      <w:pPr>
        <w:rPr>
          <w:rFonts w:ascii="Tahoma" w:hAnsi="Tahoma" w:cs="Tahoma"/>
          <w:sz w:val="20"/>
          <w:szCs w:val="20"/>
        </w:rPr>
      </w:pPr>
    </w:p>
    <w:sectPr w:rsidR="00FE1BE6" w:rsidRPr="00FE1BE6" w:rsidSect="009E128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7D68E" w14:textId="77777777" w:rsidR="009D6DA0" w:rsidRDefault="009D6DA0">
      <w:pPr>
        <w:spacing w:after="0"/>
      </w:pPr>
      <w:r>
        <w:separator/>
      </w:r>
    </w:p>
  </w:endnote>
  <w:endnote w:type="continuationSeparator" w:id="0">
    <w:p w14:paraId="017BB1FA" w14:textId="77777777" w:rsidR="009D6DA0" w:rsidRDefault="009D6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0BB2" w14:textId="250D7F2A" w:rsidR="001B3795" w:rsidRPr="000B48FD" w:rsidRDefault="00084FE4" w:rsidP="001B3795">
    <w:pPr>
      <w:pStyle w:val="Header"/>
      <w:jc w:val="left"/>
      <w:rPr>
        <w:sz w:val="14"/>
      </w:rPr>
    </w:pPr>
    <w:r>
      <w:rPr>
        <w:sz w:val="14"/>
      </w:rPr>
      <w:t>9/3/19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290A3" w14:textId="77777777" w:rsidR="009D6DA0" w:rsidRDefault="009D6DA0">
      <w:pPr>
        <w:spacing w:after="0"/>
      </w:pPr>
      <w:r>
        <w:separator/>
      </w:r>
    </w:p>
  </w:footnote>
  <w:footnote w:type="continuationSeparator" w:id="0">
    <w:p w14:paraId="331A3D0A" w14:textId="77777777" w:rsidR="009D6DA0" w:rsidRDefault="009D6D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B6B22"/>
    <w:multiLevelType w:val="hybridMultilevel"/>
    <w:tmpl w:val="AE1E5A1C"/>
    <w:lvl w:ilvl="0" w:tplc="FAF65668">
      <w:start w:val="1"/>
      <w:numFmt w:val="decimal"/>
      <w:lvlText w:val="%1."/>
      <w:lvlJc w:val="center"/>
      <w:pPr>
        <w:ind w:left="720" w:hanging="360"/>
      </w:pPr>
      <w:rPr>
        <w:rFonts w:hint="default"/>
      </w:rPr>
    </w:lvl>
    <w:lvl w:ilvl="1" w:tplc="61E88F32" w:tentative="1">
      <w:start w:val="1"/>
      <w:numFmt w:val="lowerLetter"/>
      <w:lvlText w:val="%2."/>
      <w:lvlJc w:val="left"/>
      <w:pPr>
        <w:ind w:left="1440" w:hanging="360"/>
      </w:pPr>
    </w:lvl>
    <w:lvl w:ilvl="2" w:tplc="E8548E58" w:tentative="1">
      <w:start w:val="1"/>
      <w:numFmt w:val="lowerRoman"/>
      <w:lvlText w:val="%3."/>
      <w:lvlJc w:val="right"/>
      <w:pPr>
        <w:ind w:left="2160" w:hanging="180"/>
      </w:pPr>
    </w:lvl>
    <w:lvl w:ilvl="3" w:tplc="71DEB626" w:tentative="1">
      <w:start w:val="1"/>
      <w:numFmt w:val="decimal"/>
      <w:lvlText w:val="%4."/>
      <w:lvlJc w:val="left"/>
      <w:pPr>
        <w:ind w:left="2880" w:hanging="360"/>
      </w:pPr>
    </w:lvl>
    <w:lvl w:ilvl="4" w:tplc="79DEDE72" w:tentative="1">
      <w:start w:val="1"/>
      <w:numFmt w:val="lowerLetter"/>
      <w:lvlText w:val="%5."/>
      <w:lvlJc w:val="left"/>
      <w:pPr>
        <w:ind w:left="3600" w:hanging="360"/>
      </w:pPr>
    </w:lvl>
    <w:lvl w:ilvl="5" w:tplc="5EC626E6" w:tentative="1">
      <w:start w:val="1"/>
      <w:numFmt w:val="lowerRoman"/>
      <w:lvlText w:val="%6."/>
      <w:lvlJc w:val="right"/>
      <w:pPr>
        <w:ind w:left="4320" w:hanging="180"/>
      </w:pPr>
    </w:lvl>
    <w:lvl w:ilvl="6" w:tplc="BEB82AC0" w:tentative="1">
      <w:start w:val="1"/>
      <w:numFmt w:val="decimal"/>
      <w:lvlText w:val="%7."/>
      <w:lvlJc w:val="left"/>
      <w:pPr>
        <w:ind w:left="5040" w:hanging="360"/>
      </w:pPr>
    </w:lvl>
    <w:lvl w:ilvl="7" w:tplc="75C2379A" w:tentative="1">
      <w:start w:val="1"/>
      <w:numFmt w:val="lowerLetter"/>
      <w:lvlText w:val="%8."/>
      <w:lvlJc w:val="left"/>
      <w:pPr>
        <w:ind w:left="5760" w:hanging="360"/>
      </w:pPr>
    </w:lvl>
    <w:lvl w:ilvl="8" w:tplc="81AC2AAC" w:tentative="1">
      <w:start w:val="1"/>
      <w:numFmt w:val="lowerRoman"/>
      <w:lvlText w:val="%9."/>
      <w:lvlJc w:val="right"/>
      <w:pPr>
        <w:ind w:left="6480" w:hanging="180"/>
      </w:pPr>
    </w:lvl>
  </w:abstractNum>
  <w:abstractNum w:abstractNumId="11" w15:restartNumberingAfterBreak="0">
    <w:nsid w:val="6EF56E11"/>
    <w:multiLevelType w:val="multilevel"/>
    <w:tmpl w:val="92BE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0D"/>
    <w:rsid w:val="00033ED5"/>
    <w:rsid w:val="00084FE4"/>
    <w:rsid w:val="000B20C8"/>
    <w:rsid w:val="000B48FD"/>
    <w:rsid w:val="00121DDF"/>
    <w:rsid w:val="00125FF7"/>
    <w:rsid w:val="00153FE6"/>
    <w:rsid w:val="001B3795"/>
    <w:rsid w:val="001C3B39"/>
    <w:rsid w:val="00271E1C"/>
    <w:rsid w:val="002900C0"/>
    <w:rsid w:val="00293AC8"/>
    <w:rsid w:val="002B7D11"/>
    <w:rsid w:val="002D72FD"/>
    <w:rsid w:val="002E28B2"/>
    <w:rsid w:val="002F079D"/>
    <w:rsid w:val="0037384F"/>
    <w:rsid w:val="00385475"/>
    <w:rsid w:val="00393886"/>
    <w:rsid w:val="003D7E25"/>
    <w:rsid w:val="00495F0D"/>
    <w:rsid w:val="00625476"/>
    <w:rsid w:val="006D7ABC"/>
    <w:rsid w:val="006F18A7"/>
    <w:rsid w:val="007651DE"/>
    <w:rsid w:val="007B0544"/>
    <w:rsid w:val="007D3251"/>
    <w:rsid w:val="008154E3"/>
    <w:rsid w:val="008F4923"/>
    <w:rsid w:val="009360A5"/>
    <w:rsid w:val="009D6DA0"/>
    <w:rsid w:val="009E1287"/>
    <w:rsid w:val="009E33D0"/>
    <w:rsid w:val="00A30F13"/>
    <w:rsid w:val="00A41BF5"/>
    <w:rsid w:val="00A56C40"/>
    <w:rsid w:val="00A615CF"/>
    <w:rsid w:val="00B0469C"/>
    <w:rsid w:val="00B4640F"/>
    <w:rsid w:val="00B65467"/>
    <w:rsid w:val="00BE359E"/>
    <w:rsid w:val="00C03FCE"/>
    <w:rsid w:val="00CD1EBE"/>
    <w:rsid w:val="00DA4790"/>
    <w:rsid w:val="00EF78FD"/>
    <w:rsid w:val="00F4788D"/>
    <w:rsid w:val="00FE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E6CA"/>
  <w15:docId w15:val="{CAE87272-F72E-4D70-8E76-057BD832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qFormat="1"/>
    <w:lsdException w:name="heading 8" w:semiHidden="1" w:uiPriority="10"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5"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2"/>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3"/>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4"/>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6"/>
    <w:qFormat/>
    <w:rsid w:val="001E631E"/>
    <w:pPr>
      <w:outlineLvl w:val="3"/>
    </w:pPr>
    <w:rPr>
      <w:rFonts w:ascii="Arial" w:hAnsi="Arial" w:cs="Arial"/>
      <w:b/>
    </w:rPr>
  </w:style>
  <w:style w:type="paragraph" w:styleId="Heading5">
    <w:name w:val="heading 5"/>
    <w:basedOn w:val="Normal"/>
    <w:next w:val="Normal"/>
    <w:link w:val="Heading5Char"/>
    <w:uiPriority w:val="6"/>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7"/>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8"/>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10"/>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
    <w:rsid w:val="008C539A"/>
    <w:rPr>
      <w:rFonts w:eastAsiaTheme="majorEastAsia" w:cstheme="majorBidi"/>
      <w:b/>
      <w:kern w:val="28"/>
      <w:sz w:val="36"/>
      <w:szCs w:val="52"/>
    </w:rPr>
  </w:style>
  <w:style w:type="paragraph" w:styleId="Subtitle">
    <w:name w:val="Subtitle"/>
    <w:basedOn w:val="Normal"/>
    <w:next w:val="Normal"/>
    <w:link w:val="SubtitleChar"/>
    <w:uiPriority w:val="13"/>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3"/>
    <w:rsid w:val="001E631E"/>
    <w:rPr>
      <w:rFonts w:eastAsiaTheme="majorEastAsia" w:cstheme="majorBidi"/>
      <w:iCs/>
      <w:szCs w:val="24"/>
    </w:rPr>
  </w:style>
  <w:style w:type="character" w:customStyle="1" w:styleId="Heading1Char">
    <w:name w:val="Heading 1 Char"/>
    <w:basedOn w:val="DefaultParagraphFont"/>
    <w:link w:val="Heading1"/>
    <w:uiPriority w:val="2"/>
    <w:rsid w:val="001E631E"/>
    <w:rPr>
      <w:rFonts w:eastAsiaTheme="minorEastAsia" w:cs="Arial"/>
      <w:b/>
      <w:sz w:val="28"/>
      <w:lang w:bidi="en-US"/>
    </w:rPr>
  </w:style>
  <w:style w:type="character" w:customStyle="1" w:styleId="Heading2Char">
    <w:name w:val="Heading 2 Char"/>
    <w:basedOn w:val="DefaultParagraphFont"/>
    <w:link w:val="Heading2"/>
    <w:uiPriority w:val="3"/>
    <w:rsid w:val="001E631E"/>
    <w:rPr>
      <w:rFonts w:eastAsiaTheme="minorEastAsia" w:cs="Arial"/>
      <w:b/>
      <w:sz w:val="24"/>
      <w:szCs w:val="28"/>
      <w:lang w:bidi="en-US"/>
    </w:rPr>
  </w:style>
  <w:style w:type="character" w:customStyle="1" w:styleId="Heading3Char">
    <w:name w:val="Heading 3 Char"/>
    <w:basedOn w:val="DefaultParagraphFont"/>
    <w:link w:val="Heading3"/>
    <w:uiPriority w:val="4"/>
    <w:rsid w:val="001E631E"/>
    <w:rPr>
      <w:rFonts w:eastAsiaTheme="minorEastAsia" w:cs="Arial"/>
      <w:b/>
      <w:sz w:val="24"/>
      <w:lang w:bidi="en-US"/>
    </w:rPr>
  </w:style>
  <w:style w:type="table" w:styleId="TableGrid">
    <w:name w:val="Table Grid"/>
    <w:basedOn w:val="TableNormal"/>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6"/>
    <w:rsid w:val="001E631E"/>
    <w:rPr>
      <w:rFonts w:eastAsiaTheme="minorEastAsia" w:cs="Arial"/>
      <w:b/>
      <w:lang w:bidi="en-US"/>
    </w:rPr>
  </w:style>
  <w:style w:type="character" w:customStyle="1" w:styleId="Heading5Char">
    <w:name w:val="Heading 5 Char"/>
    <w:basedOn w:val="DefaultParagraphFont"/>
    <w:link w:val="Heading5"/>
    <w:uiPriority w:val="6"/>
    <w:rsid w:val="001E631E"/>
    <w:rPr>
      <w:rFonts w:eastAsiaTheme="minorEastAsia" w:cs="Arial"/>
      <w:i/>
      <w:sz w:val="20"/>
      <w:szCs w:val="20"/>
      <w:lang w:bidi="en-US"/>
    </w:rPr>
  </w:style>
  <w:style w:type="character" w:customStyle="1" w:styleId="Heading6Char">
    <w:name w:val="Heading 6 Char"/>
    <w:basedOn w:val="DefaultParagraphFont"/>
    <w:link w:val="Heading6"/>
    <w:uiPriority w:val="7"/>
    <w:rsid w:val="001E631E"/>
    <w:rPr>
      <w:rFonts w:eastAsiaTheme="majorEastAsia" w:cstheme="majorBidi"/>
      <w:b/>
      <w:iCs/>
    </w:rPr>
  </w:style>
  <w:style w:type="character" w:customStyle="1" w:styleId="Heading7Char">
    <w:name w:val="Heading 7 Char"/>
    <w:basedOn w:val="DefaultParagraphFont"/>
    <w:link w:val="Heading7"/>
    <w:uiPriority w:val="8"/>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7"/>
    <w:semiHidden/>
    <w:unhideWhenUsed/>
    <w:rsid w:val="0073260A"/>
    <w:pPr>
      <w:spacing w:after="0"/>
      <w:contextualSpacing/>
    </w:pPr>
    <w:rPr>
      <w:b/>
      <w:sz w:val="20"/>
    </w:rPr>
  </w:style>
  <w:style w:type="paragraph" w:styleId="ListParagraph">
    <w:name w:val="List Paragraph"/>
    <w:basedOn w:val="Normal"/>
    <w:next w:val="Normal"/>
    <w:uiPriority w:val="11"/>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10"/>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15"/>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semiHidden/>
    <w:unhideWhenUsed/>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semiHidden/>
    <w:rsid w:val="0073260A"/>
    <w:rPr>
      <w:i/>
      <w:iCs/>
      <w:color w:val="000000" w:themeColor="text1"/>
    </w:rPr>
  </w:style>
  <w:style w:type="character" w:styleId="Strong">
    <w:name w:val="Strong"/>
    <w:basedOn w:val="DefaultParagraphFont"/>
    <w:uiPriority w:val="22"/>
    <w:semiHidden/>
    <w:unhideWhenUsed/>
    <w:rsid w:val="0073260A"/>
    <w:rPr>
      <w:rFonts w:ascii="Arial" w:hAnsi="Arial"/>
      <w:b/>
      <w:bCs/>
    </w:rPr>
  </w:style>
  <w:style w:type="character" w:styleId="SubtleEmphasis">
    <w:name w:val="Subtle Emphasis"/>
    <w:basedOn w:val="DefaultParagraphFont"/>
    <w:uiPriority w:val="19"/>
    <w:semiHidden/>
    <w:unhideWhenUsed/>
    <w:rsid w:val="0073260A"/>
    <w:rPr>
      <w:i/>
      <w:iCs/>
      <w:color w:val="808080" w:themeColor="text1" w:themeTint="7F"/>
    </w:rPr>
  </w:style>
  <w:style w:type="character" w:styleId="SubtleReference">
    <w:name w:val="Subtle Reference"/>
    <w:basedOn w:val="DefaultParagraphFont"/>
    <w:uiPriority w:val="31"/>
    <w:semiHidden/>
    <w:unhideWhenUsed/>
    <w:rsid w:val="0073260A"/>
    <w:rPr>
      <w:smallCaps/>
      <w:color w:val="C7621A" w:themeColor="accent2"/>
      <w:u w:val="single"/>
    </w:rPr>
  </w:style>
  <w:style w:type="character" w:styleId="Emphasis">
    <w:name w:val="Emphasis"/>
    <w:basedOn w:val="DefaultParagraphFont"/>
    <w:uiPriority w:val="20"/>
    <w:semiHidden/>
    <w:unhideWhenUsed/>
    <w:rsid w:val="0073260A"/>
    <w:rPr>
      <w:i/>
      <w:iCs/>
    </w:rPr>
  </w:style>
  <w:style w:type="character" w:styleId="IntenseEmphasis">
    <w:name w:val="Intense Emphasis"/>
    <w:basedOn w:val="DefaultParagraphFont"/>
    <w:uiPriority w:val="21"/>
    <w:semiHidden/>
    <w:unhideWhenUsed/>
    <w:rsid w:val="0073260A"/>
    <w:rPr>
      <w:b/>
      <w:bCs/>
      <w:i/>
      <w:iCs/>
      <w:color w:val="A94801" w:themeColor="accent1"/>
    </w:rPr>
  </w:style>
  <w:style w:type="paragraph" w:styleId="IntenseQuote">
    <w:name w:val="Intense Quote"/>
    <w:basedOn w:val="Normal"/>
    <w:next w:val="Normal"/>
    <w:link w:val="IntenseQuoteChar"/>
    <w:uiPriority w:val="30"/>
    <w:semiHidden/>
    <w:unhideWhenUsed/>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semiHidden/>
    <w:rsid w:val="0073260A"/>
    <w:rPr>
      <w:b/>
      <w:bCs/>
      <w:i/>
      <w:iCs/>
      <w:color w:val="A94801" w:themeColor="accent1"/>
    </w:rPr>
  </w:style>
  <w:style w:type="character" w:styleId="IntenseReference">
    <w:name w:val="Intense Reference"/>
    <w:basedOn w:val="DefaultParagraphFont"/>
    <w:uiPriority w:val="32"/>
    <w:semiHidden/>
    <w:unhideWhenUsed/>
    <w:rsid w:val="0073260A"/>
    <w:rPr>
      <w:b/>
      <w:bCs/>
      <w:smallCaps/>
      <w:color w:val="C7621A" w:themeColor="accent2"/>
      <w:spacing w:val="5"/>
      <w:u w:val="single"/>
    </w:rPr>
  </w:style>
  <w:style w:type="character" w:styleId="BookTitle">
    <w:name w:val="Book Title"/>
    <w:basedOn w:val="DefaultParagraphFont"/>
    <w:uiPriority w:val="33"/>
    <w:semiHidden/>
    <w:unhideWhenUsed/>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rsid w:val="00EF7B96"/>
    <w:pPr>
      <w:spacing w:after="0"/>
      <w:jc w:val="right"/>
    </w:pPr>
    <w:rPr>
      <w:sz w:val="18"/>
    </w:rPr>
  </w:style>
  <w:style w:type="paragraph" w:styleId="Footer">
    <w:name w:val="footer"/>
    <w:basedOn w:val="Normal"/>
    <w:link w:val="FooterChar"/>
    <w:uiPriority w:val="99"/>
    <w:unhideWhenUsed/>
    <w:rsid w:val="00C03FCE"/>
    <w:pPr>
      <w:tabs>
        <w:tab w:val="center" w:pos="4680"/>
        <w:tab w:val="right" w:pos="9360"/>
      </w:tabs>
      <w:spacing w:after="0"/>
    </w:pPr>
  </w:style>
  <w:style w:type="character" w:customStyle="1" w:styleId="FooterChar">
    <w:name w:val="Footer Char"/>
    <w:basedOn w:val="DefaultParagraphFont"/>
    <w:link w:val="Footer"/>
    <w:uiPriority w:val="99"/>
    <w:rsid w:val="00C03FCE"/>
    <w:rPr>
      <w:rFonts w:asciiTheme="minorHAnsi" w:eastAsiaTheme="minorEastAsia" w:hAnsiTheme="minorHAnsi"/>
      <w:lang w:bidi="en-US"/>
    </w:rPr>
  </w:style>
  <w:style w:type="character" w:styleId="Hyperlink">
    <w:name w:val="Hyperlink"/>
    <w:basedOn w:val="DefaultParagraphFont"/>
    <w:uiPriority w:val="99"/>
    <w:unhideWhenUsed/>
    <w:rsid w:val="009E1287"/>
    <w:rPr>
      <w:color w:val="923F06" w:themeColor="hyperlink"/>
      <w:u w:val="single"/>
    </w:rPr>
  </w:style>
  <w:style w:type="character" w:styleId="FollowedHyperlink">
    <w:name w:val="FollowedHyperlink"/>
    <w:basedOn w:val="DefaultParagraphFont"/>
    <w:uiPriority w:val="99"/>
    <w:semiHidden/>
    <w:unhideWhenUsed/>
    <w:rsid w:val="00B65467"/>
    <w:rPr>
      <w:color w:val="685F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disoncollege.edu/enrollment-cen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adisoncollege.edu/ema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disoncollege.edu/trio-s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2.gstatic.com/images?q=tbn:ANd9GcSOeU3S3cQbjgZZYJvF3K4pzHDmygSiIDPjI_cX3bKqr_hh9J4B-g" TargetMode="External"/><Relationship Id="rId5" Type="http://schemas.openxmlformats.org/officeDocument/2006/relationships/webSettings" Target="webSettings.xml"/><Relationship Id="rId15" Type="http://schemas.openxmlformats.org/officeDocument/2006/relationships/hyperlink" Target="http://madisoncollege.edu/academic-advising-service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madisoncollege.edu/in/early-alert-program" TargetMode="External"/></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A42F14-5CAA-4B16-9381-848C80671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Nickel, Robin M</cp:lastModifiedBy>
  <cp:revision>3</cp:revision>
  <cp:lastPrinted>2017-11-07T20:29:00Z</cp:lastPrinted>
  <dcterms:created xsi:type="dcterms:W3CDTF">2019-09-05T19:10:00Z</dcterms:created>
  <dcterms:modified xsi:type="dcterms:W3CDTF">2019-09-17T15:26:00Z</dcterms:modified>
</cp:coreProperties>
</file>