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2E76" w14:textId="77777777" w:rsidR="00F0284C" w:rsidRPr="00F0284C" w:rsidRDefault="00F0284C" w:rsidP="00F0284C">
      <w:pPr>
        <w:spacing w:after="120"/>
        <w:jc w:val="center"/>
        <w:rPr>
          <w:b/>
          <w:sz w:val="40"/>
          <w:szCs w:val="40"/>
        </w:rPr>
      </w:pPr>
      <w:r w:rsidRPr="00F0284C">
        <w:rPr>
          <w:b/>
          <w:sz w:val="40"/>
          <w:szCs w:val="40"/>
          <w:u w:val="single"/>
        </w:rPr>
        <w:t>A Global Perspective</w:t>
      </w:r>
    </w:p>
    <w:p w14:paraId="3FF62374" w14:textId="77777777" w:rsidR="00F0284C" w:rsidRPr="004F6540" w:rsidRDefault="00F0284C" w:rsidP="00F0284C">
      <w:pPr>
        <w:spacing w:after="120"/>
      </w:pPr>
      <w:r w:rsidRPr="004F6540">
        <w:t xml:space="preserve">Directions: Use this to rate your understanding of the important terms from this reading. If you are an expert, and you know the word really well, give yourself a </w:t>
      </w:r>
      <w:r w:rsidRPr="004F6540">
        <w:rPr>
          <w:b/>
        </w:rPr>
        <w:t>+</w:t>
      </w:r>
      <w:r w:rsidRPr="004F6540">
        <w:t xml:space="preserve"> in the space </w:t>
      </w:r>
      <w:r w:rsidRPr="00BD60F1">
        <w:rPr>
          <w:b/>
        </w:rPr>
        <w:t>to the left of the word</w:t>
      </w:r>
      <w:r>
        <w:rPr>
          <w:b/>
        </w:rPr>
        <w:t xml:space="preserve"> (in front of the word)</w:t>
      </w:r>
      <w:r w:rsidRPr="004F6540">
        <w:t xml:space="preserve">. If you have heard of it, but are not sure or do not feel like an expert, place a </w:t>
      </w:r>
      <w:r>
        <w:sym w:font="Wingdings" w:char="F0FC"/>
      </w:r>
      <w:r w:rsidRPr="004F6540">
        <w:t xml:space="preserve"> in the space. If you do not know the word, use a 0</w:t>
      </w:r>
      <w:r>
        <w:t xml:space="preserve"> or don’t put any symbol there</w:t>
      </w:r>
      <w:r w:rsidRPr="004F6540">
        <w:t>.</w:t>
      </w:r>
      <w:r>
        <w:t xml:space="preserve"> It is OK if you do not know a term</w:t>
      </w:r>
      <w:r>
        <w:rPr>
          <w:rFonts w:hint="eastAsia"/>
        </w:rPr>
        <w:t>;</w:t>
      </w:r>
      <w:r>
        <w:t xml:space="preserve"> it will not hurt your grade.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04"/>
        <w:gridCol w:w="1683"/>
        <w:gridCol w:w="3097"/>
        <w:gridCol w:w="1578"/>
        <w:gridCol w:w="1614"/>
      </w:tblGrid>
      <w:tr w:rsidR="00F0284C" w:rsidRPr="007872A6" w14:paraId="56A12F2F" w14:textId="77777777" w:rsidTr="00D0346C">
        <w:tc>
          <w:tcPr>
            <w:tcW w:w="3287" w:type="dxa"/>
            <w:gridSpan w:val="2"/>
            <w:shd w:val="clear" w:color="auto" w:fill="auto"/>
          </w:tcPr>
          <w:p w14:paraId="413F1627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Before Research:</w:t>
            </w:r>
          </w:p>
        </w:tc>
        <w:tc>
          <w:tcPr>
            <w:tcW w:w="3097" w:type="dxa"/>
            <w:shd w:val="clear" w:color="auto" w:fill="auto"/>
          </w:tcPr>
          <w:p w14:paraId="2C41A06C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14:paraId="6CB4294C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 xml:space="preserve"> After Research:</w:t>
            </w:r>
          </w:p>
        </w:tc>
      </w:tr>
      <w:tr w:rsidR="00F0284C" w:rsidRPr="007872A6" w14:paraId="28A13684" w14:textId="77777777" w:rsidTr="00D0346C">
        <w:tc>
          <w:tcPr>
            <w:tcW w:w="1604" w:type="dxa"/>
            <w:shd w:val="clear" w:color="auto" w:fill="auto"/>
          </w:tcPr>
          <w:p w14:paraId="7E59B172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1F96C35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8B9142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1F461EE4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01BCFB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5FBA25A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190237F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1AE9FF1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333AD477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72F5B2FE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6E0AB57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041A0632" w14:textId="77777777" w:rsidR="00F0284C" w:rsidRPr="00F0284C" w:rsidRDefault="00F0284C" w:rsidP="00F0284C">
            <w:pPr>
              <w:spacing w:after="160"/>
              <w:jc w:val="right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</w:tc>
        <w:tc>
          <w:tcPr>
            <w:tcW w:w="6358" w:type="dxa"/>
            <w:gridSpan w:val="3"/>
            <w:shd w:val="clear" w:color="auto" w:fill="auto"/>
          </w:tcPr>
          <w:p w14:paraId="756C5A9E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Digital Citizenship</w:t>
            </w:r>
          </w:p>
          <w:p w14:paraId="58DD50E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SOLOMO (SO LO MO)</w:t>
            </w:r>
          </w:p>
          <w:p w14:paraId="3D76020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IOT</w:t>
            </w:r>
          </w:p>
          <w:p w14:paraId="73391C1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Google Street View</w:t>
            </w:r>
          </w:p>
          <w:p w14:paraId="70F76BC1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facial recognition software</w:t>
            </w:r>
          </w:p>
          <w:p w14:paraId="5EEDBD61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tracking</w:t>
            </w:r>
          </w:p>
          <w:p w14:paraId="61870C3A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opt in</w:t>
            </w:r>
          </w:p>
          <w:p w14:paraId="14ECECAF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opt out</w:t>
            </w:r>
          </w:p>
          <w:p w14:paraId="6040A05B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privacy settings</w:t>
            </w:r>
          </w:p>
          <w:p w14:paraId="2A54B86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hacking</w:t>
            </w:r>
          </w:p>
          <w:p w14:paraId="0F32E5C4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cookies</w:t>
            </w:r>
          </w:p>
          <w:p w14:paraId="2EA55956" w14:textId="77777777" w:rsidR="00F0284C" w:rsidRPr="00F0284C" w:rsidRDefault="00F0284C" w:rsidP="00F0284C">
            <w:pPr>
              <w:spacing w:after="160"/>
              <w:jc w:val="center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digital footprint</w:t>
            </w:r>
          </w:p>
        </w:tc>
        <w:tc>
          <w:tcPr>
            <w:tcW w:w="1614" w:type="dxa"/>
            <w:shd w:val="clear" w:color="auto" w:fill="auto"/>
          </w:tcPr>
          <w:p w14:paraId="1860F683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ADDB0E4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05D8089A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BCEB364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53C4ED0D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4C6F0E0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1F13A375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4F72906D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791B8607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FF1B1FB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6645B256" w14:textId="77777777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  <w:p w14:paraId="2546CFDE" w14:textId="5D86A97E" w:rsidR="00F0284C" w:rsidRPr="00F0284C" w:rsidRDefault="00F0284C" w:rsidP="00F0284C">
            <w:pPr>
              <w:spacing w:after="160"/>
              <w:rPr>
                <w:sz w:val="40"/>
                <w:szCs w:val="40"/>
              </w:rPr>
            </w:pPr>
            <w:r w:rsidRPr="00F0284C">
              <w:rPr>
                <w:sz w:val="40"/>
                <w:szCs w:val="40"/>
              </w:rPr>
              <w:t>___</w:t>
            </w:r>
          </w:p>
        </w:tc>
      </w:tr>
    </w:tbl>
    <w:p w14:paraId="4BB528A4" w14:textId="77777777" w:rsidR="00F0284C" w:rsidRPr="00D1219E" w:rsidRDefault="00F0284C" w:rsidP="00F0284C">
      <w:pPr>
        <w:rPr>
          <w:sz w:val="28"/>
          <w:szCs w:val="28"/>
        </w:rPr>
      </w:pPr>
    </w:p>
    <w:p w14:paraId="2CC64358" w14:textId="29552557" w:rsidR="00F0284C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</w:rPr>
      </w:pPr>
      <w:r w:rsidRPr="00D1219E">
        <w:rPr>
          <w:rFonts w:ascii="Times New Roman" w:hAnsi="Times New Roman"/>
          <w:bCs/>
          <w:color w:val="000000"/>
          <w:sz w:val="28"/>
          <w:szCs w:val="28"/>
        </w:rPr>
        <w:lastRenderedPageBreak/>
        <w:t>Digital Ci</w:t>
      </w:r>
      <w:r w:rsidR="00C727C2">
        <w:rPr>
          <w:rFonts w:ascii="Times New Roman" w:hAnsi="Times New Roman"/>
          <w:bCs/>
          <w:color w:val="000000"/>
          <w:sz w:val="28"/>
          <w:szCs w:val="28"/>
        </w:rPr>
        <w:t>tizenship/Privacy-Protection: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T</w:t>
      </w:r>
      <w:r w:rsidRPr="00D1219E">
        <w:rPr>
          <w:rFonts w:ascii="Times New Roman" w:hAnsi="Times New Roman"/>
          <w:bCs/>
          <w:color w:val="000000"/>
          <w:sz w:val="28"/>
          <w:szCs w:val="28"/>
        </w:rPr>
        <w:t>here are concerns both nationally and internationally about digital citizenship privacy. 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1. You will read at least one article about technology and privacy. </w:t>
      </w:r>
      <w:r>
        <w:t>(CCSS.ELA R</w:t>
      </w:r>
      <w:r>
        <w:rPr>
          <w:rFonts w:hint="eastAsia"/>
          <w:lang w:eastAsia="zh-CN"/>
        </w:rPr>
        <w:t>I</w:t>
      </w:r>
      <w:r>
        <w:t>.11-12.</w:t>
      </w:r>
      <w:r>
        <w:rPr>
          <w:rFonts w:hint="eastAsia"/>
          <w:lang w:eastAsia="zh-CN"/>
        </w:rPr>
        <w:t>2</w:t>
      </w:r>
      <w:r>
        <w:t>)</w:t>
      </w:r>
    </w:p>
    <w:p w14:paraId="4D1254D2" w14:textId="4A966CA1" w:rsidR="00F0284C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Write a one-paragraph summary of your article for your classmates. Use 5–8 well-constructed sentences to explain. </w:t>
      </w:r>
      <w:r>
        <w:t xml:space="preserve">(CCSS.ELA </w:t>
      </w:r>
      <w:r>
        <w:rPr>
          <w:rFonts w:hint="eastAsia"/>
          <w:lang w:eastAsia="zh-CN"/>
        </w:rPr>
        <w:t>W</w:t>
      </w:r>
      <w:r>
        <w:t>.11-12.4)</w:t>
      </w:r>
      <w:r>
        <w:rPr>
          <w:rFonts w:hint="eastAsia"/>
          <w:lang w:eastAsia="zh-CN"/>
        </w:rPr>
        <w:tab/>
      </w:r>
    </w:p>
    <w:p w14:paraId="534CCB90" w14:textId="77777777" w:rsidR="00F0284C" w:rsidRPr="00FF6BDB" w:rsidRDefault="00F0284C" w:rsidP="00F0284C">
      <w:pPr>
        <w:pStyle w:val="NormalWeb"/>
        <w:shd w:val="clear" w:color="auto" w:fill="FFFFFF"/>
        <w:spacing w:before="0" w:beforeAutospacing="0" w:after="24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Based on evidence from your article, answer the following questions. Be prepared to identify where in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your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article you found support for your answer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s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42A33E5" w14:textId="77777777" w:rsidR="00F0284C" w:rsidRDefault="00F0284C" w:rsidP="00F0284C">
      <w:pPr>
        <w:pStyle w:val="NormalWeb"/>
        <w:shd w:val="clear" w:color="auto" w:fill="FFFFFF"/>
        <w:tabs>
          <w:tab w:val="left" w:pos="1080"/>
        </w:tabs>
        <w:spacing w:before="0" w:beforeAutospacing="0" w:after="0" w:afterAutospacing="0"/>
        <w:ind w:left="1080"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a.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Identify the part </w:t>
      </w:r>
      <w:r>
        <w:rPr>
          <w:rFonts w:ascii="Times New Roman" w:hAnsi="Times New Roman" w:hint="eastAsia"/>
          <w:color w:val="000000"/>
          <w:sz w:val="28"/>
          <w:szCs w:val="28"/>
          <w:lang w:eastAsia="zh-CN"/>
        </w:rPr>
        <w:t xml:space="preserve">of </w:t>
      </w:r>
      <w:r>
        <w:rPr>
          <w:rFonts w:ascii="Times New Roman" w:hAnsi="Times New Roman"/>
          <w:color w:val="000000"/>
          <w:sz w:val="28"/>
          <w:szCs w:val="28"/>
        </w:rPr>
        <w:t>the world your article relates to.</w:t>
      </w:r>
    </w:p>
    <w:p w14:paraId="2215B734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What kind of data is collected/monitored?</w:t>
      </w:r>
    </w:p>
    <w:p w14:paraId="362205A8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collected?</w:t>
      </w:r>
    </w:p>
    <w:p w14:paraId="523FC79C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used?</w:t>
      </w:r>
    </w:p>
    <w:p w14:paraId="73D993BF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is data protected? Are there differences in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the</w:t>
      </w:r>
      <w:r w:rsidRPr="00FF6BDB">
        <w:rPr>
          <w:rFonts w:ascii="Times New Roman" w:hAnsi="Times New Roman"/>
          <w:bCs/>
          <w:color w:val="000000"/>
          <w:sz w:val="28"/>
          <w:szCs w:val="28"/>
        </w:rPr>
        <w:t xml:space="preserve"> laws/regulations 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of</w:t>
      </w:r>
      <w:r w:rsidRPr="00FF6BDB">
        <w:rPr>
          <w:rFonts w:ascii="Times New Roman" w:hAnsi="Times New Roman"/>
          <w:bCs/>
          <w:color w:val="000000"/>
          <w:sz w:val="28"/>
          <w:szCs w:val="28"/>
        </w:rPr>
        <w:t xml:space="preserve"> different countries?</w:t>
      </w:r>
    </w:p>
    <w:p w14:paraId="7D05EBB0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Is it Spying or is it Customer Service/Marketing?</w:t>
      </w:r>
    </w:p>
    <w:p w14:paraId="672FAEF4" w14:textId="77777777" w:rsidR="00F0284C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What is the true cost of convenience or </w:t>
      </w:r>
      <w:r>
        <w:rPr>
          <w:rFonts w:ascii="Times New Roman" w:hAnsi="Times New Roman" w:hint="eastAsia"/>
          <w:bCs/>
          <w:color w:val="000000"/>
          <w:sz w:val="28"/>
          <w:szCs w:val="28"/>
          <w:bdr w:val="none" w:sz="0" w:space="0" w:color="auto" w:frame="1"/>
          <w:lang w:eastAsia="zh-CN"/>
        </w:rPr>
        <w:t xml:space="preserve">of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zh-CN"/>
        </w:rPr>
        <w:t>“</w:t>
      </w:r>
      <w:r>
        <w:rPr>
          <w:rFonts w:ascii="Times New Roman" w:hAnsi="Times New Roman" w:hint="eastAsia"/>
          <w:bCs/>
          <w:color w:val="000000"/>
          <w:sz w:val="28"/>
          <w:szCs w:val="28"/>
          <w:bdr w:val="none" w:sz="0" w:space="0" w:color="auto" w:frame="1"/>
          <w:lang w:eastAsia="zh-CN"/>
        </w:rPr>
        <w:t>f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ree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”</w:t>
      </w:r>
      <w:r w:rsidRPr="00FF6BDB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apps</w:t>
      </w:r>
      <w:r w:rsidRPr="00FF6BDB">
        <w:rPr>
          <w:rStyle w:val="apple-converted-space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FF6BD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and services?</w:t>
      </w:r>
    </w:p>
    <w:p w14:paraId="2B57B5C3" w14:textId="77777777" w:rsidR="00F0284C" w:rsidRPr="00FF6BDB" w:rsidRDefault="00F0284C" w:rsidP="00F0284C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FF6BDB">
        <w:rPr>
          <w:rFonts w:ascii="Times New Roman" w:hAnsi="Times New Roman"/>
          <w:bCs/>
          <w:color w:val="000000"/>
          <w:sz w:val="28"/>
          <w:szCs w:val="28"/>
        </w:rPr>
        <w:t>How can consumers make good decisions about their data?</w:t>
      </w:r>
    </w:p>
    <w:p w14:paraId="5EE4BBA0" w14:textId="77777777" w:rsidR="00F0284C" w:rsidRPr="00FF6BDB" w:rsidRDefault="00F0284C" w:rsidP="00F0284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07FED566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Pr="007872A6">
        <w:rPr>
          <w:rFonts w:ascii="Times New Roman" w:hAnsi="Times New Roman"/>
          <w:bCs/>
          <w:color w:val="000000"/>
          <w:sz w:val="28"/>
          <w:szCs w:val="28"/>
        </w:rPr>
        <w:t>After thoughtfully answering the questions based on the articles, have a class discussion about the articles and answers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>. Then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B0BE9">
        <w:rPr>
          <w:rFonts w:ascii="Times New Roman" w:hAnsi="Times New Roman"/>
          <w:b/>
          <w:bCs/>
          <w:color w:val="000000"/>
          <w:sz w:val="28"/>
          <w:szCs w:val="28"/>
        </w:rPr>
        <w:t>create a public service announcement as directed by your teacher that contains the following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286490E" w14:textId="2CB59C86" w:rsidR="00C727C2" w:rsidRDefault="00F0284C" w:rsidP="00C72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3–5 “Did You Know?” facts (These facts can come from your article, as well as the resources your teacher provides.)</w:t>
      </w:r>
    </w:p>
    <w:p w14:paraId="73BEBCE8" w14:textId="51F8BD9A" w:rsidR="00F0284C" w:rsidRDefault="00F0284C" w:rsidP="00C72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 ways consumers can protect themselves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 xml:space="preserve"> and </w:t>
      </w:r>
      <w:r>
        <w:rPr>
          <w:rFonts w:ascii="Times New Roman" w:hAnsi="Times New Roman"/>
          <w:bCs/>
          <w:color w:val="000000"/>
          <w:sz w:val="28"/>
          <w:szCs w:val="28"/>
        </w:rPr>
        <w:t>their data. You could also write this specifically for your fellow classmates.</w:t>
      </w:r>
    </w:p>
    <w:p w14:paraId="7762144D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08B1D047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ind w:left="1440" w:hanging="14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Extension: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Identify organizations or agencies consumers can contact if their data has been breached.</w:t>
      </w:r>
    </w:p>
    <w:p w14:paraId="288FE27A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32F01C04" w14:textId="77777777" w:rsidR="00F0284C" w:rsidRDefault="00F0284C" w:rsidP="00F0284C">
      <w:pPr>
        <w:pStyle w:val="NormalWeb"/>
        <w:shd w:val="clear" w:color="auto" w:fill="FFFFFF"/>
        <w:tabs>
          <w:tab w:val="left" w:pos="1440"/>
        </w:tabs>
        <w:spacing w:before="0" w:beforeAutospacing="0" w:after="0" w:afterAutospacing="0"/>
        <w:ind w:left="1440" w:hanging="144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Enrichment:</w:t>
      </w:r>
      <w:r>
        <w:rPr>
          <w:rFonts w:ascii="Times New Roman" w:hAnsi="Times New Roman" w:hint="eastAsia"/>
          <w:bCs/>
          <w:color w:val="000000"/>
          <w:sz w:val="28"/>
          <w:szCs w:val="28"/>
          <w:lang w:eastAsia="zh-CN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Investigate and analyze differences in consumer privacy and protection laws and regulation between specific countries.</w:t>
      </w:r>
    </w:p>
    <w:p w14:paraId="406F9A0C" w14:textId="77777777" w:rsidR="00F0284C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Cs/>
          <w:color w:val="000000"/>
          <w:sz w:val="28"/>
          <w:szCs w:val="28"/>
        </w:rPr>
      </w:pPr>
    </w:p>
    <w:p w14:paraId="14759AF9" w14:textId="77777777" w:rsidR="00F0284C" w:rsidRPr="00D1219E" w:rsidRDefault="00F0284C" w:rsidP="00F0284C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7EC70969" w14:textId="77777777" w:rsidR="00F0284C" w:rsidRDefault="00F0284C" w:rsidP="00F0284C"/>
    <w:p w14:paraId="22D33CD2" w14:textId="77777777" w:rsidR="008611D8" w:rsidRPr="00F0284C" w:rsidRDefault="008611D8" w:rsidP="00F0284C"/>
    <w:sectPr w:rsidR="008611D8" w:rsidRPr="00F0284C" w:rsidSect="009D22C9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3200" w14:textId="77777777" w:rsidR="00C311F2" w:rsidRDefault="00C311F2" w:rsidP="00881D86">
      <w:pPr>
        <w:spacing w:after="0" w:line="240" w:lineRule="auto"/>
      </w:pPr>
      <w:r>
        <w:separator/>
      </w:r>
    </w:p>
  </w:endnote>
  <w:endnote w:type="continuationSeparator" w:id="0">
    <w:p w14:paraId="6D4AF41E" w14:textId="77777777" w:rsidR="00C311F2" w:rsidRDefault="00C311F2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7F1F" w14:textId="77777777" w:rsidR="00C311F2" w:rsidRDefault="00C311F2" w:rsidP="00881D86">
      <w:pPr>
        <w:spacing w:after="0" w:line="240" w:lineRule="auto"/>
      </w:pPr>
      <w:r>
        <w:separator/>
      </w:r>
    </w:p>
  </w:footnote>
  <w:footnote w:type="continuationSeparator" w:id="0">
    <w:p w14:paraId="48CFD25B" w14:textId="77777777" w:rsidR="00C311F2" w:rsidRDefault="00C311F2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190AB4EA">
          <wp:simplePos x="0" y="0"/>
          <wp:positionH relativeFrom="page">
            <wp:posOffset>841972</wp:posOffset>
          </wp:positionH>
          <wp:positionV relativeFrom="paragraph">
            <wp:posOffset>-154810</wp:posOffset>
          </wp:positionV>
          <wp:extent cx="1672118" cy="646552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64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D04DE"/>
    <w:multiLevelType w:val="hybridMultilevel"/>
    <w:tmpl w:val="8196EA30"/>
    <w:lvl w:ilvl="0" w:tplc="FCE442F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416806"/>
    <w:multiLevelType w:val="hybridMultilevel"/>
    <w:tmpl w:val="530ED90A"/>
    <w:lvl w:ilvl="0" w:tplc="8F10C43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3116C"/>
    <w:multiLevelType w:val="hybridMultilevel"/>
    <w:tmpl w:val="0772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506324">
    <w:abstractNumId w:val="0"/>
  </w:num>
  <w:num w:numId="2" w16cid:durableId="2077045118">
    <w:abstractNumId w:val="3"/>
  </w:num>
  <w:num w:numId="3" w16cid:durableId="1588349011">
    <w:abstractNumId w:val="1"/>
  </w:num>
  <w:num w:numId="4" w16cid:durableId="1611890235">
    <w:abstractNumId w:val="4"/>
  </w:num>
  <w:num w:numId="5" w16cid:durableId="187977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qgUArP0EkSwAAAA="/>
  </w:docVars>
  <w:rsids>
    <w:rsidRoot w:val="00934983"/>
    <w:rsid w:val="00075000"/>
    <w:rsid w:val="00224A42"/>
    <w:rsid w:val="00385136"/>
    <w:rsid w:val="003B673C"/>
    <w:rsid w:val="004A70F8"/>
    <w:rsid w:val="004E5C7E"/>
    <w:rsid w:val="005F2FFB"/>
    <w:rsid w:val="00675266"/>
    <w:rsid w:val="00754A01"/>
    <w:rsid w:val="008611D8"/>
    <w:rsid w:val="00881D86"/>
    <w:rsid w:val="00913363"/>
    <w:rsid w:val="00934983"/>
    <w:rsid w:val="009D22C9"/>
    <w:rsid w:val="00A66102"/>
    <w:rsid w:val="00A66BE6"/>
    <w:rsid w:val="00AC04C4"/>
    <w:rsid w:val="00AD2BEB"/>
    <w:rsid w:val="00C311F2"/>
    <w:rsid w:val="00C727C2"/>
    <w:rsid w:val="00CB0DFD"/>
    <w:rsid w:val="00F0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97C10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284C"/>
    <w:pPr>
      <w:spacing w:before="100" w:beforeAutospacing="1" w:after="100" w:afterAutospacing="1" w:line="240" w:lineRule="auto"/>
    </w:pPr>
    <w:rPr>
      <w:rFonts w:ascii="Times" w:eastAsia="SimSun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rsid w:val="00F0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2023-01-25T20:07:00Z</dcterms:created>
  <dcterms:modified xsi:type="dcterms:W3CDTF">2023-01-25T20:07:00Z</dcterms:modified>
</cp:coreProperties>
</file>