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F79E" w14:textId="7FD2959C" w:rsidR="00DB7CD6" w:rsidRDefault="009711B5" w:rsidP="00081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venir" w:hAnsiTheme="majorHAnsi" w:cs="Avenir"/>
          <w:sz w:val="28"/>
          <w:szCs w:val="28"/>
        </w:rPr>
      </w:pPr>
      <w:r>
        <w:rPr>
          <w:rFonts w:asciiTheme="majorHAnsi" w:eastAsia="Avenir" w:hAnsiTheme="majorHAnsi" w:cs="Avenir"/>
          <w:color w:val="000000"/>
          <w:sz w:val="28"/>
          <w:szCs w:val="28"/>
        </w:rPr>
        <w:br/>
      </w:r>
      <w:r w:rsidR="00DB7CD6" w:rsidRPr="00D713B9">
        <w:rPr>
          <w:rFonts w:asciiTheme="majorHAnsi" w:eastAsia="Avenir" w:hAnsiTheme="majorHAnsi" w:cs="Avenir"/>
          <w:color w:val="000000"/>
          <w:sz w:val="28"/>
          <w:szCs w:val="28"/>
        </w:rPr>
        <w:t xml:space="preserve">Internationalizing </w:t>
      </w:r>
      <w:r w:rsidR="00DB7CD6" w:rsidRPr="00D713B9">
        <w:rPr>
          <w:rFonts w:asciiTheme="majorHAnsi" w:eastAsia="Avenir" w:hAnsiTheme="majorHAnsi" w:cs="Avenir"/>
          <w:sz w:val="28"/>
          <w:szCs w:val="28"/>
        </w:rPr>
        <w:t>CTE Programs</w:t>
      </w:r>
    </w:p>
    <w:p w14:paraId="0DF8D483" w14:textId="582B1DAF" w:rsidR="00DB7CD6" w:rsidRDefault="00DB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18"/>
          <w:szCs w:val="18"/>
        </w:rPr>
      </w:pPr>
      <w:r w:rsidRPr="00D713B9">
        <w:rPr>
          <w:rFonts w:asciiTheme="majorHAnsi" w:eastAsia="Avenir" w:hAnsiTheme="majorHAnsi" w:cs="Avenir"/>
          <w:color w:val="000000"/>
          <w:sz w:val="28"/>
          <w:szCs w:val="28"/>
        </w:rPr>
        <w:t>Self-Reflection Tool</w:t>
      </w:r>
    </w:p>
    <w:p w14:paraId="48645B20" w14:textId="77777777" w:rsidR="005E62A8" w:rsidRDefault="005E62A8" w:rsidP="005E6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18"/>
          <w:szCs w:val="18"/>
        </w:rPr>
      </w:pPr>
    </w:p>
    <w:p w14:paraId="0CC24849" w14:textId="43D4739E" w:rsidR="00A5260D" w:rsidRPr="005D399C" w:rsidRDefault="00412691" w:rsidP="005E6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 w:rsidRPr="005D399C">
        <w:rPr>
          <w:i/>
          <w:color w:val="000000"/>
          <w:sz w:val="20"/>
          <w:szCs w:val="20"/>
        </w:rPr>
        <w:t xml:space="preserve">Please indicate the level of development for the items below in your </w:t>
      </w:r>
      <w:r w:rsidRPr="005D399C">
        <w:rPr>
          <w:i/>
          <w:sz w:val="20"/>
          <w:szCs w:val="20"/>
        </w:rPr>
        <w:t>CTE Program’s</w:t>
      </w:r>
      <w:r w:rsidRPr="005D399C">
        <w:rPr>
          <w:i/>
          <w:color w:val="000000"/>
          <w:sz w:val="20"/>
          <w:szCs w:val="20"/>
        </w:rPr>
        <w:t xml:space="preserve"> internationalization efforts</w:t>
      </w:r>
      <w:r w:rsidR="006133C4" w:rsidRPr="005D399C">
        <w:rPr>
          <w:i/>
          <w:color w:val="000000"/>
          <w:sz w:val="20"/>
          <w:szCs w:val="20"/>
        </w:rPr>
        <w:t>.</w:t>
      </w:r>
    </w:p>
    <w:p w14:paraId="622B28F6" w14:textId="77777777" w:rsidR="005E62A8" w:rsidRPr="005D399C" w:rsidRDefault="005E62A8" w:rsidP="005E6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0750B226" w14:textId="37B7817C" w:rsidR="005E62A8" w:rsidRPr="005D399C" w:rsidRDefault="003565C0" w:rsidP="005E6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F</w:t>
      </w:r>
      <w:r w:rsidR="005E62A8" w:rsidRPr="005D399C">
        <w:rPr>
          <w:rFonts w:asciiTheme="majorHAnsi" w:hAnsiTheme="majorHAnsi" w:cstheme="majorHAnsi"/>
          <w:color w:val="000000"/>
          <w:sz w:val="20"/>
          <w:szCs w:val="20"/>
        </w:rPr>
        <w:t>or the purposes of this tool</w:t>
      </w:r>
      <w:r>
        <w:rPr>
          <w:rFonts w:asciiTheme="majorHAnsi" w:hAnsiTheme="majorHAnsi" w:cstheme="majorHAnsi"/>
          <w:color w:val="000000"/>
          <w:sz w:val="20"/>
          <w:szCs w:val="20"/>
        </w:rPr>
        <w:t>, terms are defined as follows</w:t>
      </w:r>
      <w:r w:rsidR="005E62A8" w:rsidRPr="005D399C">
        <w:rPr>
          <w:rFonts w:asciiTheme="majorHAnsi" w:hAnsiTheme="majorHAnsi" w:cstheme="majorHAnsi"/>
          <w:color w:val="000000"/>
          <w:sz w:val="20"/>
          <w:szCs w:val="20"/>
        </w:rPr>
        <w:t>:</w:t>
      </w:r>
    </w:p>
    <w:p w14:paraId="279C260D" w14:textId="76B21313" w:rsidR="005E62A8" w:rsidRPr="005D399C" w:rsidRDefault="005E62A8" w:rsidP="005E62A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5D399C">
        <w:rPr>
          <w:rFonts w:asciiTheme="majorHAnsi" w:hAnsiTheme="majorHAnsi" w:cstheme="majorHAnsi"/>
          <w:color w:val="000000"/>
          <w:sz w:val="20"/>
          <w:szCs w:val="20"/>
        </w:rPr>
        <w:t>Global competence: Possession of the knowledge, skills, and dispositions to understand and act creatively on issues of global significance</w:t>
      </w:r>
      <w:r w:rsidR="005D399C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68581FA7" w14:textId="3DC495EC" w:rsidR="005E62A8" w:rsidRPr="005D399C" w:rsidRDefault="005E62A8" w:rsidP="005E62A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5D399C">
        <w:rPr>
          <w:rFonts w:asciiTheme="majorHAnsi" w:hAnsiTheme="majorHAnsi" w:cstheme="majorHAnsi"/>
          <w:color w:val="000000"/>
          <w:sz w:val="20"/>
          <w:szCs w:val="20"/>
        </w:rPr>
        <w:t>Global learning outcomes: F</w:t>
      </w:r>
      <w:r w:rsidRPr="005D399C">
        <w:rPr>
          <w:rFonts w:asciiTheme="majorHAnsi" w:eastAsia="Times New Roman" w:hAnsiTheme="majorHAnsi" w:cstheme="majorHAnsi"/>
          <w:sz w:val="20"/>
          <w:szCs w:val="20"/>
        </w:rPr>
        <w:t xml:space="preserve">ocus on the knowledge, skills, and abilities to engage in the challenges and opportunities of our highly interconnected world. </w:t>
      </w:r>
      <w:r w:rsidR="0008110D">
        <w:rPr>
          <w:rFonts w:asciiTheme="majorHAnsi" w:eastAsia="Times New Roman" w:hAnsiTheme="majorHAnsi" w:cstheme="majorHAnsi"/>
          <w:sz w:val="20"/>
          <w:szCs w:val="20"/>
        </w:rPr>
        <w:br/>
      </w:r>
    </w:p>
    <w:tbl>
      <w:tblPr>
        <w:tblStyle w:val="a"/>
        <w:tblW w:w="9630" w:type="dxa"/>
        <w:tblBorders>
          <w:top w:val="single" w:sz="4" w:space="0" w:color="9CC3E5"/>
          <w:left w:val="single" w:sz="4" w:space="0" w:color="BFBFBF"/>
          <w:bottom w:val="single" w:sz="4" w:space="0" w:color="9CC3E5"/>
          <w:right w:val="single" w:sz="4" w:space="0" w:color="BFBFBF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1260"/>
        <w:gridCol w:w="1260"/>
        <w:gridCol w:w="1170"/>
        <w:gridCol w:w="1152"/>
        <w:gridCol w:w="18"/>
        <w:gridCol w:w="1062"/>
      </w:tblGrid>
      <w:tr w:rsidR="0008110D" w14:paraId="453BE2EC" w14:textId="77777777" w:rsidTr="00A74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12" w:space="0" w:color="9CC3E5"/>
            </w:tcBorders>
            <w:vAlign w:val="center"/>
          </w:tcPr>
          <w:p w14:paraId="5FFF9863" w14:textId="77777777" w:rsidR="0008110D" w:rsidRDefault="0008110D" w:rsidP="00A742DA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C6D9F1" w:themeColor="text2" w:themeTint="33"/>
              <w:left w:val="single" w:sz="12" w:space="0" w:color="9CC3E5"/>
              <w:bottom w:val="single" w:sz="4" w:space="0" w:color="C6D9F1" w:themeColor="text2" w:themeTint="33"/>
              <w:right w:val="single" w:sz="12" w:space="0" w:color="9CC3E5"/>
            </w:tcBorders>
            <w:vAlign w:val="center"/>
          </w:tcPr>
          <w:p w14:paraId="6B8608B2" w14:textId="77777777" w:rsidR="0008110D" w:rsidRDefault="0008110D" w:rsidP="00A742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 process of developing</w:t>
            </w:r>
          </w:p>
        </w:tc>
        <w:tc>
          <w:tcPr>
            <w:tcW w:w="1260" w:type="dxa"/>
            <w:tcBorders>
              <w:top w:val="single" w:sz="4" w:space="0" w:color="C6D9F1" w:themeColor="text2" w:themeTint="33"/>
              <w:left w:val="single" w:sz="12" w:space="0" w:color="9CC3E5"/>
              <w:bottom w:val="single" w:sz="4" w:space="0" w:color="C6D9F1" w:themeColor="text2" w:themeTint="33"/>
              <w:right w:val="single" w:sz="12" w:space="0" w:color="9CC3E5"/>
            </w:tcBorders>
            <w:vAlign w:val="center"/>
          </w:tcPr>
          <w:p w14:paraId="100882BD" w14:textId="77777777" w:rsidR="0008110D" w:rsidRDefault="0008110D" w:rsidP="00A742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Developed for </w:t>
            </w:r>
            <w:r>
              <w:rPr>
                <w:sz w:val="20"/>
                <w:szCs w:val="20"/>
              </w:rPr>
              <w:t xml:space="preserve">CTE </w:t>
            </w:r>
            <w:r>
              <w:rPr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170" w:type="dxa"/>
            <w:tcBorders>
              <w:top w:val="single" w:sz="4" w:space="0" w:color="C6D9F1" w:themeColor="text2" w:themeTint="33"/>
              <w:left w:val="single" w:sz="12" w:space="0" w:color="9CC3E5"/>
              <w:bottom w:val="single" w:sz="4" w:space="0" w:color="C6D9F1" w:themeColor="text2" w:themeTint="33"/>
              <w:right w:val="single" w:sz="12" w:space="0" w:color="9CC3E5"/>
            </w:tcBorders>
            <w:vAlign w:val="center"/>
          </w:tcPr>
          <w:p w14:paraId="318C39B1" w14:textId="77777777" w:rsidR="0008110D" w:rsidRDefault="0008110D" w:rsidP="00A742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Developed for all CTE programs</w:t>
            </w:r>
          </w:p>
        </w:tc>
        <w:tc>
          <w:tcPr>
            <w:tcW w:w="1170" w:type="dxa"/>
            <w:gridSpan w:val="2"/>
            <w:tcBorders>
              <w:top w:val="single" w:sz="4" w:space="0" w:color="C6D9F1" w:themeColor="text2" w:themeTint="33"/>
              <w:left w:val="single" w:sz="12" w:space="0" w:color="9CC3E5"/>
              <w:bottom w:val="single" w:sz="4" w:space="0" w:color="C6D9F1" w:themeColor="text2" w:themeTint="33"/>
              <w:right w:val="single" w:sz="12" w:space="0" w:color="9CC3E5"/>
            </w:tcBorders>
            <w:vAlign w:val="center"/>
          </w:tcPr>
          <w:p w14:paraId="6B8E1B82" w14:textId="77777777" w:rsidR="0008110D" w:rsidRDefault="0008110D" w:rsidP="00A742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Developing in future</w:t>
            </w:r>
          </w:p>
        </w:tc>
        <w:tc>
          <w:tcPr>
            <w:tcW w:w="1062" w:type="dxa"/>
            <w:tcBorders>
              <w:top w:val="single" w:sz="4" w:space="0" w:color="C6D9F1" w:themeColor="text2" w:themeTint="33"/>
              <w:left w:val="single" w:sz="12" w:space="0" w:color="9CC3E5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14:paraId="45C22CC2" w14:textId="77777777" w:rsidR="0008110D" w:rsidRDefault="0008110D" w:rsidP="00A742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plans to develop</w:t>
            </w:r>
          </w:p>
        </w:tc>
      </w:tr>
      <w:tr w:rsidR="00A5260D" w14:paraId="28DB9CD6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7"/>
            <w:shd w:val="clear" w:color="auto" w:fill="B4C6E7"/>
            <w:vAlign w:val="center"/>
          </w:tcPr>
          <w:p w14:paraId="59ABA4BC" w14:textId="77777777" w:rsidR="00A5260D" w:rsidRDefault="00412691">
            <w:pPr>
              <w:spacing w:after="0" w:line="240" w:lineRule="auto"/>
            </w:pPr>
            <w:r>
              <w:t>Institutional Commitment</w:t>
            </w:r>
          </w:p>
        </w:tc>
      </w:tr>
      <w:tr w:rsidR="000204A2" w14:paraId="29563C6E" w14:textId="77777777" w:rsidTr="00A5260D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09BB4E70" w14:textId="27CBB683" w:rsidR="000204A2" w:rsidRPr="006133C4" w:rsidRDefault="000204A2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RPr="006133C4">
              <w:rPr>
                <w:b w:val="0"/>
                <w:sz w:val="20"/>
                <w:szCs w:val="20"/>
              </w:rPr>
              <w:t>Internationalization is defined by the institution</w:t>
            </w:r>
            <w:r w:rsidR="00CA68B3" w:rsidRPr="00766684">
              <w:rPr>
                <w:b w:val="0"/>
                <w:sz w:val="20"/>
                <w:szCs w:val="20"/>
              </w:rPr>
              <w:t>,</w:t>
            </w:r>
            <w:r w:rsidRPr="006133C4">
              <w:rPr>
                <w:b w:val="0"/>
                <w:sz w:val="20"/>
                <w:szCs w:val="20"/>
              </w:rPr>
              <w:t xml:space="preserve"> the definition has been communicated clearly to faculty and staff</w:t>
            </w:r>
            <w:r w:rsidR="00CA68B3" w:rsidRPr="00766684">
              <w:rPr>
                <w:b w:val="0"/>
                <w:sz w:val="20"/>
                <w:szCs w:val="20"/>
              </w:rPr>
              <w:t>,</w:t>
            </w:r>
            <w:r w:rsidR="00CA68B3">
              <w:rPr>
                <w:b w:val="0"/>
                <w:sz w:val="20"/>
                <w:szCs w:val="20"/>
              </w:rPr>
              <w:t xml:space="preserve"> and </w:t>
            </w:r>
            <w:r w:rsidR="001428C2">
              <w:rPr>
                <w:b w:val="0"/>
                <w:sz w:val="20"/>
                <w:szCs w:val="20"/>
              </w:rPr>
              <w:t xml:space="preserve">the definition </w:t>
            </w:r>
            <w:r w:rsidR="00CA68B3">
              <w:rPr>
                <w:b w:val="0"/>
                <w:sz w:val="20"/>
                <w:szCs w:val="20"/>
              </w:rPr>
              <w:t>is easily accessed by all for reference</w:t>
            </w:r>
            <w:r w:rsidRPr="00CA68B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60" w:type="dxa"/>
            <w:shd w:val="clear" w:color="auto" w:fill="FFFFFF"/>
          </w:tcPr>
          <w:p w14:paraId="71BCD1DC" w14:textId="77777777" w:rsidR="000204A2" w:rsidRDefault="000204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73CBE772" w14:textId="77777777" w:rsidR="000204A2" w:rsidRDefault="000204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707AEA6F" w14:textId="77777777" w:rsidR="000204A2" w:rsidRDefault="000204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3680A56D" w14:textId="77777777" w:rsidR="000204A2" w:rsidRDefault="000204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00571F3E" w14:textId="77777777" w:rsidR="000204A2" w:rsidRDefault="000204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A5260D" w14:paraId="02C90E2B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0C1C8C1F" w14:textId="77777777" w:rsidR="00A5260D" w:rsidRDefault="004126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Internationalization is included in the institution’s mission statement.</w:t>
            </w:r>
          </w:p>
        </w:tc>
        <w:tc>
          <w:tcPr>
            <w:tcW w:w="1260" w:type="dxa"/>
            <w:shd w:val="clear" w:color="auto" w:fill="FFFFFF"/>
          </w:tcPr>
          <w:p w14:paraId="3E383497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0D464898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5C5BAA7C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43A84AE3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2A4DB943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A5260D" w14:paraId="77B74221" w14:textId="77777777" w:rsidTr="00A5260D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76313E64" w14:textId="15EF37F5" w:rsidR="00A5260D" w:rsidRDefault="00CA68B3" w:rsidP="007666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</w:t>
            </w:r>
            <w:r w:rsidR="00412691">
              <w:rPr>
                <w:b w:val="0"/>
                <w:sz w:val="20"/>
                <w:szCs w:val="20"/>
              </w:rPr>
              <w:t xml:space="preserve">oals </w:t>
            </w:r>
            <w:r w:rsidR="001428C2">
              <w:rPr>
                <w:b w:val="0"/>
                <w:sz w:val="20"/>
                <w:szCs w:val="20"/>
              </w:rPr>
              <w:t>and</w:t>
            </w:r>
            <w:r w:rsidR="00412691">
              <w:rPr>
                <w:b w:val="0"/>
                <w:sz w:val="20"/>
                <w:szCs w:val="20"/>
              </w:rPr>
              <w:t xml:space="preserve"> strategies for internationalization </w:t>
            </w:r>
            <w:r>
              <w:rPr>
                <w:b w:val="0"/>
                <w:sz w:val="20"/>
                <w:szCs w:val="20"/>
              </w:rPr>
              <w:t xml:space="preserve">have been articulated for </w:t>
            </w:r>
            <w:r w:rsidR="00412691">
              <w:rPr>
                <w:b w:val="0"/>
                <w:sz w:val="20"/>
                <w:szCs w:val="20"/>
              </w:rPr>
              <w:t>our campus.</w:t>
            </w:r>
          </w:p>
        </w:tc>
        <w:tc>
          <w:tcPr>
            <w:tcW w:w="1260" w:type="dxa"/>
            <w:shd w:val="clear" w:color="auto" w:fill="FFFFFF"/>
          </w:tcPr>
          <w:p w14:paraId="5A337A11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03DEB2C6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117D0C2E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054907AC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5DB8057C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A5260D" w14:paraId="5105BBB8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4C70F542" w14:textId="77777777" w:rsidR="00A5260D" w:rsidRDefault="004126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 have explicit timelines and plans for the internationalization goals in our institutional strategic plan.</w:t>
            </w:r>
          </w:p>
        </w:tc>
        <w:tc>
          <w:tcPr>
            <w:tcW w:w="1260" w:type="dxa"/>
            <w:shd w:val="clear" w:color="auto" w:fill="FFFFFF"/>
          </w:tcPr>
          <w:p w14:paraId="247DB5D4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05B5391F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145D0918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5032A559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41FE3A0C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A5260D" w14:paraId="4FA0C5FA" w14:textId="77777777" w:rsidTr="00A5260D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63FF681E" w14:textId="3222E8FF" w:rsidR="00A5260D" w:rsidRDefault="006133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="00412691">
              <w:rPr>
                <w:b w:val="0"/>
                <w:sz w:val="20"/>
                <w:szCs w:val="20"/>
              </w:rPr>
              <w:t xml:space="preserve">nstitutional resources </w:t>
            </w:r>
            <w:r>
              <w:rPr>
                <w:b w:val="0"/>
                <w:sz w:val="20"/>
                <w:szCs w:val="20"/>
              </w:rPr>
              <w:t xml:space="preserve">are allocated </w:t>
            </w:r>
            <w:r w:rsidR="00412691">
              <w:rPr>
                <w:b w:val="0"/>
                <w:sz w:val="20"/>
                <w:szCs w:val="20"/>
              </w:rPr>
              <w:t>to accomplish our internationalization goals.</w:t>
            </w:r>
          </w:p>
        </w:tc>
        <w:tc>
          <w:tcPr>
            <w:tcW w:w="1260" w:type="dxa"/>
            <w:shd w:val="clear" w:color="auto" w:fill="FFFFFF"/>
          </w:tcPr>
          <w:p w14:paraId="584A44C7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343D6621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3283BFAE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035D38D4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2A59BC7D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A5260D" w14:paraId="241317ED" w14:textId="77777777" w:rsidTr="00A1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7"/>
            <w:tcBorders>
              <w:top w:val="single" w:sz="4" w:space="0" w:color="C6D9F1" w:themeColor="text2" w:themeTint="33"/>
            </w:tcBorders>
            <w:shd w:val="clear" w:color="auto" w:fill="B4C6E7"/>
            <w:vAlign w:val="center"/>
          </w:tcPr>
          <w:p w14:paraId="65D7D4FF" w14:textId="77777777" w:rsidR="00A5260D" w:rsidRDefault="00412691">
            <w:pPr>
              <w:spacing w:after="0" w:line="240" w:lineRule="auto"/>
              <w:rPr>
                <w:color w:val="000000"/>
              </w:rPr>
            </w:pPr>
            <w:r>
              <w:t>CTE Program</w:t>
            </w:r>
            <w:r>
              <w:rPr>
                <w:color w:val="000000"/>
              </w:rPr>
              <w:t xml:space="preserve"> Commitment</w:t>
            </w:r>
          </w:p>
        </w:tc>
      </w:tr>
      <w:tr w:rsidR="00A5260D" w14:paraId="76A393E0" w14:textId="77777777" w:rsidTr="00A526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0B89980C" w14:textId="77777777" w:rsidR="00A5260D" w:rsidRDefault="004126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Internationalization is included in our </w:t>
            </w:r>
            <w:r>
              <w:rPr>
                <w:b w:val="0"/>
                <w:sz w:val="20"/>
                <w:szCs w:val="20"/>
              </w:rPr>
              <w:t xml:space="preserve">CTE program </w:t>
            </w:r>
            <w:r>
              <w:rPr>
                <w:b w:val="0"/>
                <w:color w:val="000000"/>
                <w:sz w:val="20"/>
                <w:szCs w:val="20"/>
              </w:rPr>
              <w:t>mission statement.</w:t>
            </w:r>
          </w:p>
        </w:tc>
        <w:tc>
          <w:tcPr>
            <w:tcW w:w="1260" w:type="dxa"/>
            <w:shd w:val="clear" w:color="auto" w:fill="FFFFFF"/>
          </w:tcPr>
          <w:p w14:paraId="389AB9A2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22D05B50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2E4BCF46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2D5B87A6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2B6FAF44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1AE74635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7C6CDFD9" w14:textId="1542778A" w:rsidR="00A5260D" w:rsidRDefault="004126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We have explicit goals </w:t>
            </w:r>
            <w:r w:rsidR="001428C2">
              <w:rPr>
                <w:b w:val="0"/>
                <w:color w:val="000000"/>
                <w:sz w:val="20"/>
                <w:szCs w:val="20"/>
              </w:rPr>
              <w:t>and</w:t>
            </w:r>
            <w:r>
              <w:rPr>
                <w:b w:val="0"/>
                <w:color w:val="000000"/>
                <w:sz w:val="20"/>
                <w:szCs w:val="20"/>
              </w:rPr>
              <w:t xml:space="preserve"> strategies for internationalization in our </w:t>
            </w:r>
            <w:r>
              <w:rPr>
                <w:b w:val="0"/>
                <w:sz w:val="20"/>
                <w:szCs w:val="20"/>
              </w:rPr>
              <w:t>CTE program</w:t>
            </w:r>
            <w:r w:rsidR="00CA68B3" w:rsidRPr="00766684">
              <w:rPr>
                <w:b w:val="0"/>
                <w:sz w:val="20"/>
                <w:szCs w:val="20"/>
              </w:rPr>
              <w:t>/department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</w:rPr>
              <w:t>strategic plan.</w:t>
            </w:r>
          </w:p>
        </w:tc>
        <w:tc>
          <w:tcPr>
            <w:tcW w:w="1260" w:type="dxa"/>
            <w:shd w:val="clear" w:color="auto" w:fill="FFFFFF"/>
          </w:tcPr>
          <w:p w14:paraId="77D48230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2E935D1B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66679D69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300EC5B9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41C4185C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6C5F8782" w14:textId="77777777" w:rsidTr="00A526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357D2F5A" w14:textId="77777777" w:rsidR="00A5260D" w:rsidRDefault="004126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We have explicit timelines for the internationalization goals in our </w:t>
            </w:r>
            <w:r>
              <w:rPr>
                <w:b w:val="0"/>
                <w:sz w:val="20"/>
                <w:szCs w:val="20"/>
              </w:rPr>
              <w:t xml:space="preserve">CTE program </w:t>
            </w:r>
            <w:r>
              <w:rPr>
                <w:b w:val="0"/>
                <w:color w:val="000000"/>
                <w:sz w:val="20"/>
                <w:szCs w:val="20"/>
              </w:rPr>
              <w:t>strategic plan.</w:t>
            </w:r>
          </w:p>
        </w:tc>
        <w:tc>
          <w:tcPr>
            <w:tcW w:w="1260" w:type="dxa"/>
            <w:shd w:val="clear" w:color="auto" w:fill="FFFFFF"/>
          </w:tcPr>
          <w:p w14:paraId="1E8E7035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597352EE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38415EB6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3EDB3553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7A997662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302610B7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6EB9936C" w14:textId="77777777" w:rsidR="00A5260D" w:rsidRDefault="004126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We allocate resources to accomplish our CTE program internationalization goals.</w:t>
            </w:r>
          </w:p>
          <w:p w14:paraId="675A7EF4" w14:textId="77777777" w:rsidR="00697983" w:rsidRDefault="00697983">
            <w:pPr>
              <w:spacing w:after="0" w:line="240" w:lineRule="auto"/>
              <w:rPr>
                <w:b w:val="0"/>
                <w:color w:val="000000"/>
                <w:sz w:val="20"/>
                <w:szCs w:val="20"/>
              </w:rPr>
            </w:pPr>
          </w:p>
          <w:p w14:paraId="4B90B172" w14:textId="77777777" w:rsidR="00697983" w:rsidRDefault="00697983">
            <w:pPr>
              <w:spacing w:after="0" w:line="240" w:lineRule="auto"/>
              <w:rPr>
                <w:b w:val="0"/>
                <w:color w:val="000000"/>
                <w:sz w:val="20"/>
                <w:szCs w:val="20"/>
              </w:rPr>
            </w:pPr>
          </w:p>
          <w:p w14:paraId="27DE7473" w14:textId="08F44852" w:rsidR="00697983" w:rsidRDefault="006979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1C261AC0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7CDCE959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41F104FA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5658B838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24A02E89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4B41346B" w14:textId="77777777" w:rsidTr="00A5260D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7"/>
            <w:shd w:val="clear" w:color="auto" w:fill="B4C6E7"/>
            <w:vAlign w:val="center"/>
          </w:tcPr>
          <w:p w14:paraId="3F5C193E" w14:textId="3F0657EE" w:rsidR="00A5260D" w:rsidRDefault="007666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Program</w:t>
            </w:r>
            <w:r w:rsidR="00412691">
              <w:rPr>
                <w:color w:val="000000"/>
              </w:rPr>
              <w:t xml:space="preserve"> Leadership, Structure, and Staffing</w:t>
            </w:r>
          </w:p>
        </w:tc>
      </w:tr>
      <w:tr w:rsidR="00A5260D" w14:paraId="6073001C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1F84BEFF" w14:textId="660751ED" w:rsidR="00A5260D" w:rsidRDefault="00412691" w:rsidP="007666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We have a committee </w:t>
            </w:r>
            <w:r w:rsidR="00766684">
              <w:rPr>
                <w:b w:val="0"/>
                <w:sz w:val="20"/>
                <w:szCs w:val="20"/>
              </w:rPr>
              <w:t>that</w:t>
            </w:r>
            <w:r>
              <w:rPr>
                <w:b w:val="0"/>
                <w:color w:val="000000"/>
                <w:sz w:val="20"/>
                <w:szCs w:val="20"/>
              </w:rPr>
              <w:t xml:space="preserve"> oversees internationalization efforts and supports the alignment of efforts in the CTE program.</w:t>
            </w:r>
          </w:p>
        </w:tc>
        <w:tc>
          <w:tcPr>
            <w:tcW w:w="1260" w:type="dxa"/>
            <w:shd w:val="clear" w:color="auto" w:fill="FFFFFF"/>
          </w:tcPr>
          <w:p w14:paraId="429FF31C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0D3E550A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2B510845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5EB71C47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31C4A822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59EA2F59" w14:textId="77777777" w:rsidTr="00A526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36D81142" w14:textId="689BBF9C" w:rsidR="00A5260D" w:rsidRDefault="004126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We align our internationalization goals </w:t>
            </w:r>
            <w:r>
              <w:rPr>
                <w:b w:val="0"/>
                <w:sz w:val="20"/>
                <w:szCs w:val="20"/>
              </w:rPr>
              <w:t>in the CTE program with international</w:t>
            </w:r>
            <w:r w:rsidR="000A358B">
              <w:rPr>
                <w:b w:val="0"/>
                <w:sz w:val="20"/>
                <w:szCs w:val="20"/>
              </w:rPr>
              <w:t>ization goals at the</w:t>
            </w:r>
            <w:r>
              <w:rPr>
                <w:b w:val="0"/>
                <w:sz w:val="20"/>
                <w:szCs w:val="20"/>
              </w:rPr>
              <w:t xml:space="preserve"> institutional </w:t>
            </w:r>
            <w:r w:rsidR="000A358B">
              <w:rPr>
                <w:b w:val="0"/>
                <w:sz w:val="20"/>
                <w:szCs w:val="20"/>
              </w:rPr>
              <w:t>level</w:t>
            </w:r>
            <w:r>
              <w:rPr>
                <w:b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14:paraId="1A1AD7B6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12D22694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231EBDDB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6D6635F9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0531933D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1F839135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08275F46" w14:textId="77777777" w:rsidR="00A5260D" w:rsidRDefault="004126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We have a structure and a plan in place to sustain internationalization of the CTE program even if leadership changes.</w:t>
            </w:r>
          </w:p>
        </w:tc>
        <w:tc>
          <w:tcPr>
            <w:tcW w:w="1260" w:type="dxa"/>
            <w:shd w:val="clear" w:color="auto" w:fill="FFFFFF"/>
          </w:tcPr>
          <w:p w14:paraId="697EB028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3C38E36C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6D79677F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658454FE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20BD76CE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2F429D36" w14:textId="77777777" w:rsidTr="00A526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156665F7" w14:textId="332A5279" w:rsidR="00A5260D" w:rsidRDefault="00412691" w:rsidP="007666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Position descriptions across the </w:t>
            </w:r>
            <w:r>
              <w:rPr>
                <w:b w:val="0"/>
                <w:sz w:val="20"/>
                <w:szCs w:val="20"/>
              </w:rPr>
              <w:t xml:space="preserve">CTE program </w:t>
            </w:r>
            <w:r>
              <w:rPr>
                <w:b w:val="0"/>
                <w:color w:val="000000"/>
                <w:sz w:val="20"/>
                <w:szCs w:val="20"/>
              </w:rPr>
              <w:t xml:space="preserve">include </w:t>
            </w:r>
            <w:r w:rsidR="00766684">
              <w:rPr>
                <w:b w:val="0"/>
                <w:color w:val="000000"/>
                <w:sz w:val="20"/>
                <w:szCs w:val="20"/>
              </w:rPr>
              <w:t xml:space="preserve">demonstrating </w:t>
            </w:r>
            <w:r>
              <w:rPr>
                <w:b w:val="0"/>
                <w:color w:val="000000"/>
                <w:sz w:val="20"/>
                <w:szCs w:val="20"/>
              </w:rPr>
              <w:t>global</w:t>
            </w:r>
            <w:r w:rsidR="00766684">
              <w:rPr>
                <w:b w:val="0"/>
                <w:color w:val="000000"/>
                <w:sz w:val="20"/>
                <w:szCs w:val="20"/>
              </w:rPr>
              <w:t xml:space="preserve"> competence</w:t>
            </w:r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974E7F">
              <w:rPr>
                <w:b w:val="0"/>
                <w:color w:val="000000"/>
                <w:sz w:val="20"/>
                <w:szCs w:val="20"/>
              </w:rPr>
              <w:t>as a hiring criterion</w:t>
            </w:r>
            <w:r>
              <w:rPr>
                <w:b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14:paraId="146261B1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1D4A762E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4CA48300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5E426AFE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350F83DE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25B5ED59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B4C6E7"/>
            <w:vAlign w:val="center"/>
          </w:tcPr>
          <w:p w14:paraId="2995F7FC" w14:textId="77777777" w:rsidR="00A5260D" w:rsidRDefault="004126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Faculty Policy and Practices</w:t>
            </w:r>
          </w:p>
        </w:tc>
        <w:tc>
          <w:tcPr>
            <w:tcW w:w="5922" w:type="dxa"/>
            <w:gridSpan w:val="6"/>
            <w:shd w:val="clear" w:color="auto" w:fill="B4C6E7"/>
          </w:tcPr>
          <w:p w14:paraId="79575071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1180BC1F" w14:textId="77777777" w:rsidTr="00A526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4F5F3132" w14:textId="79F0B918" w:rsidR="00A5260D" w:rsidRDefault="004126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Our institution </w:t>
            </w:r>
            <w:r>
              <w:rPr>
                <w:b w:val="0"/>
                <w:color w:val="000000"/>
                <w:sz w:val="20"/>
                <w:szCs w:val="20"/>
              </w:rPr>
              <w:t xml:space="preserve">recognizes faculty efforts to internationalize the </w:t>
            </w:r>
            <w:r>
              <w:rPr>
                <w:b w:val="0"/>
                <w:sz w:val="20"/>
                <w:szCs w:val="20"/>
              </w:rPr>
              <w:t xml:space="preserve">CTE </w:t>
            </w:r>
            <w:r w:rsidR="004F0042">
              <w:rPr>
                <w:b w:val="0"/>
                <w:sz w:val="20"/>
                <w:szCs w:val="20"/>
              </w:rPr>
              <w:t>p</w:t>
            </w:r>
            <w:r>
              <w:rPr>
                <w:b w:val="0"/>
                <w:sz w:val="20"/>
                <w:szCs w:val="20"/>
              </w:rPr>
              <w:t>rogram</w:t>
            </w:r>
            <w:r w:rsidR="00974E7F">
              <w:rPr>
                <w:b w:val="0"/>
                <w:sz w:val="20"/>
                <w:szCs w:val="20"/>
              </w:rPr>
              <w:t xml:space="preserve"> (e.g., award</w:t>
            </w:r>
            <w:r w:rsidR="00A22342">
              <w:rPr>
                <w:b w:val="0"/>
                <w:sz w:val="20"/>
                <w:szCs w:val="20"/>
              </w:rPr>
              <w:t>s</w:t>
            </w:r>
            <w:r w:rsidR="00974E7F">
              <w:rPr>
                <w:b w:val="0"/>
                <w:sz w:val="20"/>
                <w:szCs w:val="20"/>
              </w:rPr>
              <w:t xml:space="preserve">, global </w:t>
            </w:r>
            <w:r w:rsidR="004F0042">
              <w:rPr>
                <w:b w:val="0"/>
                <w:sz w:val="20"/>
                <w:szCs w:val="20"/>
              </w:rPr>
              <w:t>certificates</w:t>
            </w:r>
            <w:r w:rsidR="00974E7F">
              <w:rPr>
                <w:b w:val="0"/>
                <w:sz w:val="20"/>
                <w:szCs w:val="20"/>
              </w:rPr>
              <w:t>, promotion and tenure policies)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14:paraId="11EF180B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1C7A1F69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1413C894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5602898A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3A6360AE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63E3D225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12BD9AA0" w14:textId="0BAED2BD" w:rsidR="00A5260D" w:rsidRDefault="004126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Our institution </w:t>
            </w:r>
            <w:r>
              <w:rPr>
                <w:b w:val="0"/>
                <w:color w:val="000000"/>
                <w:sz w:val="20"/>
                <w:szCs w:val="20"/>
              </w:rPr>
              <w:t xml:space="preserve">provides financial support for </w:t>
            </w:r>
            <w:r w:rsidR="00A40F7D">
              <w:rPr>
                <w:b w:val="0"/>
                <w:color w:val="000000"/>
                <w:sz w:val="20"/>
                <w:szCs w:val="20"/>
              </w:rPr>
              <w:t xml:space="preserve">CTE </w:t>
            </w:r>
            <w:r>
              <w:rPr>
                <w:b w:val="0"/>
                <w:color w:val="000000"/>
                <w:sz w:val="20"/>
                <w:szCs w:val="20"/>
              </w:rPr>
              <w:t xml:space="preserve">faculty to internationalize teaching, </w:t>
            </w:r>
            <w:r w:rsidR="00B31C78">
              <w:rPr>
                <w:b w:val="0"/>
                <w:color w:val="000000"/>
                <w:sz w:val="20"/>
                <w:szCs w:val="20"/>
              </w:rPr>
              <w:t xml:space="preserve">coursework, </w:t>
            </w:r>
            <w:r>
              <w:rPr>
                <w:b w:val="0"/>
                <w:color w:val="000000"/>
                <w:sz w:val="20"/>
                <w:szCs w:val="20"/>
              </w:rPr>
              <w:t>research, and service.</w:t>
            </w:r>
          </w:p>
        </w:tc>
        <w:tc>
          <w:tcPr>
            <w:tcW w:w="1260" w:type="dxa"/>
            <w:shd w:val="clear" w:color="auto" w:fill="FFFFFF"/>
          </w:tcPr>
          <w:p w14:paraId="0EE1A9CB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023B9708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431DCFEB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69BE452F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4371129C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7581498F" w14:textId="77777777" w:rsidTr="00A526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3601CFBA" w14:textId="22F9CFDF" w:rsidR="00A5260D" w:rsidRDefault="004126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Our institution</w:t>
            </w:r>
            <w:r>
              <w:rPr>
                <w:b w:val="0"/>
                <w:color w:val="000000"/>
                <w:sz w:val="20"/>
                <w:szCs w:val="20"/>
              </w:rPr>
              <w:t xml:space="preserve"> provides incentives for faculty to include internationalization in tenure, teaching, research, and service efforts in the CTE program.</w:t>
            </w:r>
          </w:p>
        </w:tc>
        <w:tc>
          <w:tcPr>
            <w:tcW w:w="1260" w:type="dxa"/>
            <w:shd w:val="clear" w:color="auto" w:fill="FFFFFF"/>
          </w:tcPr>
          <w:p w14:paraId="7E8AD6D4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2F606F10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21918FF5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684C66FE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561818EE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0F866C43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7BEFF0C0" w14:textId="5B84F642" w:rsidR="00A5260D" w:rsidRDefault="00412691" w:rsidP="00974E7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Our institution</w:t>
            </w:r>
            <w:r>
              <w:rPr>
                <w:b w:val="0"/>
                <w:color w:val="000000"/>
                <w:sz w:val="20"/>
                <w:szCs w:val="20"/>
              </w:rPr>
              <w:t xml:space="preserve"> offers multiple opportunities for the professional development of </w:t>
            </w:r>
            <w:r w:rsidR="00A40F7D">
              <w:rPr>
                <w:b w:val="0"/>
                <w:color w:val="000000"/>
                <w:sz w:val="20"/>
                <w:szCs w:val="20"/>
              </w:rPr>
              <w:t xml:space="preserve">CTE </w:t>
            </w:r>
            <w:r>
              <w:rPr>
                <w:b w:val="0"/>
                <w:sz w:val="20"/>
                <w:szCs w:val="20"/>
              </w:rPr>
              <w:t>faculty</w:t>
            </w:r>
            <w:r>
              <w:rPr>
                <w:b w:val="0"/>
                <w:color w:val="000000"/>
                <w:sz w:val="20"/>
                <w:szCs w:val="20"/>
              </w:rPr>
              <w:t xml:space="preserve"> to </w:t>
            </w:r>
            <w:r w:rsidR="008962A0">
              <w:rPr>
                <w:b w:val="0"/>
                <w:color w:val="000000"/>
                <w:sz w:val="20"/>
                <w:szCs w:val="20"/>
              </w:rPr>
              <w:t xml:space="preserve">internationalize their courses. </w:t>
            </w:r>
          </w:p>
        </w:tc>
        <w:tc>
          <w:tcPr>
            <w:tcW w:w="1260" w:type="dxa"/>
            <w:shd w:val="clear" w:color="auto" w:fill="FFFFFF"/>
          </w:tcPr>
          <w:p w14:paraId="3EF3F50E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300CE4F1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79B7B6A2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17E650D3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79B77EBF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547E9BB3" w14:textId="77777777" w:rsidTr="00A5260D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7"/>
            <w:shd w:val="clear" w:color="auto" w:fill="B4C6E7"/>
            <w:vAlign w:val="center"/>
          </w:tcPr>
          <w:p w14:paraId="32F3F805" w14:textId="598FC13B" w:rsidR="00A5260D" w:rsidRDefault="004126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Curriculum, Co-Curriculum</w:t>
            </w:r>
            <w:r w:rsidR="004F004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and Learning Outcomes</w:t>
            </w:r>
          </w:p>
        </w:tc>
      </w:tr>
      <w:tr w:rsidR="00A5260D" w14:paraId="10C38181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18281199" w14:textId="77777777" w:rsidR="00A5260D" w:rsidRDefault="004126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We include global learning outcomes </w:t>
            </w:r>
            <w:r>
              <w:rPr>
                <w:b w:val="0"/>
                <w:sz w:val="20"/>
                <w:szCs w:val="20"/>
              </w:rPr>
              <w:t xml:space="preserve">for CTE </w:t>
            </w:r>
            <w:r>
              <w:rPr>
                <w:b w:val="0"/>
                <w:color w:val="000000"/>
                <w:sz w:val="20"/>
                <w:szCs w:val="20"/>
              </w:rPr>
              <w:t>studen</w:t>
            </w:r>
            <w:r>
              <w:rPr>
                <w:b w:val="0"/>
                <w:sz w:val="20"/>
                <w:szCs w:val="20"/>
              </w:rPr>
              <w:t xml:space="preserve">ts </w:t>
            </w:r>
            <w:r>
              <w:rPr>
                <w:b w:val="0"/>
                <w:color w:val="000000"/>
                <w:sz w:val="20"/>
                <w:szCs w:val="20"/>
              </w:rPr>
              <w:t xml:space="preserve">in our </w:t>
            </w:r>
            <w:r>
              <w:rPr>
                <w:b w:val="0"/>
                <w:sz w:val="20"/>
                <w:szCs w:val="20"/>
              </w:rPr>
              <w:t>CTE program outcomes.</w:t>
            </w:r>
          </w:p>
        </w:tc>
        <w:tc>
          <w:tcPr>
            <w:tcW w:w="1260" w:type="dxa"/>
            <w:shd w:val="clear" w:color="auto" w:fill="FFFFFF"/>
          </w:tcPr>
          <w:p w14:paraId="5437DFD1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7E922878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482771BD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2C433A1A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2A18B424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730C6C62" w14:textId="77777777" w:rsidTr="00A5260D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374BDCB9" w14:textId="563EFC7A" w:rsidR="00A5260D" w:rsidRDefault="004126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We </w:t>
            </w:r>
            <w:r w:rsidR="00F74238">
              <w:rPr>
                <w:b w:val="0"/>
                <w:color w:val="000000"/>
                <w:sz w:val="20"/>
                <w:szCs w:val="20"/>
              </w:rPr>
              <w:t xml:space="preserve">annually </w:t>
            </w:r>
            <w:r>
              <w:rPr>
                <w:b w:val="0"/>
                <w:color w:val="000000"/>
                <w:sz w:val="20"/>
                <w:szCs w:val="20"/>
              </w:rPr>
              <w:t xml:space="preserve">assess global learning outcomes in our </w:t>
            </w:r>
            <w:r>
              <w:rPr>
                <w:b w:val="0"/>
                <w:sz w:val="20"/>
                <w:szCs w:val="20"/>
              </w:rPr>
              <w:t>CTE program</w:t>
            </w:r>
            <w:r>
              <w:rPr>
                <w:b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14:paraId="745F7B26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0E0447C2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5541A721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52B58C08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19C9F017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739748A0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2197B347" w14:textId="64A8651E" w:rsidR="00A5260D" w:rsidRDefault="00412691" w:rsidP="004F00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We promote </w:t>
            </w:r>
            <w:r>
              <w:rPr>
                <w:b w:val="0"/>
                <w:sz w:val="20"/>
                <w:szCs w:val="20"/>
              </w:rPr>
              <w:t>CTE student</w:t>
            </w:r>
            <w:r w:rsidR="004F0042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</w:rPr>
              <w:t xml:space="preserve">interest in global learning through </w:t>
            </w:r>
            <w:r w:rsidR="00BD5C7F">
              <w:rPr>
                <w:b w:val="0"/>
                <w:color w:val="000000"/>
                <w:sz w:val="20"/>
                <w:szCs w:val="20"/>
              </w:rPr>
              <w:t xml:space="preserve">student services, </w:t>
            </w:r>
            <w:r w:rsidR="00BD5C7F">
              <w:rPr>
                <w:b w:val="0"/>
                <w:color w:val="000000"/>
                <w:sz w:val="20"/>
                <w:szCs w:val="20"/>
              </w:rPr>
              <w:lastRenderedPageBreak/>
              <w:t xml:space="preserve">including </w:t>
            </w:r>
            <w:r>
              <w:rPr>
                <w:b w:val="0"/>
                <w:color w:val="000000"/>
                <w:sz w:val="20"/>
                <w:szCs w:val="20"/>
              </w:rPr>
              <w:t>advising, newsletters, guest speakers, scholarships</w:t>
            </w:r>
            <w:r w:rsidR="00974E7F">
              <w:rPr>
                <w:b w:val="0"/>
                <w:color w:val="000000"/>
                <w:sz w:val="20"/>
                <w:szCs w:val="20"/>
              </w:rPr>
              <w:t xml:space="preserve">, </w:t>
            </w:r>
            <w:r>
              <w:rPr>
                <w:b w:val="0"/>
                <w:color w:val="000000"/>
                <w:sz w:val="20"/>
                <w:szCs w:val="20"/>
              </w:rPr>
              <w:t>etc.</w:t>
            </w:r>
          </w:p>
        </w:tc>
        <w:tc>
          <w:tcPr>
            <w:tcW w:w="1260" w:type="dxa"/>
            <w:shd w:val="clear" w:color="auto" w:fill="FFFFFF"/>
          </w:tcPr>
          <w:p w14:paraId="53C57DAA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5A72B88D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7E1ED23C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7F743FE7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29C487B7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602451DD" w14:textId="77777777" w:rsidTr="00247CA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0DCA1777" w14:textId="698D09F0" w:rsidR="00A5260D" w:rsidRDefault="00412691" w:rsidP="00B31C7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40F7D">
              <w:rPr>
                <w:b w:val="0"/>
                <w:color w:val="000000" w:themeColor="text1"/>
                <w:sz w:val="20"/>
                <w:szCs w:val="20"/>
                <w:highlight w:val="white"/>
              </w:rPr>
              <w:t xml:space="preserve">We </w:t>
            </w:r>
            <w:r w:rsidR="00B31C78" w:rsidRPr="00A40F7D">
              <w:rPr>
                <w:b w:val="0"/>
                <w:color w:val="000000" w:themeColor="text1"/>
                <w:sz w:val="20"/>
                <w:szCs w:val="20"/>
                <w:highlight w:val="white"/>
              </w:rPr>
              <w:t xml:space="preserve">recruit </w:t>
            </w:r>
            <w:r w:rsidRPr="00A40F7D">
              <w:rPr>
                <w:b w:val="0"/>
                <w:color w:val="000000" w:themeColor="text1"/>
                <w:sz w:val="20"/>
                <w:szCs w:val="20"/>
                <w:highlight w:val="white"/>
              </w:rPr>
              <w:t xml:space="preserve">students from different cultural and geographical backgrounds </w:t>
            </w:r>
            <w:r w:rsidR="00B31C78" w:rsidRPr="00A40F7D">
              <w:rPr>
                <w:b w:val="0"/>
                <w:color w:val="000000" w:themeColor="text1"/>
                <w:sz w:val="20"/>
                <w:szCs w:val="20"/>
                <w:highlight w:val="white"/>
              </w:rPr>
              <w:t xml:space="preserve">to </w:t>
            </w:r>
            <w:r w:rsidR="00F8247F" w:rsidRPr="00A40F7D">
              <w:rPr>
                <w:b w:val="0"/>
                <w:color w:val="000000" w:themeColor="text1"/>
                <w:sz w:val="20"/>
                <w:szCs w:val="20"/>
                <w:highlight w:val="white"/>
              </w:rPr>
              <w:t>the CTE program</w:t>
            </w:r>
            <w:r w:rsidR="00F8247F" w:rsidRPr="00A40F7D">
              <w:rPr>
                <w:b w:val="0"/>
                <w:color w:val="000000" w:themeColor="text1"/>
                <w:sz w:val="20"/>
                <w:szCs w:val="20"/>
              </w:rPr>
              <w:t xml:space="preserve"> and provide targeted support to ensure their success.</w:t>
            </w:r>
          </w:p>
        </w:tc>
        <w:tc>
          <w:tcPr>
            <w:tcW w:w="1260" w:type="dxa"/>
            <w:shd w:val="clear" w:color="auto" w:fill="FFFFFF"/>
          </w:tcPr>
          <w:p w14:paraId="1CF2F518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2FB14A6C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3F80ED9F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5028C52D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47213613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B31C78" w14:paraId="686688F1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3C22F07D" w14:textId="2AEAC816" w:rsidR="00B31C78" w:rsidRDefault="00B31C7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8247F">
              <w:rPr>
                <w:b w:val="0"/>
                <w:color w:val="000000" w:themeColor="text1"/>
                <w:sz w:val="20"/>
                <w:szCs w:val="20"/>
                <w:highlight w:val="white"/>
              </w:rPr>
              <w:t>We engage in cross-cultural interactions (in person or virtual)</w:t>
            </w:r>
            <w:r w:rsidRPr="00F8247F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BD5C7F" w:rsidRPr="00F8247F">
              <w:rPr>
                <w:b w:val="0"/>
                <w:color w:val="000000" w:themeColor="text1"/>
                <w:sz w:val="20"/>
                <w:szCs w:val="20"/>
              </w:rPr>
              <w:t xml:space="preserve">around </w:t>
            </w:r>
            <w:r w:rsidR="00AB008F" w:rsidRPr="00F8247F">
              <w:rPr>
                <w:b w:val="0"/>
                <w:color w:val="000000" w:themeColor="text1"/>
                <w:sz w:val="20"/>
                <w:szCs w:val="20"/>
              </w:rPr>
              <w:t xml:space="preserve">curricular </w:t>
            </w:r>
            <w:r w:rsidR="00BD5C7F" w:rsidRPr="00F8247F">
              <w:rPr>
                <w:b w:val="0"/>
                <w:color w:val="000000" w:themeColor="text1"/>
                <w:sz w:val="20"/>
                <w:szCs w:val="20"/>
              </w:rPr>
              <w:t>projects</w:t>
            </w:r>
            <w:r w:rsidRPr="00F8247F">
              <w:rPr>
                <w:b w:val="0"/>
                <w:color w:val="000000" w:themeColor="text1"/>
                <w:sz w:val="20"/>
                <w:szCs w:val="20"/>
              </w:rPr>
              <w:t xml:space="preserve"> and topics related to the CTE field. </w:t>
            </w:r>
          </w:p>
        </w:tc>
        <w:tc>
          <w:tcPr>
            <w:tcW w:w="1260" w:type="dxa"/>
            <w:shd w:val="clear" w:color="auto" w:fill="FFFFFF"/>
          </w:tcPr>
          <w:p w14:paraId="2370B97D" w14:textId="77777777" w:rsidR="00B31C78" w:rsidRDefault="00B31C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3688AE3A" w14:textId="77777777" w:rsidR="00B31C78" w:rsidRDefault="00B31C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3490BB4A" w14:textId="77777777" w:rsidR="00B31C78" w:rsidRDefault="00B31C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2F6DE604" w14:textId="77777777" w:rsidR="00B31C78" w:rsidRDefault="00B31C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261E0304" w14:textId="77777777" w:rsidR="00B31C78" w:rsidRDefault="00B31C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24C090D7" w14:textId="77777777" w:rsidTr="00A5260D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6C6578C1" w14:textId="1C4F1B85" w:rsidR="00A5260D" w:rsidRDefault="00412691" w:rsidP="00AB00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We provide opportunities for </w:t>
            </w:r>
            <w:r>
              <w:rPr>
                <w:b w:val="0"/>
                <w:sz w:val="20"/>
                <w:szCs w:val="20"/>
              </w:rPr>
              <w:t>CTE students</w:t>
            </w:r>
            <w:r>
              <w:rPr>
                <w:b w:val="0"/>
                <w:color w:val="000000"/>
                <w:sz w:val="20"/>
                <w:szCs w:val="20"/>
              </w:rPr>
              <w:t xml:space="preserve"> to </w:t>
            </w:r>
            <w:r w:rsidR="00BD5C7F">
              <w:rPr>
                <w:b w:val="0"/>
                <w:color w:val="000000"/>
                <w:sz w:val="20"/>
                <w:szCs w:val="20"/>
              </w:rPr>
              <w:t>engage in cross-cultural interactions (in person or virtual) t</w:t>
            </w:r>
            <w:r>
              <w:rPr>
                <w:b w:val="0"/>
                <w:sz w:val="20"/>
                <w:szCs w:val="20"/>
              </w:rPr>
              <w:t>hrough</w:t>
            </w:r>
            <w:r>
              <w:rPr>
                <w:b w:val="0"/>
                <w:color w:val="000000"/>
                <w:sz w:val="20"/>
                <w:szCs w:val="20"/>
              </w:rPr>
              <w:t xml:space="preserve"> virtual student exchanges</w:t>
            </w:r>
            <w:r w:rsidR="00AB008F">
              <w:rPr>
                <w:b w:val="0"/>
                <w:color w:val="000000"/>
                <w:sz w:val="20"/>
                <w:szCs w:val="20"/>
              </w:rPr>
              <w:t xml:space="preserve">, </w:t>
            </w:r>
            <w:r w:rsidR="004F0042">
              <w:rPr>
                <w:b w:val="0"/>
                <w:color w:val="000000"/>
                <w:sz w:val="20"/>
                <w:szCs w:val="20"/>
              </w:rPr>
              <w:t>work-based</w:t>
            </w:r>
            <w:r w:rsidR="00AB008F">
              <w:rPr>
                <w:b w:val="0"/>
                <w:color w:val="000000"/>
                <w:sz w:val="20"/>
                <w:szCs w:val="20"/>
              </w:rPr>
              <w:t xml:space="preserve"> learning, advisory committee involvement, etc.</w:t>
            </w:r>
          </w:p>
        </w:tc>
        <w:tc>
          <w:tcPr>
            <w:tcW w:w="1260" w:type="dxa"/>
            <w:shd w:val="clear" w:color="auto" w:fill="FFFFFF"/>
          </w:tcPr>
          <w:p w14:paraId="0BD66C6B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3C09F25A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64A34A59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6768287F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21E68D1F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697959E8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0A8152E3" w14:textId="77777777" w:rsidR="00A5260D" w:rsidRPr="00A40F7D" w:rsidRDefault="0041269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40F7D">
              <w:rPr>
                <w:b w:val="0"/>
                <w:color w:val="000000" w:themeColor="text1"/>
                <w:sz w:val="20"/>
                <w:szCs w:val="20"/>
                <w:highlight w:val="white"/>
              </w:rPr>
              <w:t>We offer intra-curricular activities through CTSOs to foster global learning related to the CTE program.</w:t>
            </w:r>
          </w:p>
        </w:tc>
        <w:tc>
          <w:tcPr>
            <w:tcW w:w="1260" w:type="dxa"/>
            <w:shd w:val="clear" w:color="auto" w:fill="FFFFFF"/>
          </w:tcPr>
          <w:p w14:paraId="1E558C95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52FEF9DC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1AC43C93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75548A19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4742D1D9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0D80A547" w14:textId="77777777" w:rsidTr="00A5260D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6F7AFE95" w14:textId="21DF85D9" w:rsidR="00A5260D" w:rsidRPr="00A40F7D" w:rsidRDefault="00412691">
            <w:pPr>
              <w:spacing w:after="0" w:line="240" w:lineRule="auto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A40F7D">
              <w:rPr>
                <w:b w:val="0"/>
                <w:color w:val="000000" w:themeColor="text1"/>
                <w:sz w:val="20"/>
                <w:szCs w:val="20"/>
                <w:highlight w:val="white"/>
              </w:rPr>
              <w:t xml:space="preserve">We offer cross-cultural and inclusive </w:t>
            </w:r>
            <w:r w:rsidR="004F0042">
              <w:rPr>
                <w:b w:val="0"/>
                <w:color w:val="000000" w:themeColor="text1"/>
                <w:sz w:val="20"/>
                <w:szCs w:val="20"/>
                <w:highlight w:val="white"/>
              </w:rPr>
              <w:t>service-learning</w:t>
            </w:r>
            <w:r w:rsidRPr="00A40F7D">
              <w:rPr>
                <w:b w:val="0"/>
                <w:color w:val="000000" w:themeColor="text1"/>
                <w:sz w:val="20"/>
                <w:szCs w:val="20"/>
                <w:highlight w:val="white"/>
              </w:rPr>
              <w:t xml:space="preserve"> opportunities through the CTE program or CTSO activities.</w:t>
            </w:r>
          </w:p>
        </w:tc>
        <w:tc>
          <w:tcPr>
            <w:tcW w:w="1260" w:type="dxa"/>
            <w:shd w:val="clear" w:color="auto" w:fill="FFFFFF"/>
          </w:tcPr>
          <w:p w14:paraId="5C858A25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0A119C90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60B00219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5B4D655A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43361998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BD5C7F" w14:paraId="6A015A20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76D2D04F" w14:textId="29BE108B" w:rsidR="00BD5C7F" w:rsidRDefault="00BD5C7F" w:rsidP="004F0042">
            <w:pPr>
              <w:spacing w:after="0" w:line="240" w:lineRule="auto"/>
              <w:rPr>
                <w:color w:val="3C4043"/>
                <w:sz w:val="20"/>
                <w:szCs w:val="20"/>
                <w:highlight w:val="white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We promote </w:t>
            </w:r>
            <w:r>
              <w:rPr>
                <w:b w:val="0"/>
                <w:sz w:val="20"/>
                <w:szCs w:val="20"/>
              </w:rPr>
              <w:t>CTE student</w:t>
            </w:r>
            <w:r w:rsidR="004F0042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</w:rPr>
              <w:t>interest in global learning through multiple means</w:t>
            </w:r>
            <w:r w:rsidR="004F0042">
              <w:rPr>
                <w:b w:val="0"/>
                <w:color w:val="000000"/>
                <w:sz w:val="20"/>
                <w:szCs w:val="20"/>
              </w:rPr>
              <w:t>;</w:t>
            </w:r>
            <w:r>
              <w:rPr>
                <w:b w:val="0"/>
                <w:color w:val="000000"/>
                <w:sz w:val="20"/>
                <w:szCs w:val="20"/>
              </w:rPr>
              <w:t xml:space="preserve"> for example</w:t>
            </w:r>
            <w:r w:rsidR="004F0042">
              <w:rPr>
                <w:b w:val="0"/>
                <w:color w:val="000000"/>
                <w:sz w:val="20"/>
                <w:szCs w:val="20"/>
              </w:rPr>
              <w:t>,</w:t>
            </w:r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AB008F">
              <w:rPr>
                <w:b w:val="0"/>
                <w:color w:val="000000"/>
                <w:sz w:val="20"/>
                <w:szCs w:val="20"/>
              </w:rPr>
              <w:t>student services, curriculum, CTSOs, etc.</w:t>
            </w:r>
          </w:p>
        </w:tc>
        <w:tc>
          <w:tcPr>
            <w:tcW w:w="1260" w:type="dxa"/>
            <w:shd w:val="clear" w:color="auto" w:fill="FFFFFF"/>
          </w:tcPr>
          <w:p w14:paraId="108E61E2" w14:textId="77777777" w:rsidR="00BD5C7F" w:rsidRDefault="00BD5C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414DE641" w14:textId="77777777" w:rsidR="00BD5C7F" w:rsidRDefault="00BD5C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64872C92" w14:textId="77777777" w:rsidR="00BD5C7F" w:rsidRDefault="00BD5C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30C5B887" w14:textId="77777777" w:rsidR="00BD5C7F" w:rsidRDefault="00BD5C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2C44E491" w14:textId="77777777" w:rsidR="00BD5C7F" w:rsidRDefault="00BD5C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18E0EA25" w14:textId="77777777" w:rsidTr="00A5260D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7"/>
            <w:shd w:val="clear" w:color="auto" w:fill="B4C6E7"/>
            <w:vAlign w:val="center"/>
          </w:tcPr>
          <w:p w14:paraId="1B514C18" w14:textId="77777777" w:rsidR="00A5260D" w:rsidRDefault="004126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t>Collaboration and Partnerships</w:t>
            </w:r>
          </w:p>
        </w:tc>
      </w:tr>
      <w:tr w:rsidR="00A5260D" w14:paraId="06A23796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0783547A" w14:textId="77777777" w:rsidR="00A5260D" w:rsidRDefault="004126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We partner with members of the local community to promote local/global connections.</w:t>
            </w:r>
          </w:p>
        </w:tc>
        <w:tc>
          <w:tcPr>
            <w:tcW w:w="1260" w:type="dxa"/>
            <w:shd w:val="clear" w:color="auto" w:fill="FFFFFF"/>
          </w:tcPr>
          <w:p w14:paraId="544C874A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16EEF9DA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68F3DD1C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6E766EDC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5087D925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1306DC15" w14:textId="77777777" w:rsidTr="00A5260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183B327D" w14:textId="4BCC2B81" w:rsidR="00A5260D" w:rsidRDefault="00412691" w:rsidP="00247C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We</w:t>
            </w:r>
            <w:r w:rsidR="00247CA6">
              <w:rPr>
                <w:b w:val="0"/>
                <w:color w:val="000000"/>
                <w:sz w:val="20"/>
                <w:szCs w:val="20"/>
              </w:rPr>
              <w:t xml:space="preserve"> collaborate with</w:t>
            </w:r>
            <w:r>
              <w:rPr>
                <w:b w:val="0"/>
                <w:color w:val="000000"/>
                <w:sz w:val="20"/>
                <w:szCs w:val="20"/>
              </w:rPr>
              <w:t xml:space="preserve"> mem</w:t>
            </w:r>
            <w:r w:rsidR="00247CA6">
              <w:rPr>
                <w:b w:val="0"/>
                <w:color w:val="000000"/>
                <w:sz w:val="20"/>
                <w:szCs w:val="20"/>
              </w:rPr>
              <w:t>bers of the local community to create</w:t>
            </w:r>
            <w:r>
              <w:rPr>
                <w:b w:val="0"/>
                <w:color w:val="000000"/>
                <w:sz w:val="20"/>
                <w:szCs w:val="20"/>
              </w:rPr>
              <w:t xml:space="preserve"> international </w:t>
            </w:r>
            <w:r w:rsidR="00AB008F">
              <w:rPr>
                <w:b w:val="0"/>
                <w:color w:val="000000"/>
                <w:sz w:val="20"/>
                <w:szCs w:val="20"/>
              </w:rPr>
              <w:t>experience</w:t>
            </w:r>
            <w:r w:rsidR="00247CA6">
              <w:rPr>
                <w:b w:val="0"/>
                <w:color w:val="000000"/>
                <w:sz w:val="20"/>
                <w:szCs w:val="20"/>
              </w:rPr>
              <w:t>s</w:t>
            </w:r>
            <w:r w:rsidR="00AB008F">
              <w:rPr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</w:rPr>
              <w:t xml:space="preserve">in our </w:t>
            </w:r>
            <w:r>
              <w:rPr>
                <w:b w:val="0"/>
                <w:sz w:val="20"/>
                <w:szCs w:val="20"/>
              </w:rPr>
              <w:t xml:space="preserve">CTE </w:t>
            </w:r>
            <w:r>
              <w:rPr>
                <w:b w:val="0"/>
                <w:color w:val="000000"/>
                <w:sz w:val="20"/>
                <w:szCs w:val="20"/>
              </w:rPr>
              <w:t>program.</w:t>
            </w:r>
          </w:p>
        </w:tc>
        <w:tc>
          <w:tcPr>
            <w:tcW w:w="1260" w:type="dxa"/>
            <w:shd w:val="clear" w:color="auto" w:fill="FFFFFF"/>
          </w:tcPr>
          <w:p w14:paraId="320C9358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277D57B5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0E9A9233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5AE76107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798233B7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1437CC31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0935DAFD" w14:textId="2B552061" w:rsidR="00A5260D" w:rsidRDefault="004126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We partner with </w:t>
            </w:r>
            <w:r w:rsidR="0031356F">
              <w:rPr>
                <w:b w:val="0"/>
                <w:sz w:val="20"/>
                <w:szCs w:val="20"/>
              </w:rPr>
              <w:t>business</w:t>
            </w:r>
            <w:r>
              <w:rPr>
                <w:b w:val="0"/>
                <w:sz w:val="20"/>
                <w:szCs w:val="20"/>
              </w:rPr>
              <w:t xml:space="preserve"> and industries</w:t>
            </w:r>
            <w:r>
              <w:rPr>
                <w:b w:val="0"/>
                <w:color w:val="000000"/>
                <w:sz w:val="20"/>
                <w:szCs w:val="20"/>
              </w:rPr>
              <w:t xml:space="preserve"> to mutually support </w:t>
            </w:r>
            <w:r w:rsidR="00B31C78">
              <w:rPr>
                <w:b w:val="0"/>
                <w:color w:val="000000"/>
                <w:sz w:val="20"/>
                <w:szCs w:val="20"/>
              </w:rPr>
              <w:t xml:space="preserve">campus/program </w:t>
            </w:r>
            <w:r>
              <w:rPr>
                <w:b w:val="0"/>
                <w:color w:val="000000"/>
                <w:sz w:val="20"/>
                <w:szCs w:val="20"/>
              </w:rPr>
              <w:t>internationalization efforts.</w:t>
            </w:r>
          </w:p>
        </w:tc>
        <w:tc>
          <w:tcPr>
            <w:tcW w:w="1260" w:type="dxa"/>
            <w:shd w:val="clear" w:color="auto" w:fill="FFFFFF"/>
          </w:tcPr>
          <w:p w14:paraId="721EC8B7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22070626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0283A86A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0FE09E5D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3727FD93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6684767E" w14:textId="77777777" w:rsidTr="00A5260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auto"/>
            <w:vAlign w:val="center"/>
          </w:tcPr>
          <w:p w14:paraId="3BA13AD5" w14:textId="4A3CCCFE" w:rsidR="00A5260D" w:rsidRDefault="00412691" w:rsidP="00247C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We </w:t>
            </w:r>
            <w:r w:rsidR="00247CA6">
              <w:rPr>
                <w:b w:val="0"/>
                <w:color w:val="000000"/>
                <w:sz w:val="20"/>
                <w:szCs w:val="20"/>
              </w:rPr>
              <w:t>collaborate</w:t>
            </w:r>
            <w:r>
              <w:rPr>
                <w:b w:val="0"/>
                <w:color w:val="000000"/>
                <w:sz w:val="20"/>
                <w:szCs w:val="20"/>
              </w:rPr>
              <w:t xml:space="preserve"> with national and international institutions to enhance our</w:t>
            </w:r>
            <w:r w:rsidR="00247CA6">
              <w:rPr>
                <w:b w:val="0"/>
                <w:color w:val="000000"/>
                <w:sz w:val="20"/>
                <w:szCs w:val="20"/>
              </w:rPr>
              <w:t xml:space="preserve"> CTE program’s</w:t>
            </w:r>
            <w:r>
              <w:rPr>
                <w:b w:val="0"/>
                <w:color w:val="000000"/>
                <w:sz w:val="20"/>
                <w:szCs w:val="20"/>
              </w:rPr>
              <w:t xml:space="preserve"> internationalization goals.</w:t>
            </w:r>
          </w:p>
        </w:tc>
        <w:tc>
          <w:tcPr>
            <w:tcW w:w="1260" w:type="dxa"/>
            <w:shd w:val="clear" w:color="auto" w:fill="auto"/>
          </w:tcPr>
          <w:p w14:paraId="335ADEB6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01EC415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7553CE8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1C0E83F9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3E9AC50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3BA3CC63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auto"/>
            <w:vAlign w:val="center"/>
          </w:tcPr>
          <w:p w14:paraId="02C29C50" w14:textId="744DFC23" w:rsidR="00A5260D" w:rsidRDefault="00412691" w:rsidP="00247C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We collaborate with world language faculty to increase</w:t>
            </w:r>
            <w:r w:rsidR="00247CA6">
              <w:rPr>
                <w:b w:val="0"/>
                <w:color w:val="000000"/>
                <w:sz w:val="20"/>
                <w:szCs w:val="20"/>
              </w:rPr>
              <w:t xml:space="preserve"> participation in</w:t>
            </w:r>
            <w:r>
              <w:rPr>
                <w:b w:val="0"/>
                <w:color w:val="000000"/>
                <w:sz w:val="20"/>
                <w:szCs w:val="20"/>
              </w:rPr>
              <w:t xml:space="preserve"> world languages </w:t>
            </w:r>
            <w:r w:rsidR="00397247">
              <w:rPr>
                <w:b w:val="0"/>
                <w:color w:val="000000"/>
                <w:sz w:val="20"/>
                <w:szCs w:val="20"/>
              </w:rPr>
              <w:t>by</w:t>
            </w:r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CTE students</w:t>
            </w:r>
            <w:r>
              <w:rPr>
                <w:b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7EF3690C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B11F635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B1F41F8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5932A474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06DBDC6C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35445BB8" w14:textId="77777777" w:rsidTr="00A5260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auto"/>
            <w:vAlign w:val="center"/>
          </w:tcPr>
          <w:p w14:paraId="15E4D1CD" w14:textId="6F9749B8" w:rsidR="00A5260D" w:rsidRDefault="004126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We collaborate with </w:t>
            </w:r>
            <w:r>
              <w:rPr>
                <w:b w:val="0"/>
                <w:sz w:val="20"/>
                <w:szCs w:val="20"/>
              </w:rPr>
              <w:t>academic core</w:t>
            </w:r>
            <w:r>
              <w:rPr>
                <w:b w:val="0"/>
                <w:color w:val="000000"/>
                <w:sz w:val="20"/>
                <w:szCs w:val="20"/>
              </w:rPr>
              <w:t xml:space="preserve"> faculty in developing</w:t>
            </w:r>
            <w:r w:rsidR="009F1015">
              <w:rPr>
                <w:b w:val="0"/>
                <w:color w:val="000000"/>
                <w:sz w:val="20"/>
                <w:szCs w:val="20"/>
              </w:rPr>
              <w:t xml:space="preserve"> common</w:t>
            </w:r>
            <w:r>
              <w:rPr>
                <w:b w:val="0"/>
                <w:color w:val="000000"/>
                <w:sz w:val="20"/>
                <w:szCs w:val="20"/>
              </w:rPr>
              <w:t xml:space="preserve"> global competence </w:t>
            </w:r>
            <w:r w:rsidR="009F1015">
              <w:rPr>
                <w:b w:val="0"/>
                <w:color w:val="000000"/>
                <w:sz w:val="20"/>
                <w:szCs w:val="20"/>
              </w:rPr>
              <w:t xml:space="preserve">outcomes </w:t>
            </w:r>
            <w:r>
              <w:rPr>
                <w:b w:val="0"/>
                <w:color w:val="000000"/>
                <w:sz w:val="20"/>
                <w:szCs w:val="20"/>
              </w:rPr>
              <w:t xml:space="preserve">for </w:t>
            </w:r>
            <w:r>
              <w:rPr>
                <w:b w:val="0"/>
                <w:sz w:val="20"/>
                <w:szCs w:val="20"/>
              </w:rPr>
              <w:t>CTE students</w:t>
            </w:r>
            <w:r>
              <w:rPr>
                <w:b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0651652A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BA2BEDE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D8136D9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5121E165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1BD0D33C" w14:textId="77777777" w:rsidR="00A5260D" w:rsidRDefault="00A52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259A179D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1A7F8128" w14:textId="050FBF1F" w:rsidR="00973D80" w:rsidRDefault="00412691" w:rsidP="003135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We collaborate</w:t>
            </w:r>
            <w:r w:rsidR="00F8247F">
              <w:rPr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among CTE</w:t>
            </w:r>
            <w:r>
              <w:rPr>
                <w:b w:val="0"/>
                <w:color w:val="000000"/>
                <w:sz w:val="20"/>
                <w:szCs w:val="20"/>
              </w:rPr>
              <w:t xml:space="preserve"> faculty in developing</w:t>
            </w:r>
            <w:r w:rsidR="009F1015">
              <w:rPr>
                <w:b w:val="0"/>
                <w:color w:val="000000"/>
                <w:sz w:val="20"/>
                <w:szCs w:val="20"/>
              </w:rPr>
              <w:t xml:space="preserve"> common</w:t>
            </w:r>
            <w:r>
              <w:rPr>
                <w:b w:val="0"/>
                <w:color w:val="000000"/>
                <w:sz w:val="20"/>
                <w:szCs w:val="20"/>
              </w:rPr>
              <w:t xml:space="preserve"> global competence </w:t>
            </w:r>
            <w:r w:rsidR="009F1015">
              <w:rPr>
                <w:b w:val="0"/>
                <w:color w:val="000000"/>
                <w:sz w:val="20"/>
                <w:szCs w:val="20"/>
              </w:rPr>
              <w:t xml:space="preserve">outcomes </w:t>
            </w:r>
            <w:r>
              <w:rPr>
                <w:b w:val="0"/>
                <w:color w:val="000000"/>
                <w:sz w:val="20"/>
                <w:szCs w:val="20"/>
              </w:rPr>
              <w:t xml:space="preserve">for </w:t>
            </w:r>
            <w:r>
              <w:rPr>
                <w:b w:val="0"/>
                <w:sz w:val="20"/>
                <w:szCs w:val="20"/>
              </w:rPr>
              <w:t xml:space="preserve">CTE programs. </w:t>
            </w:r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 w14:paraId="288A90CF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66E20E4B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094B3CD3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26691B82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29510E30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4BE7BCB9" w14:textId="77777777" w:rsidTr="00A5260D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7"/>
            <w:shd w:val="clear" w:color="auto" w:fill="B4C6E7"/>
            <w:vAlign w:val="center"/>
          </w:tcPr>
          <w:p w14:paraId="2388A326" w14:textId="77777777" w:rsidR="00A5260D" w:rsidRDefault="004126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Student Field Experiences</w:t>
            </w:r>
          </w:p>
        </w:tc>
      </w:tr>
      <w:tr w:rsidR="00A5260D" w14:paraId="78AA66B0" w14:textId="77777777" w:rsidTr="0024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5F5A53AF" w14:textId="1EDD9FE1" w:rsidR="00A5260D" w:rsidRDefault="00412691" w:rsidP="00247C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We prepare CTE </w:t>
            </w:r>
            <w:r w:rsidR="00247CA6">
              <w:rPr>
                <w:b w:val="0"/>
                <w:sz w:val="20"/>
                <w:szCs w:val="20"/>
              </w:rPr>
              <w:t>students</w:t>
            </w:r>
            <w:r>
              <w:rPr>
                <w:b w:val="0"/>
                <w:sz w:val="20"/>
                <w:szCs w:val="20"/>
              </w:rPr>
              <w:t xml:space="preserve"> for international experiences</w:t>
            </w:r>
            <w:r w:rsidR="00247CA6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14:paraId="27494056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4035DBF7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6D445976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7228EFB0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27801B77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247CA6" w14:paraId="316522BF" w14:textId="77777777" w:rsidTr="00247CA6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1A4A9780" w14:textId="55D08C21" w:rsidR="00247CA6" w:rsidRDefault="00247CA6" w:rsidP="00247C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 assess CTE students’ global learning using formative and summative methods.</w:t>
            </w:r>
          </w:p>
        </w:tc>
        <w:tc>
          <w:tcPr>
            <w:tcW w:w="1260" w:type="dxa"/>
            <w:shd w:val="clear" w:color="auto" w:fill="FFFFFF"/>
          </w:tcPr>
          <w:p w14:paraId="3AA2CE5C" w14:textId="77777777" w:rsidR="00247CA6" w:rsidRDefault="00247C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12D3767E" w14:textId="77777777" w:rsidR="00247CA6" w:rsidRDefault="00247C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557575CC" w14:textId="77777777" w:rsidR="00247CA6" w:rsidRDefault="00247C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1634EB87" w14:textId="77777777" w:rsidR="00247CA6" w:rsidRDefault="00247C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073C5A69" w14:textId="77777777" w:rsidR="00247CA6" w:rsidRDefault="00247C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A5260D" w14:paraId="641E86F4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3C327290" w14:textId="126E7830" w:rsidR="00A5260D" w:rsidRDefault="00412691" w:rsidP="005F5B9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We provide </w:t>
            </w:r>
            <w:r w:rsidR="00247CA6">
              <w:rPr>
                <w:b w:val="0"/>
                <w:color w:val="000000"/>
                <w:sz w:val="20"/>
                <w:szCs w:val="20"/>
              </w:rPr>
              <w:t xml:space="preserve">opportunities for CTE students to have </w:t>
            </w:r>
            <w:r>
              <w:rPr>
                <w:b w:val="0"/>
                <w:color w:val="000000"/>
                <w:sz w:val="20"/>
                <w:szCs w:val="20"/>
              </w:rPr>
              <w:t xml:space="preserve">international </w:t>
            </w:r>
            <w:r>
              <w:rPr>
                <w:b w:val="0"/>
                <w:sz w:val="20"/>
                <w:szCs w:val="20"/>
              </w:rPr>
              <w:t>work-based l</w:t>
            </w:r>
            <w:r w:rsidR="00247CA6">
              <w:rPr>
                <w:b w:val="0"/>
                <w:sz w:val="20"/>
                <w:szCs w:val="20"/>
              </w:rPr>
              <w:t>earning experiences</w:t>
            </w:r>
            <w:r>
              <w:rPr>
                <w:b w:val="0"/>
                <w:color w:val="000000"/>
                <w:sz w:val="20"/>
                <w:szCs w:val="20"/>
              </w:rPr>
              <w:t xml:space="preserve"> (abroad</w:t>
            </w:r>
            <w:r w:rsidR="005F5B90">
              <w:rPr>
                <w:b w:val="0"/>
                <w:color w:val="000000"/>
                <w:sz w:val="20"/>
                <w:szCs w:val="20"/>
              </w:rPr>
              <w:t xml:space="preserve"> or</w:t>
            </w:r>
            <w:r>
              <w:rPr>
                <w:b w:val="0"/>
                <w:color w:val="000000"/>
                <w:sz w:val="20"/>
                <w:szCs w:val="20"/>
              </w:rPr>
              <w:t xml:space="preserve"> virtual).</w:t>
            </w:r>
          </w:p>
        </w:tc>
        <w:tc>
          <w:tcPr>
            <w:tcW w:w="1260" w:type="dxa"/>
            <w:shd w:val="clear" w:color="auto" w:fill="FFFFFF"/>
          </w:tcPr>
          <w:p w14:paraId="7661C544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1FD9C26F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0004D234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5400B901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3AC64A56" w14:textId="77777777" w:rsidR="00A5260D" w:rsidRDefault="00A526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247CA6" w14:paraId="328C9C46" w14:textId="77777777" w:rsidTr="00A5260D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6A78D6D8" w14:textId="3A37E686" w:rsidR="00247CA6" w:rsidRDefault="00247CA6" w:rsidP="00247C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We place CTE students in work-based learning experiences </w:t>
            </w:r>
            <w:r w:rsidR="00D95EEE">
              <w:rPr>
                <w:b w:val="0"/>
                <w:sz w:val="20"/>
                <w:szCs w:val="20"/>
              </w:rPr>
              <w:t xml:space="preserve">in their communities </w:t>
            </w:r>
            <w:r>
              <w:rPr>
                <w:b w:val="0"/>
                <w:sz w:val="20"/>
                <w:szCs w:val="20"/>
              </w:rPr>
              <w:t>that have global business connections when possible.</w:t>
            </w:r>
          </w:p>
        </w:tc>
        <w:tc>
          <w:tcPr>
            <w:tcW w:w="1260" w:type="dxa"/>
            <w:shd w:val="clear" w:color="auto" w:fill="FFFFFF"/>
          </w:tcPr>
          <w:p w14:paraId="38D7116F" w14:textId="77777777" w:rsidR="00247CA6" w:rsidRDefault="00247CA6" w:rsidP="00247C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2DC4978E" w14:textId="77777777" w:rsidR="00247CA6" w:rsidRDefault="00247CA6" w:rsidP="00247C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69F70052" w14:textId="77777777" w:rsidR="00247CA6" w:rsidRDefault="00247CA6" w:rsidP="00247C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43D42C8B" w14:textId="77777777" w:rsidR="00247CA6" w:rsidRDefault="00247CA6" w:rsidP="00247C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3DBDB9C5" w14:textId="77777777" w:rsidR="00247CA6" w:rsidRDefault="00247CA6" w:rsidP="00247C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247CA6" w14:paraId="7923B26A" w14:textId="77777777" w:rsidTr="00A5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022C23F3" w14:textId="61A4BEF7" w:rsidR="00247CA6" w:rsidRDefault="00247CA6" w:rsidP="00247C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We provide scholarships for </w:t>
            </w:r>
            <w:r w:rsidR="0031356F">
              <w:rPr>
                <w:b w:val="0"/>
                <w:sz w:val="20"/>
                <w:szCs w:val="20"/>
              </w:rPr>
              <w:t>study-abroad</w:t>
            </w:r>
            <w:r>
              <w:rPr>
                <w:b w:val="0"/>
                <w:sz w:val="20"/>
                <w:szCs w:val="20"/>
              </w:rPr>
              <w:t xml:space="preserve"> and international </w:t>
            </w:r>
            <w:r w:rsidR="005D399C">
              <w:rPr>
                <w:b w:val="0"/>
                <w:sz w:val="20"/>
                <w:szCs w:val="20"/>
              </w:rPr>
              <w:t>work-based</w:t>
            </w:r>
            <w:r>
              <w:rPr>
                <w:b w:val="0"/>
                <w:sz w:val="20"/>
                <w:szCs w:val="20"/>
              </w:rPr>
              <w:t xml:space="preserve"> learning experiences to CTE students.</w:t>
            </w:r>
          </w:p>
        </w:tc>
        <w:tc>
          <w:tcPr>
            <w:tcW w:w="1260" w:type="dxa"/>
            <w:shd w:val="clear" w:color="auto" w:fill="FFFFFF"/>
          </w:tcPr>
          <w:p w14:paraId="726BC491" w14:textId="77777777" w:rsidR="00247CA6" w:rsidRDefault="00247CA6" w:rsidP="00247C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2B60DDB9" w14:textId="77777777" w:rsidR="00247CA6" w:rsidRDefault="00247CA6" w:rsidP="00247C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3E26D41B" w14:textId="77777777" w:rsidR="00247CA6" w:rsidRDefault="00247CA6" w:rsidP="00247C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72A3D7BD" w14:textId="77777777" w:rsidR="00247CA6" w:rsidRDefault="00247CA6" w:rsidP="00247C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129855E3" w14:textId="77777777" w:rsidR="00247CA6" w:rsidRDefault="00247CA6" w:rsidP="00247C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247CA6" w14:paraId="0141911E" w14:textId="77777777" w:rsidTr="00A5260D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FFFFFF"/>
            <w:vAlign w:val="center"/>
          </w:tcPr>
          <w:p w14:paraId="69807B40" w14:textId="70E39BBE" w:rsidR="00247CA6" w:rsidRDefault="00247CA6" w:rsidP="006133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We connect CTE students with </w:t>
            </w:r>
            <w:r w:rsidR="0031356F">
              <w:rPr>
                <w:b w:val="0"/>
                <w:sz w:val="20"/>
                <w:szCs w:val="20"/>
              </w:rPr>
              <w:t>study-abroad</w:t>
            </w:r>
            <w:r>
              <w:rPr>
                <w:b w:val="0"/>
                <w:sz w:val="20"/>
                <w:szCs w:val="20"/>
              </w:rPr>
              <w:t xml:space="preserve"> opportunities through the institution</w:t>
            </w:r>
            <w:r w:rsidR="00F8247F">
              <w:rPr>
                <w:b w:val="0"/>
                <w:sz w:val="20"/>
                <w:szCs w:val="20"/>
              </w:rPr>
              <w:t xml:space="preserve"> or through external nonprofit organizations (e.g., Rotary,</w:t>
            </w:r>
            <w:r w:rsidR="00F608D6">
              <w:rPr>
                <w:b w:val="0"/>
                <w:sz w:val="20"/>
                <w:szCs w:val="20"/>
              </w:rPr>
              <w:t xml:space="preserve"> World Affairs Councils,</w:t>
            </w:r>
            <w:r w:rsidR="00D95EEE">
              <w:rPr>
                <w:b w:val="0"/>
                <w:sz w:val="20"/>
                <w:szCs w:val="20"/>
              </w:rPr>
              <w:t xml:space="preserve"> </w:t>
            </w:r>
            <w:r w:rsidR="0086629C">
              <w:rPr>
                <w:b w:val="0"/>
                <w:sz w:val="20"/>
                <w:szCs w:val="20"/>
              </w:rPr>
              <w:t xml:space="preserve">international partner </w:t>
            </w:r>
            <w:r w:rsidR="00D95EEE">
              <w:rPr>
                <w:b w:val="0"/>
                <w:sz w:val="20"/>
                <w:szCs w:val="20"/>
              </w:rPr>
              <w:t>colleges,</w:t>
            </w:r>
            <w:r w:rsidR="00F608D6">
              <w:rPr>
                <w:b w:val="0"/>
                <w:sz w:val="20"/>
                <w:szCs w:val="20"/>
              </w:rPr>
              <w:t xml:space="preserve"> etc</w:t>
            </w:r>
            <w:r>
              <w:rPr>
                <w:b w:val="0"/>
                <w:sz w:val="20"/>
                <w:szCs w:val="20"/>
              </w:rPr>
              <w:t>.</w:t>
            </w:r>
            <w:r w:rsidR="00F608D6">
              <w:rPr>
                <w:b w:val="0"/>
                <w:sz w:val="20"/>
                <w:szCs w:val="20"/>
              </w:rPr>
              <w:t>)</w:t>
            </w:r>
            <w:r w:rsidR="0031356F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 w14:paraId="01053213" w14:textId="77777777" w:rsidR="00247CA6" w:rsidRDefault="00247CA6" w:rsidP="00247C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3F5EC4FD" w14:textId="77777777" w:rsidR="00247CA6" w:rsidRDefault="00247CA6" w:rsidP="00247C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31B7FFB2" w14:textId="77777777" w:rsidR="00247CA6" w:rsidRDefault="00247CA6" w:rsidP="00247C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7AD9102D" w14:textId="77777777" w:rsidR="00247CA6" w:rsidRDefault="00247CA6" w:rsidP="00247C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744E773F" w14:textId="77777777" w:rsidR="00247CA6" w:rsidRDefault="00247CA6" w:rsidP="00247C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</w:tbl>
    <w:p w14:paraId="0C14E948" w14:textId="77777777" w:rsidR="00A5260D" w:rsidRDefault="00A5260D">
      <w:pPr>
        <w:rPr>
          <w:sz w:val="20"/>
          <w:szCs w:val="20"/>
        </w:rPr>
      </w:pPr>
    </w:p>
    <w:sectPr w:rsidR="00A5260D" w:rsidSect="00685E9D">
      <w:headerReference w:type="default" r:id="rId8"/>
      <w:footerReference w:type="default" r:id="rId9"/>
      <w:pgSz w:w="12240" w:h="15840"/>
      <w:pgMar w:top="1440" w:right="1440" w:bottom="621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0F56" w14:textId="77777777" w:rsidR="001470F0" w:rsidRDefault="001470F0">
      <w:pPr>
        <w:spacing w:after="0" w:line="240" w:lineRule="auto"/>
      </w:pPr>
      <w:r>
        <w:separator/>
      </w:r>
    </w:p>
  </w:endnote>
  <w:endnote w:type="continuationSeparator" w:id="0">
    <w:p w14:paraId="75FDE6FD" w14:textId="77777777" w:rsidR="001470F0" w:rsidRDefault="0014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A68C" w14:textId="77777777" w:rsidR="00685E9D" w:rsidRDefault="00685E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News Gothic MT" w:hAnsi="News Gothic MT"/>
        <w:color w:val="7F7F7F" w:themeColor="text1" w:themeTint="80"/>
        <w:sz w:val="20"/>
      </w:rPr>
    </w:pPr>
  </w:p>
  <w:p w14:paraId="70B0CD10" w14:textId="342C4BDA" w:rsidR="00A5260D" w:rsidRDefault="003018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News Gothic MT" w:hAnsi="News Gothic MT"/>
        <w:color w:val="7F7F7F" w:themeColor="text1" w:themeTint="80"/>
        <w:sz w:val="20"/>
      </w:rPr>
      <w:tab/>
      <w:t xml:space="preserve">                                                                 </w:t>
    </w:r>
    <w:r w:rsidR="00685E9D" w:rsidRPr="00552DC6">
      <w:rPr>
        <w:rFonts w:ascii="News Gothic MT" w:hAnsi="News Gothic MT"/>
        <w:color w:val="7F7F7F" w:themeColor="text1" w:themeTint="80"/>
        <w:sz w:val="20"/>
      </w:rPr>
      <w:t>Funded through the generous support of</w:t>
    </w:r>
    <w:r w:rsidR="00685E9D">
      <w:rPr>
        <w:rFonts w:ascii="News Gothic MT" w:hAnsi="News Gothic MT"/>
        <w:color w:val="7F7F7F" w:themeColor="text1" w:themeTint="80"/>
        <w:sz w:val="20"/>
      </w:rPr>
      <w:t xml:space="preserve">  </w:t>
    </w:r>
    <w:r w:rsidR="00685E9D">
      <w:rPr>
        <w:noProof/>
      </w:rPr>
      <w:drawing>
        <wp:inline distT="0" distB="0" distL="0" distR="0" wp14:anchorId="48BC33CE" wp14:editId="736FF02A">
          <wp:extent cx="740664" cy="329184"/>
          <wp:effectExtent l="0" t="0" r="0" b="127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ECMC_fnd_cmyk_hi res_.5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5467" w14:textId="77777777" w:rsidR="001470F0" w:rsidRDefault="001470F0">
      <w:pPr>
        <w:spacing w:after="0" w:line="240" w:lineRule="auto"/>
      </w:pPr>
      <w:r>
        <w:separator/>
      </w:r>
    </w:p>
  </w:footnote>
  <w:footnote w:type="continuationSeparator" w:id="0">
    <w:p w14:paraId="6669CB49" w14:textId="77777777" w:rsidR="001470F0" w:rsidRDefault="00147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03F6" w14:textId="5EE2CED5" w:rsidR="00A5260D" w:rsidRPr="00D713B9" w:rsidRDefault="004126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ajorHAnsi" w:eastAsia="Avenir" w:hAnsiTheme="majorHAnsi" w:cs="Avenir"/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 </w:t>
    </w:r>
    <w:r>
      <w:rPr>
        <w:color w:val="000000"/>
        <w:sz w:val="28"/>
        <w:szCs w:val="28"/>
      </w:rPr>
      <w:tab/>
    </w:r>
    <w:r w:rsidRPr="00D713B9">
      <w:rPr>
        <w:rFonts w:asciiTheme="majorHAnsi" w:hAnsiTheme="majorHAnsi"/>
        <w:noProof/>
      </w:rPr>
      <w:drawing>
        <wp:anchor distT="0" distB="0" distL="114300" distR="114300" simplePos="0" relativeHeight="251658240" behindDoc="0" locked="0" layoutInCell="1" hidden="0" allowOverlap="1" wp14:anchorId="2B8595B0" wp14:editId="3ECC513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194435" cy="32847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4435" cy="328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713B9"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hidden="0" allowOverlap="1" wp14:anchorId="3F536685" wp14:editId="7D90CC1D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194435" cy="328470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4435" cy="328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B7CD6">
      <w:rPr>
        <w:rFonts w:asciiTheme="majorHAnsi" w:eastAsia="Avenir" w:hAnsiTheme="majorHAnsi" w:cs="Avenir"/>
        <w:sz w:val="28"/>
        <w:szCs w:val="28"/>
      </w:rPr>
      <w:t xml:space="preserve">            </w:t>
    </w:r>
    <w:r w:rsidR="00DB7CD6">
      <w:rPr>
        <w:rFonts w:asciiTheme="majorHAnsi" w:eastAsia="Avenir" w:hAnsiTheme="majorHAnsi" w:cs="Avenir"/>
        <w:sz w:val="28"/>
        <w:szCs w:val="28"/>
      </w:rPr>
      <w:tab/>
      <w:t xml:space="preserve">  </w:t>
    </w:r>
    <w:r w:rsidR="00537259">
      <w:rPr>
        <w:rFonts w:asciiTheme="majorHAnsi" w:eastAsia="Avenir" w:hAnsiTheme="majorHAnsi" w:cs="Avenir"/>
        <w:noProof/>
        <w:color w:val="000000"/>
        <w:sz w:val="28"/>
        <w:szCs w:val="28"/>
      </w:rPr>
      <w:drawing>
        <wp:inline distT="0" distB="0" distL="0" distR="0" wp14:anchorId="3E25A436" wp14:editId="3FC132A6">
          <wp:extent cx="943898" cy="365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898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1C271" w14:textId="4EBF6885" w:rsidR="00A5260D" w:rsidRPr="00D713B9" w:rsidRDefault="004126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ajorHAnsi" w:eastAsia="Avenir" w:hAnsiTheme="majorHAnsi" w:cs="Avenir"/>
        <w:color w:val="000000"/>
        <w:sz w:val="28"/>
        <w:szCs w:val="28"/>
      </w:rPr>
    </w:pPr>
    <w:r w:rsidRPr="00D713B9">
      <w:rPr>
        <w:rFonts w:asciiTheme="majorHAnsi" w:eastAsia="Avenir" w:hAnsiTheme="majorHAnsi" w:cs="Avenir"/>
        <w:color w:val="000000"/>
        <w:sz w:val="28"/>
        <w:szCs w:val="28"/>
      </w:rPr>
      <w:tab/>
    </w:r>
    <w:r w:rsidR="00DB7CD6">
      <w:rPr>
        <w:rFonts w:asciiTheme="majorHAnsi" w:eastAsia="Avenir" w:hAnsiTheme="majorHAnsi" w:cs="Avenir"/>
        <w:color w:val="000000"/>
        <w:sz w:val="28"/>
        <w:szCs w:val="28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74485"/>
    <w:multiLevelType w:val="hybridMultilevel"/>
    <w:tmpl w:val="DBBA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63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0D"/>
    <w:rsid w:val="000204A2"/>
    <w:rsid w:val="000777CA"/>
    <w:rsid w:val="0008110D"/>
    <w:rsid w:val="000A358B"/>
    <w:rsid w:val="0010762A"/>
    <w:rsid w:val="001428C2"/>
    <w:rsid w:val="001470F0"/>
    <w:rsid w:val="001844EB"/>
    <w:rsid w:val="001A6EBB"/>
    <w:rsid w:val="001E54D8"/>
    <w:rsid w:val="002075E0"/>
    <w:rsid w:val="00247CA6"/>
    <w:rsid w:val="0028188F"/>
    <w:rsid w:val="002E6668"/>
    <w:rsid w:val="00301880"/>
    <w:rsid w:val="0031356F"/>
    <w:rsid w:val="003565C0"/>
    <w:rsid w:val="00397247"/>
    <w:rsid w:val="003F034A"/>
    <w:rsid w:val="00401C3C"/>
    <w:rsid w:val="00412691"/>
    <w:rsid w:val="0047586A"/>
    <w:rsid w:val="00493091"/>
    <w:rsid w:val="004F0042"/>
    <w:rsid w:val="0052032F"/>
    <w:rsid w:val="00531E1A"/>
    <w:rsid w:val="00537259"/>
    <w:rsid w:val="00570BC2"/>
    <w:rsid w:val="0057550D"/>
    <w:rsid w:val="00576C71"/>
    <w:rsid w:val="0058367A"/>
    <w:rsid w:val="005B7FE2"/>
    <w:rsid w:val="005D228B"/>
    <w:rsid w:val="005D399C"/>
    <w:rsid w:val="005E62A8"/>
    <w:rsid w:val="005F5B90"/>
    <w:rsid w:val="006133C4"/>
    <w:rsid w:val="0064715E"/>
    <w:rsid w:val="0065341D"/>
    <w:rsid w:val="00685E9D"/>
    <w:rsid w:val="00695132"/>
    <w:rsid w:val="00697983"/>
    <w:rsid w:val="006A7FB4"/>
    <w:rsid w:val="006B745E"/>
    <w:rsid w:val="0074629B"/>
    <w:rsid w:val="00766684"/>
    <w:rsid w:val="00817637"/>
    <w:rsid w:val="0086629C"/>
    <w:rsid w:val="00874872"/>
    <w:rsid w:val="008962A0"/>
    <w:rsid w:val="008D0AA3"/>
    <w:rsid w:val="00926853"/>
    <w:rsid w:val="009711B5"/>
    <w:rsid w:val="00973D80"/>
    <w:rsid w:val="00974E7F"/>
    <w:rsid w:val="009F1015"/>
    <w:rsid w:val="00A1283D"/>
    <w:rsid w:val="00A22342"/>
    <w:rsid w:val="00A40F7D"/>
    <w:rsid w:val="00A5260D"/>
    <w:rsid w:val="00A55114"/>
    <w:rsid w:val="00AB008F"/>
    <w:rsid w:val="00B13FFB"/>
    <w:rsid w:val="00B31C78"/>
    <w:rsid w:val="00B41640"/>
    <w:rsid w:val="00BC1A64"/>
    <w:rsid w:val="00BD2534"/>
    <w:rsid w:val="00BD5C7F"/>
    <w:rsid w:val="00BE0845"/>
    <w:rsid w:val="00C468E0"/>
    <w:rsid w:val="00C611D7"/>
    <w:rsid w:val="00CA68B3"/>
    <w:rsid w:val="00D713B9"/>
    <w:rsid w:val="00D95EEE"/>
    <w:rsid w:val="00DB7CD6"/>
    <w:rsid w:val="00DC0A22"/>
    <w:rsid w:val="00E411FF"/>
    <w:rsid w:val="00E660BB"/>
    <w:rsid w:val="00EC73EC"/>
    <w:rsid w:val="00ED6F13"/>
    <w:rsid w:val="00F24B53"/>
    <w:rsid w:val="00F608D6"/>
    <w:rsid w:val="00F74238"/>
    <w:rsid w:val="00F8247F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4CCEF"/>
  <w15:docId w15:val="{975A3BDA-FEC5-43CF-9E61-27A468A8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Header">
    <w:name w:val="header"/>
    <w:basedOn w:val="Normal"/>
    <w:link w:val="HeaderChar"/>
    <w:uiPriority w:val="99"/>
    <w:unhideWhenUsed/>
    <w:rsid w:val="00D71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3B9"/>
  </w:style>
  <w:style w:type="paragraph" w:styleId="Footer">
    <w:name w:val="footer"/>
    <w:basedOn w:val="Normal"/>
    <w:link w:val="FooterChar"/>
    <w:uiPriority w:val="99"/>
    <w:unhideWhenUsed/>
    <w:rsid w:val="00D71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3B9"/>
  </w:style>
  <w:style w:type="paragraph" w:styleId="BalloonText">
    <w:name w:val="Balloon Text"/>
    <w:basedOn w:val="Normal"/>
    <w:link w:val="BalloonTextChar"/>
    <w:uiPriority w:val="99"/>
    <w:semiHidden/>
    <w:unhideWhenUsed/>
    <w:rsid w:val="00CA68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B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68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8B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8B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8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8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668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E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AF30B0-678E-894C-A863-73E54828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Heather</cp:lastModifiedBy>
  <cp:revision>11</cp:revision>
  <cp:lastPrinted>2021-03-08T21:47:00Z</cp:lastPrinted>
  <dcterms:created xsi:type="dcterms:W3CDTF">2021-03-23T22:25:00Z</dcterms:created>
  <dcterms:modified xsi:type="dcterms:W3CDTF">2022-11-22T23:11:00Z</dcterms:modified>
</cp:coreProperties>
</file>