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25C1" w14:textId="77777777" w:rsidR="00616110" w:rsidRDefault="00616110">
      <w:pPr>
        <w:spacing w:line="240" w:lineRule="auto"/>
        <w:jc w:val="center"/>
        <w:rPr>
          <w:rFonts w:ascii="Calibri" w:eastAsia="Calibri" w:hAnsi="Calibri" w:cs="Calibri"/>
          <w:b/>
          <w:sz w:val="24"/>
          <w:szCs w:val="24"/>
        </w:rPr>
      </w:pPr>
    </w:p>
    <w:p w14:paraId="12853F93" w14:textId="5C2D5B8D" w:rsidR="00616110" w:rsidRPr="0038289F" w:rsidRDefault="00616110" w:rsidP="00DF50D9">
      <w:pPr>
        <w:spacing w:line="240" w:lineRule="auto"/>
        <w:jc w:val="center"/>
        <w:rPr>
          <w:rFonts w:ascii="Calibri" w:eastAsia="Calibri" w:hAnsi="Calibri" w:cs="Calibri"/>
          <w:b/>
          <w:sz w:val="28"/>
          <w:szCs w:val="28"/>
        </w:rPr>
      </w:pPr>
      <w:r w:rsidRPr="0038289F">
        <w:rPr>
          <w:rFonts w:ascii="Calibri" w:eastAsia="Calibri" w:hAnsi="Calibri" w:cs="Calibri"/>
          <w:b/>
          <w:sz w:val="28"/>
          <w:szCs w:val="28"/>
        </w:rPr>
        <w:t>Administrator’s Guide to</w:t>
      </w:r>
    </w:p>
    <w:p w14:paraId="07A71626" w14:textId="531E2543" w:rsidR="00616110" w:rsidRPr="0038289F" w:rsidRDefault="00616110" w:rsidP="00616110">
      <w:pPr>
        <w:spacing w:line="240" w:lineRule="auto"/>
        <w:jc w:val="center"/>
        <w:rPr>
          <w:rFonts w:asciiTheme="majorHAnsi" w:eastAsia="Calibri" w:hAnsiTheme="majorHAnsi" w:cstheme="majorHAnsi"/>
          <w:b/>
          <w:i/>
          <w:sz w:val="28"/>
          <w:szCs w:val="28"/>
        </w:rPr>
      </w:pPr>
      <w:r w:rsidRPr="0038289F">
        <w:rPr>
          <w:rFonts w:asciiTheme="majorHAnsi" w:hAnsiTheme="majorHAnsi" w:cstheme="majorHAnsi"/>
          <w:b/>
          <w:i/>
          <w:sz w:val="28"/>
          <w:szCs w:val="28"/>
        </w:rPr>
        <w:t>Preparing Community College Students for a Global Economy</w:t>
      </w:r>
    </w:p>
    <w:p w14:paraId="00000004" w14:textId="30096A7A" w:rsidR="00496085" w:rsidRPr="0038289F" w:rsidRDefault="00925151" w:rsidP="00616110">
      <w:pPr>
        <w:spacing w:line="240" w:lineRule="auto"/>
        <w:jc w:val="center"/>
        <w:rPr>
          <w:rFonts w:ascii="Calibri" w:eastAsia="Calibri" w:hAnsi="Calibri" w:cs="Calibri"/>
          <w:b/>
          <w:sz w:val="28"/>
          <w:szCs w:val="28"/>
        </w:rPr>
      </w:pPr>
      <w:r w:rsidRPr="0038289F">
        <w:rPr>
          <w:rFonts w:asciiTheme="majorHAnsi" w:eastAsia="Calibri" w:hAnsiTheme="majorHAnsi" w:cstheme="majorHAnsi"/>
          <w:b/>
          <w:sz w:val="28"/>
          <w:szCs w:val="28"/>
        </w:rPr>
        <w:t>Online Faculty</w:t>
      </w:r>
      <w:r w:rsidRPr="0038289F">
        <w:rPr>
          <w:rFonts w:ascii="Calibri" w:eastAsia="Calibri" w:hAnsi="Calibri" w:cs="Calibri"/>
          <w:b/>
          <w:sz w:val="28"/>
          <w:szCs w:val="28"/>
        </w:rPr>
        <w:t xml:space="preserve"> Professional Development Modules</w:t>
      </w:r>
    </w:p>
    <w:p w14:paraId="00000006" w14:textId="77777777" w:rsidR="00496085" w:rsidRDefault="00496085">
      <w:pPr>
        <w:spacing w:line="240" w:lineRule="auto"/>
        <w:rPr>
          <w:rFonts w:ascii="Calibri" w:eastAsia="Calibri" w:hAnsi="Calibri" w:cs="Calibri"/>
          <w:sz w:val="24"/>
          <w:szCs w:val="24"/>
        </w:rPr>
      </w:pPr>
    </w:p>
    <w:p w14:paraId="00000009" w14:textId="3F0A1E3E" w:rsidR="00496085" w:rsidRPr="006A668B" w:rsidRDefault="00925151">
      <w:pPr>
        <w:spacing w:line="240" w:lineRule="auto"/>
        <w:rPr>
          <w:rFonts w:asciiTheme="majorHAnsi" w:eastAsia="Calibri" w:hAnsiTheme="majorHAnsi" w:cstheme="majorHAnsi"/>
          <w:i/>
          <w:sz w:val="24"/>
          <w:szCs w:val="24"/>
        </w:rPr>
      </w:pPr>
      <w:r>
        <w:rPr>
          <w:rFonts w:ascii="Calibri" w:eastAsia="Calibri" w:hAnsi="Calibri" w:cs="Calibri"/>
          <w:sz w:val="24"/>
          <w:szCs w:val="24"/>
        </w:rPr>
        <w:t xml:space="preserve">This guide is meant to provide an overview for community college administrators for the faculty training modules, </w:t>
      </w:r>
      <w:r w:rsidR="00616110" w:rsidRPr="00616110">
        <w:rPr>
          <w:rFonts w:ascii="Calibri" w:eastAsia="Calibri" w:hAnsi="Calibri" w:cs="Calibri"/>
          <w:i/>
          <w:sz w:val="24"/>
          <w:szCs w:val="24"/>
        </w:rPr>
        <w:t xml:space="preserve">A Future Ready Workforce: </w:t>
      </w:r>
      <w:r w:rsidR="00616110" w:rsidRPr="00616110">
        <w:rPr>
          <w:rFonts w:asciiTheme="majorHAnsi" w:hAnsiTheme="majorHAnsi" w:cstheme="majorHAnsi"/>
          <w:i/>
          <w:sz w:val="24"/>
          <w:szCs w:val="24"/>
        </w:rPr>
        <w:t>Preparing Community College Students for a Global Economy</w:t>
      </w:r>
      <w:r w:rsidRPr="00616110">
        <w:rPr>
          <w:rFonts w:ascii="Calibri" w:eastAsia="Calibri" w:hAnsi="Calibri" w:cs="Calibri"/>
          <w:i/>
          <w:sz w:val="24"/>
          <w:szCs w:val="24"/>
        </w:rPr>
        <w:t xml:space="preserve">. </w:t>
      </w:r>
      <w:r>
        <w:rPr>
          <w:rFonts w:ascii="Calibri" w:eastAsia="Calibri" w:hAnsi="Calibri" w:cs="Calibri"/>
          <w:sz w:val="24"/>
          <w:szCs w:val="24"/>
        </w:rPr>
        <w:t xml:space="preserve">Within </w:t>
      </w:r>
      <w:r w:rsidR="006A668B">
        <w:rPr>
          <w:rFonts w:ascii="Calibri" w:eastAsia="Calibri" w:hAnsi="Calibri" w:cs="Calibri"/>
          <w:sz w:val="24"/>
          <w:szCs w:val="24"/>
        </w:rPr>
        <w:t>it</w:t>
      </w:r>
      <w:r>
        <w:rPr>
          <w:rFonts w:ascii="Calibri" w:eastAsia="Calibri" w:hAnsi="Calibri" w:cs="Calibri"/>
          <w:sz w:val="24"/>
          <w:szCs w:val="24"/>
        </w:rPr>
        <w:t xml:space="preserve">, you will find the title, description, and learning objectives for each faculty training module. Links to resources found in the modules are also provided, as well as additional supporting evidence or reflection questions to be utilized as opportunities for continued professional development. </w:t>
      </w:r>
    </w:p>
    <w:p w14:paraId="50D17B1A" w14:textId="77777777" w:rsidR="00695BE4" w:rsidRDefault="00695BE4">
      <w:pPr>
        <w:spacing w:line="240" w:lineRule="auto"/>
        <w:rPr>
          <w:rFonts w:ascii="Calibri" w:eastAsia="Calibri" w:hAnsi="Calibri" w:cs="Calibri"/>
          <w:sz w:val="24"/>
          <w:szCs w:val="24"/>
        </w:rPr>
      </w:pPr>
    </w:p>
    <w:p w14:paraId="45B3EB2D" w14:textId="5E980562" w:rsidR="00FB69E4" w:rsidRPr="0038289F" w:rsidRDefault="00FB69E4" w:rsidP="00FB69E4">
      <w:pPr>
        <w:spacing w:line="240" w:lineRule="auto"/>
        <w:rPr>
          <w:rFonts w:ascii="Calibri" w:eastAsia="Calibri" w:hAnsi="Calibri" w:cs="Calibri"/>
          <w:b/>
          <w:color w:val="548DD4" w:themeColor="text2" w:themeTint="99"/>
          <w:sz w:val="28"/>
          <w:szCs w:val="28"/>
          <w:highlight w:val="white"/>
        </w:rPr>
      </w:pPr>
      <w:r>
        <w:rPr>
          <w:rFonts w:ascii="Calibri" w:eastAsia="Calibri" w:hAnsi="Calibri" w:cs="Calibri"/>
          <w:b/>
          <w:color w:val="548DD4" w:themeColor="text2" w:themeTint="99"/>
          <w:sz w:val="28"/>
          <w:szCs w:val="28"/>
          <w:highlight w:val="white"/>
        </w:rPr>
        <w:t>Faculty Professional Development Possible Deliverables</w:t>
      </w:r>
    </w:p>
    <w:p w14:paraId="22520739" w14:textId="64AF8699" w:rsidR="00FB69E4" w:rsidRDefault="003D46A2" w:rsidP="00FB69E4">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Administrators </w:t>
      </w:r>
      <w:r w:rsidR="00CF30F4">
        <w:rPr>
          <w:rFonts w:ascii="Calibri" w:eastAsia="Calibri" w:hAnsi="Calibri" w:cs="Calibri"/>
          <w:sz w:val="24"/>
          <w:szCs w:val="24"/>
          <w:highlight w:val="white"/>
        </w:rPr>
        <w:t>often would like</w:t>
      </w:r>
      <w:r>
        <w:rPr>
          <w:rFonts w:ascii="Calibri" w:eastAsia="Calibri" w:hAnsi="Calibri" w:cs="Calibri"/>
          <w:sz w:val="24"/>
          <w:szCs w:val="24"/>
          <w:highlight w:val="white"/>
        </w:rPr>
        <w:t xml:space="preserve"> documentation of what faculty learned in taking online trainings. </w:t>
      </w:r>
      <w:r w:rsidR="00FB69E4">
        <w:rPr>
          <w:rFonts w:ascii="Calibri" w:eastAsia="Calibri" w:hAnsi="Calibri" w:cs="Calibri"/>
          <w:sz w:val="24"/>
          <w:szCs w:val="24"/>
          <w:highlight w:val="white"/>
        </w:rPr>
        <w:t>If you would like to have a</w:t>
      </w:r>
      <w:r>
        <w:rPr>
          <w:rFonts w:ascii="Calibri" w:eastAsia="Calibri" w:hAnsi="Calibri" w:cs="Calibri"/>
          <w:sz w:val="24"/>
          <w:szCs w:val="24"/>
          <w:highlight w:val="white"/>
        </w:rPr>
        <w:t xml:space="preserve">n </w:t>
      </w:r>
      <w:r w:rsidR="00FB69E4">
        <w:rPr>
          <w:rFonts w:ascii="Calibri" w:eastAsia="Calibri" w:hAnsi="Calibri" w:cs="Calibri"/>
          <w:sz w:val="24"/>
          <w:szCs w:val="24"/>
          <w:highlight w:val="white"/>
        </w:rPr>
        <w:t xml:space="preserve">outcome of the professional development modules, </w:t>
      </w:r>
      <w:r>
        <w:rPr>
          <w:rFonts w:ascii="Calibri" w:eastAsia="Calibri" w:hAnsi="Calibri" w:cs="Calibri"/>
          <w:sz w:val="24"/>
          <w:szCs w:val="24"/>
          <w:highlight w:val="white"/>
        </w:rPr>
        <w:t xml:space="preserve">the following </w:t>
      </w:r>
      <w:r w:rsidR="00FB69E4">
        <w:rPr>
          <w:rFonts w:ascii="Calibri" w:eastAsia="Calibri" w:hAnsi="Calibri" w:cs="Calibri"/>
          <w:sz w:val="24"/>
          <w:szCs w:val="24"/>
          <w:highlight w:val="white"/>
        </w:rPr>
        <w:t>are some ideas for “deliverables” that faculty could produce during or following the modules</w:t>
      </w:r>
      <w:r>
        <w:rPr>
          <w:rFonts w:ascii="Calibri" w:eastAsia="Calibri" w:hAnsi="Calibri" w:cs="Calibri"/>
          <w:sz w:val="24"/>
          <w:szCs w:val="24"/>
          <w:highlight w:val="white"/>
        </w:rPr>
        <w:t xml:space="preserve">. These should be tailored </w:t>
      </w:r>
      <w:r w:rsidR="00CF30F4">
        <w:rPr>
          <w:rFonts w:ascii="Calibri" w:eastAsia="Calibri" w:hAnsi="Calibri" w:cs="Calibri"/>
          <w:sz w:val="24"/>
          <w:szCs w:val="24"/>
          <w:highlight w:val="white"/>
        </w:rPr>
        <w:t>to</w:t>
      </w:r>
      <w:r>
        <w:rPr>
          <w:rFonts w:ascii="Calibri" w:eastAsia="Calibri" w:hAnsi="Calibri" w:cs="Calibri"/>
          <w:sz w:val="24"/>
          <w:szCs w:val="24"/>
          <w:highlight w:val="white"/>
        </w:rPr>
        <w:t xml:space="preserve"> the institution’s goals</w:t>
      </w:r>
      <w:r w:rsidR="00CF30F4">
        <w:rPr>
          <w:rFonts w:ascii="Calibri" w:eastAsia="Calibri" w:hAnsi="Calibri" w:cs="Calibri"/>
          <w:sz w:val="24"/>
          <w:szCs w:val="24"/>
          <w:highlight w:val="white"/>
        </w:rPr>
        <w:t>:</w:t>
      </w:r>
      <w:r>
        <w:rPr>
          <w:rFonts w:ascii="Calibri" w:eastAsia="Calibri" w:hAnsi="Calibri" w:cs="Calibri"/>
          <w:sz w:val="24"/>
          <w:szCs w:val="24"/>
          <w:highlight w:val="white"/>
        </w:rPr>
        <w:t xml:space="preserve"> </w:t>
      </w:r>
    </w:p>
    <w:p w14:paraId="14BAFB85" w14:textId="321BC496" w:rsidR="00FB69E4" w:rsidRPr="00FB69E4" w:rsidRDefault="00FB69E4" w:rsidP="00FB69E4">
      <w:pPr>
        <w:pStyle w:val="ListParagraph"/>
        <w:numPr>
          <w:ilvl w:val="0"/>
          <w:numId w:val="32"/>
        </w:numPr>
        <w:spacing w:line="240" w:lineRule="auto"/>
        <w:rPr>
          <w:rFonts w:ascii="Calibri" w:eastAsia="Calibri" w:hAnsi="Calibri" w:cs="Calibri"/>
          <w:sz w:val="24"/>
          <w:szCs w:val="24"/>
          <w:highlight w:val="white"/>
        </w:rPr>
      </w:pPr>
      <w:r w:rsidRPr="00FB69E4">
        <w:rPr>
          <w:rFonts w:ascii="Calibri" w:eastAsia="Calibri" w:hAnsi="Calibri" w:cs="Calibri"/>
          <w:sz w:val="24"/>
          <w:szCs w:val="24"/>
          <w:highlight w:val="white"/>
        </w:rPr>
        <w:t xml:space="preserve">Completed </w:t>
      </w:r>
      <w:r w:rsidR="00CF30F4" w:rsidRPr="00CF30F4">
        <w:rPr>
          <w:rFonts w:ascii="Calibri" w:eastAsia="Calibri" w:hAnsi="Calibri" w:cs="Calibri"/>
          <w:i/>
          <w:sz w:val="24"/>
          <w:szCs w:val="24"/>
          <w:highlight w:val="white"/>
        </w:rPr>
        <w:t>Internationalizing CTE Self-Reflection Tool</w:t>
      </w:r>
      <w:r>
        <w:rPr>
          <w:rFonts w:ascii="Calibri" w:eastAsia="Calibri" w:hAnsi="Calibri" w:cs="Calibri"/>
          <w:sz w:val="24"/>
          <w:szCs w:val="24"/>
          <w:highlight w:val="white"/>
        </w:rPr>
        <w:t>.</w:t>
      </w:r>
    </w:p>
    <w:p w14:paraId="72F88C83" w14:textId="5292497E" w:rsidR="00FB69E4" w:rsidRDefault="00FB69E4" w:rsidP="00FB69E4">
      <w:pPr>
        <w:pStyle w:val="ListParagraph"/>
        <w:numPr>
          <w:ilvl w:val="0"/>
          <w:numId w:val="32"/>
        </w:numPr>
        <w:spacing w:line="240" w:lineRule="auto"/>
        <w:rPr>
          <w:rFonts w:ascii="Calibri" w:eastAsia="Calibri" w:hAnsi="Calibri" w:cs="Calibri"/>
          <w:sz w:val="24"/>
          <w:szCs w:val="24"/>
          <w:highlight w:val="white"/>
        </w:rPr>
      </w:pPr>
      <w:r w:rsidRPr="00FB69E4">
        <w:rPr>
          <w:rFonts w:ascii="Calibri" w:eastAsia="Calibri" w:hAnsi="Calibri" w:cs="Calibri"/>
          <w:sz w:val="24"/>
          <w:szCs w:val="24"/>
          <w:highlight w:val="white"/>
        </w:rPr>
        <w:t>Based on the</w:t>
      </w:r>
      <w:r w:rsidR="00CF30F4" w:rsidRPr="00CF30F4">
        <w:rPr>
          <w:rFonts w:ascii="Calibri" w:eastAsia="Calibri" w:hAnsi="Calibri" w:cs="Calibri"/>
          <w:sz w:val="24"/>
          <w:szCs w:val="24"/>
          <w:highlight w:val="white"/>
        </w:rPr>
        <w:t xml:space="preserve"> </w:t>
      </w:r>
      <w:r w:rsidR="00CF30F4" w:rsidRPr="00CF30F4">
        <w:rPr>
          <w:rFonts w:ascii="Calibri" w:eastAsia="Calibri" w:hAnsi="Calibri" w:cs="Calibri"/>
          <w:i/>
          <w:sz w:val="24"/>
          <w:szCs w:val="24"/>
          <w:highlight w:val="white"/>
        </w:rPr>
        <w:t>Internationalizing CTE Self-Reflection Tool</w:t>
      </w:r>
      <w:r w:rsidRPr="00FB69E4">
        <w:rPr>
          <w:rFonts w:ascii="Calibri" w:eastAsia="Calibri" w:hAnsi="Calibri" w:cs="Calibri"/>
          <w:sz w:val="24"/>
          <w:szCs w:val="24"/>
          <w:highlight w:val="white"/>
        </w:rPr>
        <w:t>, the creation of a faculty member’s or program’s top three internationalization goals with action steps</w:t>
      </w:r>
      <w:r>
        <w:rPr>
          <w:rFonts w:ascii="Calibri" w:eastAsia="Calibri" w:hAnsi="Calibri" w:cs="Calibri"/>
          <w:sz w:val="24"/>
          <w:szCs w:val="24"/>
          <w:highlight w:val="white"/>
        </w:rPr>
        <w:t>.</w:t>
      </w:r>
    </w:p>
    <w:p w14:paraId="34DF66E3" w14:textId="79C7E38C" w:rsidR="00FB69E4" w:rsidRDefault="00FB69E4" w:rsidP="00FB69E4">
      <w:pPr>
        <w:pStyle w:val="ListParagraph"/>
        <w:numPr>
          <w:ilvl w:val="0"/>
          <w:numId w:val="32"/>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Updated internationalized syllabus, including internationalized course description, student learning outcomes, assignments, and assessments.</w:t>
      </w:r>
    </w:p>
    <w:p w14:paraId="04717031" w14:textId="750036BD" w:rsidR="00FB69E4" w:rsidRDefault="00FB69E4" w:rsidP="00FB69E4">
      <w:pPr>
        <w:pStyle w:val="ListParagraph"/>
        <w:numPr>
          <w:ilvl w:val="0"/>
          <w:numId w:val="32"/>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Two internationalized assignments or projects, including teaching materials.</w:t>
      </w:r>
    </w:p>
    <w:p w14:paraId="2440E121" w14:textId="2E9591B3" w:rsidR="00FB69E4" w:rsidRDefault="00FB69E4" w:rsidP="00FB69E4">
      <w:pPr>
        <w:pStyle w:val="ListParagraph"/>
        <w:numPr>
          <w:ilvl w:val="0"/>
          <w:numId w:val="32"/>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Updated course/assignment rubric to integrate components of the Global Career Ready Practice Rubrics or Global Leadership Performance Outcomes.</w:t>
      </w:r>
    </w:p>
    <w:p w14:paraId="3B034D59" w14:textId="2711A1F3" w:rsidR="00FB69E4" w:rsidRDefault="00FB69E4" w:rsidP="00FB69E4">
      <w:pPr>
        <w:pStyle w:val="ListParagraph"/>
        <w:numPr>
          <w:ilvl w:val="0"/>
          <w:numId w:val="32"/>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Advisory meeting agenda and minutes reflecting discussion of internationalization efforts.</w:t>
      </w:r>
    </w:p>
    <w:p w14:paraId="6A7EC17D" w14:textId="6742C525" w:rsidR="00FB69E4" w:rsidRDefault="00FB69E4" w:rsidP="00FB69E4">
      <w:pPr>
        <w:pStyle w:val="ListParagraph"/>
        <w:numPr>
          <w:ilvl w:val="0"/>
          <w:numId w:val="32"/>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Reflection summary on global competence self-assessment from pre-test to post-test.</w:t>
      </w:r>
    </w:p>
    <w:p w14:paraId="085BD2D5" w14:textId="1C8E197E" w:rsidR="00FB69E4" w:rsidRPr="006A668B" w:rsidRDefault="00FB69E4" w:rsidP="006A668B">
      <w:pPr>
        <w:pStyle w:val="ListParagraph"/>
        <w:numPr>
          <w:ilvl w:val="0"/>
          <w:numId w:val="32"/>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Plan to create a global virtual exchange.</w:t>
      </w:r>
    </w:p>
    <w:p w14:paraId="6DFFBEE0" w14:textId="1274BFFB" w:rsidR="00695BE4" w:rsidRDefault="006A668B">
      <w:pPr>
        <w:spacing w:line="240" w:lineRule="auto"/>
        <w:rPr>
          <w:rFonts w:ascii="Calibri" w:eastAsia="Calibri" w:hAnsi="Calibri" w:cs="Calibri"/>
          <w:sz w:val="24"/>
          <w:szCs w:val="24"/>
        </w:rPr>
      </w:pPr>
      <w:r>
        <w:rPr>
          <w:rFonts w:ascii="Calibri" w:eastAsia="Calibri" w:hAnsi="Calibri" w:cs="Calibri"/>
          <w:sz w:val="24"/>
          <w:szCs w:val="24"/>
        </w:rPr>
        <w:br/>
      </w:r>
    </w:p>
    <w:p w14:paraId="0000000B" w14:textId="77777777" w:rsidR="00496085" w:rsidRPr="0038289F" w:rsidRDefault="00925151">
      <w:pPr>
        <w:spacing w:line="240" w:lineRule="auto"/>
        <w:rPr>
          <w:rFonts w:ascii="Calibri" w:eastAsia="Calibri" w:hAnsi="Calibri" w:cs="Calibri"/>
          <w:b/>
          <w:color w:val="548DD4" w:themeColor="text2" w:themeTint="99"/>
          <w:sz w:val="28"/>
          <w:szCs w:val="28"/>
          <w:highlight w:val="white"/>
        </w:rPr>
      </w:pPr>
      <w:r w:rsidRPr="0038289F">
        <w:rPr>
          <w:rFonts w:ascii="Calibri" w:eastAsia="Calibri" w:hAnsi="Calibri" w:cs="Calibri"/>
          <w:b/>
          <w:color w:val="548DD4" w:themeColor="text2" w:themeTint="99"/>
          <w:sz w:val="28"/>
          <w:szCs w:val="28"/>
          <w:highlight w:val="white"/>
        </w:rPr>
        <w:t>Module 1: Importance of Global Competence for CTE</w:t>
      </w:r>
    </w:p>
    <w:p w14:paraId="0000000C" w14:textId="77777777" w:rsidR="00496085" w:rsidRDefault="00925151">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This module establishes a rationale for incorporating global competence in postsecondary CTE and introduces natural ways to make those connections.</w:t>
      </w:r>
    </w:p>
    <w:p w14:paraId="0000000D" w14:textId="77777777" w:rsidR="00496085" w:rsidRDefault="00496085">
      <w:pPr>
        <w:spacing w:line="240" w:lineRule="auto"/>
        <w:rPr>
          <w:rFonts w:ascii="Calibri" w:eastAsia="Calibri" w:hAnsi="Calibri" w:cs="Calibri"/>
          <w:sz w:val="24"/>
          <w:szCs w:val="24"/>
          <w:highlight w:val="white"/>
        </w:rPr>
      </w:pPr>
    </w:p>
    <w:p w14:paraId="0000000E"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Module Objectives:</w:t>
      </w:r>
    </w:p>
    <w:p w14:paraId="0000000F" w14:textId="77777777" w:rsidR="00496085" w:rsidRDefault="00925151">
      <w:pPr>
        <w:numPr>
          <w:ilvl w:val="0"/>
          <w:numId w:val="9"/>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Explore global career readiness.</w:t>
      </w:r>
    </w:p>
    <w:p w14:paraId="00000010" w14:textId="77777777" w:rsidR="00496085" w:rsidRDefault="00925151">
      <w:pPr>
        <w:numPr>
          <w:ilvl w:val="0"/>
          <w:numId w:val="9"/>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Recognize internationalization opportunities within CTE standards.</w:t>
      </w:r>
    </w:p>
    <w:p w14:paraId="00000011" w14:textId="19218584" w:rsidR="00496085" w:rsidRDefault="00925151">
      <w:pPr>
        <w:numPr>
          <w:ilvl w:val="0"/>
          <w:numId w:val="9"/>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Analyze ways to prepare a globally competent, diverse workforce in postsecondary CTE programs.</w:t>
      </w:r>
      <w:r w:rsidR="00616110">
        <w:rPr>
          <w:rFonts w:ascii="Calibri" w:eastAsia="Calibri" w:hAnsi="Calibri" w:cs="Calibri"/>
          <w:sz w:val="24"/>
          <w:szCs w:val="24"/>
          <w:highlight w:val="white"/>
        </w:rPr>
        <w:br/>
      </w:r>
    </w:p>
    <w:p w14:paraId="1478A4C1" w14:textId="77777777" w:rsidR="006A668B" w:rsidRDefault="006A668B" w:rsidP="00616110">
      <w:pPr>
        <w:spacing w:line="240" w:lineRule="auto"/>
        <w:rPr>
          <w:rFonts w:ascii="Calibri" w:eastAsia="Calibri" w:hAnsi="Calibri" w:cs="Calibri"/>
          <w:b/>
          <w:sz w:val="24"/>
          <w:szCs w:val="24"/>
          <w:highlight w:val="white"/>
        </w:rPr>
      </w:pPr>
    </w:p>
    <w:p w14:paraId="39EDACF8" w14:textId="0237099E" w:rsidR="00616110" w:rsidRPr="00BF626E" w:rsidRDefault="00616110" w:rsidP="00616110">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lastRenderedPageBreak/>
        <w:t xml:space="preserve">Reflection questions </w:t>
      </w:r>
      <w:r w:rsidR="00D3321D" w:rsidRPr="00BF626E">
        <w:rPr>
          <w:rFonts w:ascii="Calibri" w:eastAsia="Calibri" w:hAnsi="Calibri" w:cs="Calibri"/>
          <w:b/>
          <w:sz w:val="24"/>
          <w:szCs w:val="24"/>
          <w:highlight w:val="white"/>
        </w:rPr>
        <w:t>to</w:t>
      </w:r>
      <w:r w:rsidRPr="00BF626E">
        <w:rPr>
          <w:rFonts w:ascii="Calibri" w:eastAsia="Calibri" w:hAnsi="Calibri" w:cs="Calibri"/>
          <w:b/>
          <w:sz w:val="24"/>
          <w:szCs w:val="24"/>
          <w:highlight w:val="white"/>
        </w:rPr>
        <w:t xml:space="preserve"> expand and build on this module: </w:t>
      </w:r>
    </w:p>
    <w:p w14:paraId="6E116C60" w14:textId="77777777" w:rsidR="00616110" w:rsidRDefault="00616110" w:rsidP="00616110">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How do the global perspectives learned in this module connect to your content area/program(s)?</w:t>
      </w:r>
    </w:p>
    <w:p w14:paraId="2D778740" w14:textId="6A384ECB" w:rsidR="00616110" w:rsidRDefault="00616110" w:rsidP="00616110">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What </w:t>
      </w:r>
      <w:r w:rsidR="00D3321D">
        <w:rPr>
          <w:rFonts w:ascii="Calibri" w:eastAsia="Calibri" w:hAnsi="Calibri" w:cs="Calibri"/>
          <w:sz w:val="24"/>
          <w:szCs w:val="24"/>
          <w:highlight w:val="white"/>
        </w:rPr>
        <w:t xml:space="preserve">local </w:t>
      </w:r>
      <w:r>
        <w:rPr>
          <w:rFonts w:ascii="Calibri" w:eastAsia="Calibri" w:hAnsi="Calibri" w:cs="Calibri"/>
          <w:sz w:val="24"/>
          <w:szCs w:val="24"/>
          <w:highlight w:val="white"/>
        </w:rPr>
        <w:t xml:space="preserve">resources can help us with the internationalization of our program(s)? How can we </w:t>
      </w:r>
      <w:r w:rsidR="00D3321D">
        <w:rPr>
          <w:rFonts w:ascii="Calibri" w:eastAsia="Calibri" w:hAnsi="Calibri" w:cs="Calibri"/>
          <w:sz w:val="24"/>
          <w:szCs w:val="24"/>
          <w:highlight w:val="white"/>
        </w:rPr>
        <w:t>utilize</w:t>
      </w:r>
      <w:r>
        <w:rPr>
          <w:rFonts w:ascii="Calibri" w:eastAsia="Calibri" w:hAnsi="Calibri" w:cs="Calibri"/>
          <w:sz w:val="24"/>
          <w:szCs w:val="24"/>
          <w:highlight w:val="white"/>
        </w:rPr>
        <w:t xml:space="preserve"> those resources in our program(s)?</w:t>
      </w:r>
    </w:p>
    <w:p w14:paraId="5D8C7D23" w14:textId="123F80E3" w:rsidR="00616110" w:rsidRDefault="00616110" w:rsidP="00616110">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What </w:t>
      </w:r>
      <w:r w:rsidR="00D3321D">
        <w:rPr>
          <w:rFonts w:ascii="Calibri" w:eastAsia="Calibri" w:hAnsi="Calibri" w:cs="Calibri"/>
          <w:sz w:val="24"/>
          <w:szCs w:val="24"/>
          <w:highlight w:val="white"/>
        </w:rPr>
        <w:t xml:space="preserve">local </w:t>
      </w:r>
      <w:r>
        <w:rPr>
          <w:rFonts w:ascii="Calibri" w:eastAsia="Calibri" w:hAnsi="Calibri" w:cs="Calibri"/>
          <w:sz w:val="24"/>
          <w:szCs w:val="24"/>
          <w:highlight w:val="white"/>
        </w:rPr>
        <w:t xml:space="preserve">resources can help us develop global competence in our students? How can we </w:t>
      </w:r>
      <w:r w:rsidR="00D3321D">
        <w:rPr>
          <w:rFonts w:ascii="Calibri" w:eastAsia="Calibri" w:hAnsi="Calibri" w:cs="Calibri"/>
          <w:sz w:val="24"/>
          <w:szCs w:val="24"/>
          <w:highlight w:val="white"/>
        </w:rPr>
        <w:t>utilize</w:t>
      </w:r>
      <w:r>
        <w:rPr>
          <w:rFonts w:ascii="Calibri" w:eastAsia="Calibri" w:hAnsi="Calibri" w:cs="Calibri"/>
          <w:sz w:val="24"/>
          <w:szCs w:val="24"/>
          <w:highlight w:val="white"/>
        </w:rPr>
        <w:t xml:space="preserve"> those resources with our students?</w:t>
      </w:r>
    </w:p>
    <w:p w14:paraId="71A98E37" w14:textId="2D84DABE" w:rsidR="00616110" w:rsidRDefault="00DC498B" w:rsidP="00616110">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Why is it</w:t>
      </w:r>
      <w:r w:rsidR="00616110">
        <w:rPr>
          <w:rFonts w:ascii="Calibri" w:eastAsia="Calibri" w:hAnsi="Calibri" w:cs="Calibri"/>
          <w:sz w:val="24"/>
          <w:szCs w:val="24"/>
          <w:highlight w:val="white"/>
        </w:rPr>
        <w:t xml:space="preserve"> importan</w:t>
      </w:r>
      <w:r>
        <w:rPr>
          <w:rFonts w:ascii="Calibri" w:eastAsia="Calibri" w:hAnsi="Calibri" w:cs="Calibri"/>
          <w:sz w:val="24"/>
          <w:szCs w:val="24"/>
          <w:highlight w:val="white"/>
        </w:rPr>
        <w:t>t</w:t>
      </w:r>
      <w:r w:rsidR="00616110">
        <w:rPr>
          <w:rFonts w:ascii="Calibri" w:eastAsia="Calibri" w:hAnsi="Calibri" w:cs="Calibri"/>
          <w:sz w:val="24"/>
          <w:szCs w:val="24"/>
          <w:highlight w:val="white"/>
        </w:rPr>
        <w:t xml:space="preserve"> </w:t>
      </w:r>
      <w:r>
        <w:rPr>
          <w:rFonts w:ascii="Calibri" w:eastAsia="Calibri" w:hAnsi="Calibri" w:cs="Calibri"/>
          <w:sz w:val="24"/>
          <w:szCs w:val="24"/>
          <w:highlight w:val="white"/>
        </w:rPr>
        <w:t>to</w:t>
      </w:r>
      <w:r w:rsidR="00616110">
        <w:rPr>
          <w:rFonts w:ascii="Calibri" w:eastAsia="Calibri" w:hAnsi="Calibri" w:cs="Calibri"/>
          <w:sz w:val="24"/>
          <w:szCs w:val="24"/>
          <w:highlight w:val="white"/>
        </w:rPr>
        <w:t xml:space="preserve"> help our students understand the </w:t>
      </w:r>
      <w:r w:rsidR="00D3321D">
        <w:rPr>
          <w:rFonts w:ascii="Calibri" w:eastAsia="Calibri" w:hAnsi="Calibri" w:cs="Calibri"/>
          <w:sz w:val="24"/>
          <w:szCs w:val="24"/>
          <w:highlight w:val="white"/>
        </w:rPr>
        <w:t xml:space="preserve">global connections </w:t>
      </w:r>
      <w:r>
        <w:rPr>
          <w:rFonts w:ascii="Calibri" w:eastAsia="Calibri" w:hAnsi="Calibri" w:cs="Calibri"/>
          <w:sz w:val="24"/>
          <w:szCs w:val="24"/>
          <w:highlight w:val="white"/>
        </w:rPr>
        <w:t>of</w:t>
      </w:r>
      <w:r w:rsidR="00616110">
        <w:rPr>
          <w:rFonts w:ascii="Calibri" w:eastAsia="Calibri" w:hAnsi="Calibri" w:cs="Calibri"/>
          <w:sz w:val="24"/>
          <w:szCs w:val="24"/>
          <w:highlight w:val="white"/>
        </w:rPr>
        <w:t xml:space="preserve"> their career field?</w:t>
      </w:r>
    </w:p>
    <w:p w14:paraId="10C1C068" w14:textId="77777777" w:rsidR="00616110" w:rsidRDefault="00616110" w:rsidP="00616110">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In what ways are we already making these connections?</w:t>
      </w:r>
    </w:p>
    <w:p w14:paraId="00000012" w14:textId="77777777" w:rsidR="00496085" w:rsidRDefault="00496085">
      <w:pPr>
        <w:spacing w:line="240" w:lineRule="auto"/>
        <w:rPr>
          <w:rFonts w:ascii="Calibri" w:eastAsia="Calibri" w:hAnsi="Calibri" w:cs="Calibri"/>
          <w:sz w:val="24"/>
          <w:szCs w:val="24"/>
          <w:highlight w:val="white"/>
        </w:rPr>
      </w:pPr>
    </w:p>
    <w:p w14:paraId="00000013"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Resources found in the module:</w:t>
      </w:r>
    </w:p>
    <w:p w14:paraId="53665540" w14:textId="22333CF9" w:rsidR="00616110" w:rsidRDefault="00000000" w:rsidP="00616110">
      <w:pPr>
        <w:pStyle w:val="ListParagraph"/>
        <w:numPr>
          <w:ilvl w:val="0"/>
          <w:numId w:val="13"/>
        </w:numPr>
        <w:spacing w:line="240" w:lineRule="auto"/>
        <w:rPr>
          <w:rFonts w:ascii="Calibri" w:eastAsia="Calibri" w:hAnsi="Calibri" w:cs="Calibri"/>
          <w:sz w:val="24"/>
          <w:szCs w:val="24"/>
          <w:highlight w:val="white"/>
        </w:rPr>
      </w:pPr>
      <w:hyperlink r:id="rId7" w:history="1">
        <w:r w:rsidR="00925151" w:rsidRPr="00616110">
          <w:rPr>
            <w:rStyle w:val="Hyperlink"/>
            <w:rFonts w:ascii="Calibri" w:eastAsia="Calibri" w:hAnsi="Calibri" w:cs="Calibri"/>
            <w:sz w:val="24"/>
            <w:szCs w:val="24"/>
            <w:highlight w:val="white"/>
          </w:rPr>
          <w:t xml:space="preserve">Global </w:t>
        </w:r>
        <w:r w:rsidR="00616110">
          <w:rPr>
            <w:rStyle w:val="Hyperlink"/>
            <w:rFonts w:ascii="Calibri" w:eastAsia="Calibri" w:hAnsi="Calibri" w:cs="Calibri"/>
            <w:sz w:val="24"/>
            <w:szCs w:val="24"/>
            <w:highlight w:val="white"/>
          </w:rPr>
          <w:t>c</w:t>
        </w:r>
        <w:r w:rsidR="00925151" w:rsidRPr="00616110">
          <w:rPr>
            <w:rStyle w:val="Hyperlink"/>
            <w:rFonts w:ascii="Calibri" w:eastAsia="Calibri" w:hAnsi="Calibri" w:cs="Calibri"/>
            <w:sz w:val="24"/>
            <w:szCs w:val="24"/>
            <w:highlight w:val="white"/>
          </w:rPr>
          <w:t xml:space="preserve">ompetence </w:t>
        </w:r>
        <w:r w:rsidR="00616110">
          <w:rPr>
            <w:rStyle w:val="Hyperlink"/>
            <w:rFonts w:ascii="Calibri" w:eastAsia="Calibri" w:hAnsi="Calibri" w:cs="Calibri"/>
            <w:sz w:val="24"/>
            <w:szCs w:val="24"/>
            <w:highlight w:val="white"/>
          </w:rPr>
          <w:t>d</w:t>
        </w:r>
        <w:r w:rsidR="00925151" w:rsidRPr="00616110">
          <w:rPr>
            <w:rStyle w:val="Hyperlink"/>
            <w:rFonts w:ascii="Calibri" w:eastAsia="Calibri" w:hAnsi="Calibri" w:cs="Calibri"/>
            <w:sz w:val="24"/>
            <w:szCs w:val="24"/>
            <w:highlight w:val="white"/>
          </w:rPr>
          <w:t>efinition</w:t>
        </w:r>
      </w:hyperlink>
      <w:r w:rsidR="00925151" w:rsidRPr="00616110">
        <w:rPr>
          <w:rFonts w:ascii="Calibri" w:eastAsia="Calibri" w:hAnsi="Calibri" w:cs="Calibri"/>
          <w:sz w:val="24"/>
          <w:szCs w:val="24"/>
          <w:highlight w:val="white"/>
        </w:rPr>
        <w:t xml:space="preserve"> and </w:t>
      </w:r>
      <w:r w:rsidR="00616110">
        <w:rPr>
          <w:rFonts w:ascii="Calibri" w:eastAsia="Calibri" w:hAnsi="Calibri" w:cs="Calibri"/>
          <w:sz w:val="24"/>
          <w:szCs w:val="24"/>
          <w:highlight w:val="white"/>
        </w:rPr>
        <w:t>o</w:t>
      </w:r>
      <w:r w:rsidR="00925151" w:rsidRPr="00616110">
        <w:rPr>
          <w:rFonts w:ascii="Calibri" w:eastAsia="Calibri" w:hAnsi="Calibri" w:cs="Calibri"/>
          <w:sz w:val="24"/>
          <w:szCs w:val="24"/>
          <w:highlight w:val="white"/>
        </w:rPr>
        <w:t xml:space="preserve">verview materials </w:t>
      </w:r>
    </w:p>
    <w:p w14:paraId="00000015" w14:textId="24189AF7" w:rsidR="00496085" w:rsidRPr="00616110" w:rsidRDefault="00000000" w:rsidP="00616110">
      <w:pPr>
        <w:pStyle w:val="ListParagraph"/>
        <w:numPr>
          <w:ilvl w:val="0"/>
          <w:numId w:val="13"/>
        </w:numPr>
        <w:spacing w:line="240" w:lineRule="auto"/>
        <w:rPr>
          <w:rFonts w:ascii="Calibri" w:eastAsia="Calibri" w:hAnsi="Calibri" w:cs="Calibri"/>
          <w:sz w:val="24"/>
          <w:szCs w:val="24"/>
          <w:highlight w:val="white"/>
        </w:rPr>
      </w:pPr>
      <w:hyperlink r:id="rId8" w:history="1">
        <w:r w:rsidR="00925151" w:rsidRPr="00616110">
          <w:rPr>
            <w:rStyle w:val="Hyperlink"/>
            <w:rFonts w:ascii="Calibri" w:eastAsia="Calibri" w:hAnsi="Calibri" w:cs="Calibri"/>
            <w:sz w:val="24"/>
            <w:szCs w:val="24"/>
            <w:highlight w:val="white"/>
          </w:rPr>
          <w:t>Business professional videos</w:t>
        </w:r>
      </w:hyperlink>
      <w:r w:rsidR="00616110">
        <w:rPr>
          <w:rFonts w:ascii="Calibri" w:eastAsia="Calibri" w:hAnsi="Calibri" w:cs="Calibri"/>
          <w:sz w:val="24"/>
          <w:szCs w:val="24"/>
          <w:highlight w:val="white"/>
        </w:rPr>
        <w:t>:</w:t>
      </w:r>
      <w:r w:rsidR="00925151" w:rsidRPr="00616110">
        <w:rPr>
          <w:rFonts w:ascii="Calibri" w:eastAsia="Calibri" w:hAnsi="Calibri" w:cs="Calibri"/>
          <w:sz w:val="24"/>
          <w:szCs w:val="24"/>
          <w:highlight w:val="white"/>
        </w:rPr>
        <w:t xml:space="preserve"> short video clips of business professionals speaking to the importance of global competence within their companies and industries</w:t>
      </w:r>
      <w:r w:rsidR="00616110">
        <w:rPr>
          <w:rFonts w:ascii="Calibri" w:eastAsia="Calibri" w:hAnsi="Calibri" w:cs="Calibri"/>
          <w:sz w:val="24"/>
          <w:szCs w:val="24"/>
          <w:highlight w:val="white"/>
        </w:rPr>
        <w:t>.</w:t>
      </w:r>
    </w:p>
    <w:p w14:paraId="00000016" w14:textId="0D63F0CE" w:rsidR="00496085" w:rsidRPr="00616110" w:rsidRDefault="00000000" w:rsidP="00616110">
      <w:pPr>
        <w:pStyle w:val="ListParagraph"/>
        <w:numPr>
          <w:ilvl w:val="0"/>
          <w:numId w:val="13"/>
        </w:numPr>
        <w:spacing w:line="240" w:lineRule="auto"/>
        <w:rPr>
          <w:rFonts w:ascii="Calibri" w:eastAsia="Calibri" w:hAnsi="Calibri" w:cs="Calibri"/>
          <w:sz w:val="24"/>
          <w:szCs w:val="24"/>
          <w:highlight w:val="white"/>
        </w:rPr>
      </w:pPr>
      <w:hyperlink r:id="rId9" w:history="1">
        <w:r w:rsidR="00925151" w:rsidRPr="00616110">
          <w:rPr>
            <w:rStyle w:val="Hyperlink"/>
            <w:rFonts w:ascii="Calibri" w:eastAsia="Calibri" w:hAnsi="Calibri" w:cs="Calibri"/>
            <w:sz w:val="24"/>
            <w:szCs w:val="24"/>
            <w:highlight w:val="white"/>
          </w:rPr>
          <w:t>Global Career Ready Practices</w:t>
        </w:r>
      </w:hyperlink>
      <w:r w:rsidR="00616110">
        <w:rPr>
          <w:rFonts w:ascii="Calibri" w:eastAsia="Calibri" w:hAnsi="Calibri" w:cs="Calibri"/>
          <w:sz w:val="24"/>
          <w:szCs w:val="24"/>
          <w:highlight w:val="white"/>
        </w:rPr>
        <w:t>:</w:t>
      </w:r>
      <w:r w:rsidR="00925151" w:rsidRPr="00616110">
        <w:rPr>
          <w:rFonts w:ascii="Calibri" w:eastAsia="Calibri" w:hAnsi="Calibri" w:cs="Calibri"/>
          <w:sz w:val="24"/>
          <w:szCs w:val="24"/>
          <w:highlight w:val="white"/>
        </w:rPr>
        <w:t xml:space="preserve"> these are the career ready skills students should possess to be successful in their chosen career field as it exists </w:t>
      </w:r>
      <w:r w:rsidR="00DF50D9">
        <w:rPr>
          <w:rFonts w:ascii="Calibri" w:eastAsia="Calibri" w:hAnsi="Calibri" w:cs="Calibri"/>
          <w:sz w:val="24"/>
          <w:szCs w:val="24"/>
          <w:highlight w:val="white"/>
        </w:rPr>
        <w:t>with</w:t>
      </w:r>
      <w:r w:rsidR="00925151" w:rsidRPr="00616110">
        <w:rPr>
          <w:rFonts w:ascii="Calibri" w:eastAsia="Calibri" w:hAnsi="Calibri" w:cs="Calibri"/>
          <w:sz w:val="24"/>
          <w:szCs w:val="24"/>
          <w:highlight w:val="white"/>
        </w:rPr>
        <w:t>in the global economy and community.</w:t>
      </w:r>
    </w:p>
    <w:p w14:paraId="00000018" w14:textId="4E19B6EC" w:rsidR="00496085" w:rsidRPr="00616110" w:rsidRDefault="00000000" w:rsidP="00616110">
      <w:pPr>
        <w:pStyle w:val="ListParagraph"/>
        <w:numPr>
          <w:ilvl w:val="0"/>
          <w:numId w:val="13"/>
        </w:numPr>
        <w:spacing w:line="240" w:lineRule="auto"/>
        <w:rPr>
          <w:rFonts w:ascii="Calibri" w:eastAsia="Calibri" w:hAnsi="Calibri" w:cs="Calibri"/>
          <w:sz w:val="24"/>
          <w:szCs w:val="24"/>
          <w:highlight w:val="white"/>
        </w:rPr>
      </w:pPr>
      <w:hyperlink r:id="rId10" w:history="1">
        <w:r w:rsidR="00925151" w:rsidRPr="00616110">
          <w:rPr>
            <w:rStyle w:val="Hyperlink"/>
            <w:rFonts w:ascii="Calibri" w:eastAsia="Calibri" w:hAnsi="Calibri" w:cs="Calibri"/>
            <w:sz w:val="24"/>
            <w:szCs w:val="24"/>
            <w:highlight w:val="white"/>
          </w:rPr>
          <w:t>Common Career Technical Core Global Competenc</w:t>
        </w:r>
        <w:r w:rsidR="00616110">
          <w:rPr>
            <w:rStyle w:val="Hyperlink"/>
            <w:rFonts w:ascii="Calibri" w:eastAsia="Calibri" w:hAnsi="Calibri" w:cs="Calibri"/>
            <w:sz w:val="24"/>
            <w:szCs w:val="24"/>
            <w:highlight w:val="white"/>
          </w:rPr>
          <w:t>e</w:t>
        </w:r>
        <w:r w:rsidR="00925151" w:rsidRPr="00616110">
          <w:rPr>
            <w:rStyle w:val="Hyperlink"/>
            <w:rFonts w:ascii="Calibri" w:eastAsia="Calibri" w:hAnsi="Calibri" w:cs="Calibri"/>
            <w:sz w:val="24"/>
            <w:szCs w:val="24"/>
            <w:highlight w:val="white"/>
          </w:rPr>
          <w:t xml:space="preserve"> </w:t>
        </w:r>
        <w:r w:rsidR="00616110">
          <w:rPr>
            <w:rStyle w:val="Hyperlink"/>
            <w:rFonts w:ascii="Calibri" w:eastAsia="Calibri" w:hAnsi="Calibri" w:cs="Calibri"/>
            <w:sz w:val="24"/>
            <w:szCs w:val="24"/>
            <w:highlight w:val="white"/>
          </w:rPr>
          <w:t>C</w:t>
        </w:r>
        <w:r w:rsidR="00925151" w:rsidRPr="00616110">
          <w:rPr>
            <w:rStyle w:val="Hyperlink"/>
            <w:rFonts w:ascii="Calibri" w:eastAsia="Calibri" w:hAnsi="Calibri" w:cs="Calibri"/>
            <w:sz w:val="24"/>
            <w:szCs w:val="24"/>
            <w:highlight w:val="white"/>
          </w:rPr>
          <w:t>rosswalks</w:t>
        </w:r>
      </w:hyperlink>
      <w:r w:rsidR="00616110">
        <w:rPr>
          <w:rFonts w:ascii="Calibri" w:eastAsia="Calibri" w:hAnsi="Calibri" w:cs="Calibri"/>
          <w:sz w:val="24"/>
          <w:szCs w:val="24"/>
          <w:highlight w:val="white"/>
        </w:rPr>
        <w:t xml:space="preserve">: </w:t>
      </w:r>
      <w:r w:rsidR="00925151" w:rsidRPr="00616110">
        <w:rPr>
          <w:rFonts w:ascii="Calibri" w:eastAsia="Calibri" w:hAnsi="Calibri" w:cs="Calibri"/>
          <w:sz w:val="24"/>
          <w:szCs w:val="24"/>
          <w:highlight w:val="white"/>
        </w:rPr>
        <w:t>crosswalks for each career cluster link</w:t>
      </w:r>
      <w:r w:rsidR="00616110">
        <w:rPr>
          <w:rFonts w:ascii="Calibri" w:eastAsia="Calibri" w:hAnsi="Calibri" w:cs="Calibri"/>
          <w:sz w:val="24"/>
          <w:szCs w:val="24"/>
          <w:highlight w:val="white"/>
        </w:rPr>
        <w:t>ing</w:t>
      </w:r>
      <w:r w:rsidR="00925151" w:rsidRPr="00616110">
        <w:rPr>
          <w:rFonts w:ascii="Calibri" w:eastAsia="Calibri" w:hAnsi="Calibri" w:cs="Calibri"/>
          <w:sz w:val="24"/>
          <w:szCs w:val="24"/>
          <w:highlight w:val="white"/>
        </w:rPr>
        <w:t xml:space="preserve"> the four domains of global competenc</w:t>
      </w:r>
      <w:r w:rsidR="00616110">
        <w:rPr>
          <w:rFonts w:ascii="Calibri" w:eastAsia="Calibri" w:hAnsi="Calibri" w:cs="Calibri"/>
          <w:sz w:val="24"/>
          <w:szCs w:val="24"/>
          <w:highlight w:val="white"/>
        </w:rPr>
        <w:t>e to</w:t>
      </w:r>
      <w:r w:rsidR="00925151" w:rsidRPr="00616110">
        <w:rPr>
          <w:rFonts w:ascii="Calibri" w:eastAsia="Calibri" w:hAnsi="Calibri" w:cs="Calibri"/>
          <w:sz w:val="24"/>
          <w:szCs w:val="24"/>
          <w:highlight w:val="white"/>
        </w:rPr>
        <w:t xml:space="preserve"> </w:t>
      </w:r>
      <w:r w:rsidR="00616110" w:rsidRPr="00616110">
        <w:rPr>
          <w:rFonts w:ascii="Calibri" w:eastAsia="Calibri" w:hAnsi="Calibri" w:cs="Calibri"/>
          <w:sz w:val="24"/>
          <w:szCs w:val="24"/>
          <w:highlight w:val="white"/>
        </w:rPr>
        <w:t>standards taught in each of the career pathways</w:t>
      </w:r>
      <w:r w:rsidR="00616110">
        <w:rPr>
          <w:rFonts w:ascii="Calibri" w:eastAsia="Calibri" w:hAnsi="Calibri" w:cs="Calibri"/>
          <w:sz w:val="24"/>
          <w:szCs w:val="24"/>
          <w:highlight w:val="white"/>
        </w:rPr>
        <w:t xml:space="preserve"> and </w:t>
      </w:r>
      <w:r w:rsidR="00616110" w:rsidRPr="00616110">
        <w:rPr>
          <w:rFonts w:ascii="Calibri" w:eastAsia="Calibri" w:hAnsi="Calibri" w:cs="Calibri"/>
          <w:sz w:val="24"/>
          <w:szCs w:val="24"/>
          <w:highlight w:val="white"/>
        </w:rPr>
        <w:t>contain</w:t>
      </w:r>
      <w:r w:rsidR="00616110">
        <w:rPr>
          <w:rFonts w:ascii="Calibri" w:eastAsia="Calibri" w:hAnsi="Calibri" w:cs="Calibri"/>
          <w:sz w:val="24"/>
          <w:szCs w:val="24"/>
          <w:highlight w:val="white"/>
        </w:rPr>
        <w:t>ing</w:t>
      </w:r>
      <w:r w:rsidR="00616110" w:rsidRPr="00616110">
        <w:rPr>
          <w:rFonts w:ascii="Calibri" w:eastAsia="Calibri" w:hAnsi="Calibri" w:cs="Calibri"/>
          <w:sz w:val="24"/>
          <w:szCs w:val="24"/>
          <w:highlight w:val="white"/>
        </w:rPr>
        <w:t xml:space="preserve"> ideas for global projects</w:t>
      </w:r>
      <w:r w:rsidR="00616110">
        <w:rPr>
          <w:rFonts w:ascii="Calibri" w:eastAsia="Calibri" w:hAnsi="Calibri" w:cs="Calibri"/>
          <w:sz w:val="24"/>
          <w:szCs w:val="24"/>
          <w:highlight w:val="white"/>
        </w:rPr>
        <w:t>.</w:t>
      </w:r>
      <w:r w:rsidR="00616110" w:rsidRPr="00616110">
        <w:rPr>
          <w:rFonts w:ascii="Calibri" w:eastAsia="Calibri" w:hAnsi="Calibri" w:cs="Calibri"/>
          <w:sz w:val="24"/>
          <w:szCs w:val="24"/>
          <w:highlight w:val="white"/>
        </w:rPr>
        <w:t xml:space="preserve"> </w:t>
      </w:r>
      <w:r w:rsidR="00925151" w:rsidRPr="00616110">
        <w:rPr>
          <w:rFonts w:ascii="Calibri" w:eastAsia="Calibri" w:hAnsi="Calibri" w:cs="Calibri"/>
          <w:sz w:val="24"/>
          <w:szCs w:val="24"/>
          <w:highlight w:val="white"/>
        </w:rPr>
        <w:t>Great starting point for instructor</w:t>
      </w:r>
      <w:r w:rsidR="00DF50D9">
        <w:rPr>
          <w:rFonts w:ascii="Calibri" w:eastAsia="Calibri" w:hAnsi="Calibri" w:cs="Calibri"/>
          <w:sz w:val="24"/>
          <w:szCs w:val="24"/>
          <w:highlight w:val="white"/>
        </w:rPr>
        <w:t>s</w:t>
      </w:r>
      <w:r w:rsidR="00925151" w:rsidRPr="00616110">
        <w:rPr>
          <w:rFonts w:ascii="Calibri" w:eastAsia="Calibri" w:hAnsi="Calibri" w:cs="Calibri"/>
          <w:sz w:val="24"/>
          <w:szCs w:val="24"/>
          <w:highlight w:val="white"/>
        </w:rPr>
        <w:t xml:space="preserve"> to get ideas </w:t>
      </w:r>
      <w:r w:rsidR="00616110">
        <w:rPr>
          <w:rFonts w:ascii="Calibri" w:eastAsia="Calibri" w:hAnsi="Calibri" w:cs="Calibri"/>
          <w:sz w:val="24"/>
          <w:szCs w:val="24"/>
          <w:highlight w:val="white"/>
        </w:rPr>
        <w:t>and resources for global topics.</w:t>
      </w:r>
    </w:p>
    <w:p w14:paraId="00000019" w14:textId="77777777" w:rsidR="00496085" w:rsidRDefault="00496085">
      <w:pPr>
        <w:spacing w:line="240" w:lineRule="auto"/>
        <w:rPr>
          <w:rFonts w:ascii="Calibri" w:eastAsia="Calibri" w:hAnsi="Calibri" w:cs="Calibri"/>
          <w:sz w:val="24"/>
          <w:szCs w:val="24"/>
          <w:highlight w:val="white"/>
        </w:rPr>
      </w:pPr>
    </w:p>
    <w:p w14:paraId="0000001A"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Additional resources:</w:t>
      </w:r>
    </w:p>
    <w:p w14:paraId="0000001B" w14:textId="0C670332" w:rsidR="00496085" w:rsidRPr="00616110" w:rsidRDefault="00000000" w:rsidP="00616110">
      <w:pPr>
        <w:pStyle w:val="ListParagraph"/>
        <w:numPr>
          <w:ilvl w:val="0"/>
          <w:numId w:val="14"/>
        </w:numPr>
        <w:spacing w:line="240" w:lineRule="auto"/>
        <w:rPr>
          <w:rFonts w:ascii="Calibri" w:eastAsia="Calibri" w:hAnsi="Calibri" w:cs="Calibri"/>
          <w:sz w:val="24"/>
          <w:szCs w:val="24"/>
          <w:highlight w:val="white"/>
        </w:rPr>
      </w:pPr>
      <w:hyperlink r:id="rId11" w:history="1">
        <w:r w:rsidR="00925151" w:rsidRPr="00616110">
          <w:rPr>
            <w:rStyle w:val="Hyperlink"/>
            <w:rFonts w:ascii="Calibri" w:eastAsia="Calibri" w:hAnsi="Calibri" w:cs="Calibri"/>
            <w:sz w:val="24"/>
            <w:szCs w:val="24"/>
            <w:highlight w:val="white"/>
          </w:rPr>
          <w:t>Talking points on global competence</w:t>
        </w:r>
      </w:hyperlink>
      <w:r w:rsidR="00925151" w:rsidRPr="00616110">
        <w:rPr>
          <w:rFonts w:ascii="Calibri" w:eastAsia="Calibri" w:hAnsi="Calibri" w:cs="Calibri"/>
          <w:sz w:val="24"/>
          <w:szCs w:val="24"/>
          <w:highlight w:val="white"/>
        </w:rPr>
        <w:t xml:space="preserve"> and internationalization of programs for working with instructors and stakeholders </w:t>
      </w:r>
    </w:p>
    <w:p w14:paraId="0000001C" w14:textId="77777777" w:rsidR="00496085" w:rsidRDefault="00496085">
      <w:pPr>
        <w:spacing w:line="240" w:lineRule="auto"/>
        <w:rPr>
          <w:rFonts w:ascii="Calibri" w:eastAsia="Calibri" w:hAnsi="Calibri" w:cs="Calibri"/>
          <w:sz w:val="24"/>
          <w:szCs w:val="24"/>
          <w:highlight w:val="white"/>
        </w:rPr>
      </w:pPr>
    </w:p>
    <w:p w14:paraId="00000023" w14:textId="77777777" w:rsidR="00496085" w:rsidRDefault="00496085">
      <w:pPr>
        <w:spacing w:line="240" w:lineRule="auto"/>
        <w:rPr>
          <w:rFonts w:ascii="Calibri" w:eastAsia="Calibri" w:hAnsi="Calibri" w:cs="Calibri"/>
          <w:sz w:val="24"/>
          <w:szCs w:val="24"/>
          <w:highlight w:val="white"/>
        </w:rPr>
      </w:pPr>
    </w:p>
    <w:p w14:paraId="00000024" w14:textId="70A7F806" w:rsidR="00496085" w:rsidRPr="0038289F" w:rsidRDefault="00925151">
      <w:pPr>
        <w:spacing w:line="240" w:lineRule="auto"/>
        <w:rPr>
          <w:rFonts w:ascii="Calibri" w:eastAsia="Calibri" w:hAnsi="Calibri" w:cs="Calibri"/>
          <w:b/>
          <w:color w:val="548DD4" w:themeColor="text2" w:themeTint="99"/>
          <w:sz w:val="28"/>
          <w:szCs w:val="28"/>
          <w:highlight w:val="white"/>
        </w:rPr>
      </w:pPr>
      <w:r w:rsidRPr="0038289F">
        <w:rPr>
          <w:rFonts w:ascii="Calibri" w:eastAsia="Calibri" w:hAnsi="Calibri" w:cs="Calibri"/>
          <w:b/>
          <w:color w:val="548DD4" w:themeColor="text2" w:themeTint="99"/>
          <w:sz w:val="28"/>
          <w:szCs w:val="28"/>
          <w:highlight w:val="white"/>
        </w:rPr>
        <w:t>Module 2: Developing a H</w:t>
      </w:r>
      <w:r w:rsidR="00DF50D9">
        <w:rPr>
          <w:rFonts w:ascii="Calibri" w:eastAsia="Calibri" w:hAnsi="Calibri" w:cs="Calibri"/>
          <w:b/>
          <w:color w:val="548DD4" w:themeColor="text2" w:themeTint="99"/>
          <w:sz w:val="28"/>
          <w:szCs w:val="28"/>
          <w:highlight w:val="white"/>
        </w:rPr>
        <w:t>igh-</w:t>
      </w:r>
      <w:r w:rsidRPr="0038289F">
        <w:rPr>
          <w:rFonts w:ascii="Calibri" w:eastAsia="Calibri" w:hAnsi="Calibri" w:cs="Calibri"/>
          <w:b/>
          <w:color w:val="548DD4" w:themeColor="text2" w:themeTint="99"/>
          <w:sz w:val="28"/>
          <w:szCs w:val="28"/>
          <w:highlight w:val="white"/>
        </w:rPr>
        <w:t>Q</w:t>
      </w:r>
      <w:r w:rsidR="00DF50D9">
        <w:rPr>
          <w:rFonts w:ascii="Calibri" w:eastAsia="Calibri" w:hAnsi="Calibri" w:cs="Calibri"/>
          <w:b/>
          <w:color w:val="548DD4" w:themeColor="text2" w:themeTint="99"/>
          <w:sz w:val="28"/>
          <w:szCs w:val="28"/>
          <w:highlight w:val="white"/>
        </w:rPr>
        <w:t>uality</w:t>
      </w:r>
      <w:r w:rsidRPr="0038289F">
        <w:rPr>
          <w:rFonts w:ascii="Calibri" w:eastAsia="Calibri" w:hAnsi="Calibri" w:cs="Calibri"/>
          <w:b/>
          <w:color w:val="548DD4" w:themeColor="text2" w:themeTint="99"/>
          <w:sz w:val="28"/>
          <w:szCs w:val="28"/>
          <w:highlight w:val="white"/>
        </w:rPr>
        <w:t xml:space="preserve"> Internationalized CTE Program</w:t>
      </w:r>
    </w:p>
    <w:p w14:paraId="00000025" w14:textId="77777777" w:rsidR="00496085" w:rsidRDefault="00925151">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In this module, you will consider ways your program can prepare students with the knowledge and skills to work across cultures and within the global marketplace.</w:t>
      </w:r>
    </w:p>
    <w:p w14:paraId="00000026" w14:textId="77777777" w:rsidR="00496085" w:rsidRDefault="00496085">
      <w:pPr>
        <w:spacing w:line="240" w:lineRule="auto"/>
        <w:rPr>
          <w:rFonts w:ascii="Calibri" w:eastAsia="Calibri" w:hAnsi="Calibri" w:cs="Calibri"/>
          <w:sz w:val="24"/>
          <w:szCs w:val="24"/>
          <w:highlight w:val="white"/>
        </w:rPr>
      </w:pPr>
    </w:p>
    <w:p w14:paraId="00000027"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Module Objectives:</w:t>
      </w:r>
    </w:p>
    <w:p w14:paraId="00000028" w14:textId="77777777" w:rsidR="00496085" w:rsidRDefault="00925151">
      <w:pPr>
        <w:numPr>
          <w:ilvl w:val="0"/>
          <w:numId w:val="7"/>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Recognize the need to prepare students for today’s diverse workforce.</w:t>
      </w:r>
    </w:p>
    <w:p w14:paraId="00000029" w14:textId="77777777" w:rsidR="00496085" w:rsidRDefault="00925151">
      <w:pPr>
        <w:numPr>
          <w:ilvl w:val="0"/>
          <w:numId w:val="7"/>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Utilize ACTE’s Quality CTE Program of Study Framework for program improvement.</w:t>
      </w:r>
    </w:p>
    <w:p w14:paraId="3AD59C2D" w14:textId="77777777" w:rsidR="006F50A4" w:rsidRPr="006F50A4" w:rsidRDefault="00925151" w:rsidP="00381749">
      <w:pPr>
        <w:numPr>
          <w:ilvl w:val="0"/>
          <w:numId w:val="7"/>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Evaluate how a quality CTE program can meet student needs and prepare a globally competitive workforce.</w:t>
      </w:r>
      <w:r w:rsidR="00381749">
        <w:rPr>
          <w:rFonts w:ascii="Calibri" w:eastAsia="Calibri" w:hAnsi="Calibri" w:cs="Calibri"/>
          <w:sz w:val="24"/>
          <w:szCs w:val="24"/>
          <w:highlight w:val="white"/>
        </w:rPr>
        <w:br/>
      </w:r>
    </w:p>
    <w:p w14:paraId="621FA778" w14:textId="0B078713" w:rsidR="00381749" w:rsidRPr="006F50A4" w:rsidRDefault="00381749" w:rsidP="006F50A4">
      <w:pPr>
        <w:spacing w:line="240" w:lineRule="auto"/>
        <w:rPr>
          <w:rFonts w:ascii="Calibri" w:eastAsia="Calibri" w:hAnsi="Calibri" w:cs="Calibri"/>
          <w:sz w:val="24"/>
          <w:szCs w:val="24"/>
          <w:highlight w:val="white"/>
        </w:rPr>
      </w:pPr>
      <w:r w:rsidRPr="006F50A4">
        <w:rPr>
          <w:rFonts w:ascii="Calibri" w:eastAsia="Calibri" w:hAnsi="Calibri" w:cs="Calibri"/>
          <w:b/>
          <w:sz w:val="24"/>
          <w:szCs w:val="24"/>
          <w:highlight w:val="white"/>
        </w:rPr>
        <w:t xml:space="preserve">Reflection questions </w:t>
      </w:r>
      <w:r w:rsidR="00BF626E" w:rsidRPr="006F50A4">
        <w:rPr>
          <w:rFonts w:ascii="Calibri" w:eastAsia="Calibri" w:hAnsi="Calibri" w:cs="Calibri"/>
          <w:b/>
          <w:sz w:val="24"/>
          <w:szCs w:val="24"/>
          <w:highlight w:val="white"/>
        </w:rPr>
        <w:t>to</w:t>
      </w:r>
      <w:r w:rsidRPr="006F50A4">
        <w:rPr>
          <w:rFonts w:ascii="Calibri" w:eastAsia="Calibri" w:hAnsi="Calibri" w:cs="Calibri"/>
          <w:b/>
          <w:sz w:val="24"/>
          <w:szCs w:val="24"/>
          <w:highlight w:val="white"/>
        </w:rPr>
        <w:t xml:space="preserve"> help expand and build on this module: </w:t>
      </w:r>
    </w:p>
    <w:p w14:paraId="7368A36C" w14:textId="78B62243" w:rsidR="00381749" w:rsidRDefault="00381749" w:rsidP="00381749">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How could we incorporate the </w:t>
      </w:r>
      <w:r w:rsidRPr="008B5CC2">
        <w:rPr>
          <w:rFonts w:ascii="Calibri" w:eastAsia="Calibri" w:hAnsi="Calibri" w:cs="Calibri"/>
          <w:i/>
          <w:sz w:val="24"/>
          <w:szCs w:val="24"/>
          <w:highlight w:val="white"/>
        </w:rPr>
        <w:t>ACTE Quality CTE Program Self-</w:t>
      </w:r>
      <w:r w:rsidR="008B5CC2" w:rsidRPr="008B5CC2">
        <w:rPr>
          <w:rFonts w:ascii="Calibri" w:eastAsia="Calibri" w:hAnsi="Calibri" w:cs="Calibri"/>
          <w:i/>
          <w:sz w:val="24"/>
          <w:szCs w:val="24"/>
          <w:highlight w:val="white"/>
        </w:rPr>
        <w:t>E</w:t>
      </w:r>
      <w:r w:rsidRPr="008B5CC2">
        <w:rPr>
          <w:rFonts w:ascii="Calibri" w:eastAsia="Calibri" w:hAnsi="Calibri" w:cs="Calibri"/>
          <w:i/>
          <w:sz w:val="24"/>
          <w:szCs w:val="24"/>
          <w:highlight w:val="white"/>
        </w:rPr>
        <w:t>valuation</w:t>
      </w:r>
      <w:r w:rsidR="008B5CC2">
        <w:rPr>
          <w:rFonts w:ascii="Calibri" w:eastAsia="Calibri" w:hAnsi="Calibri" w:cs="Calibri"/>
          <w:sz w:val="24"/>
          <w:szCs w:val="24"/>
          <w:highlight w:val="white"/>
        </w:rPr>
        <w:t>,</w:t>
      </w:r>
      <w:r>
        <w:rPr>
          <w:rFonts w:ascii="Calibri" w:eastAsia="Calibri" w:hAnsi="Calibri" w:cs="Calibri"/>
          <w:sz w:val="24"/>
          <w:szCs w:val="24"/>
          <w:highlight w:val="white"/>
        </w:rPr>
        <w:t xml:space="preserve"> into our program in a way that benefits students?</w:t>
      </w:r>
    </w:p>
    <w:p w14:paraId="1052579B" w14:textId="35C5A3C2" w:rsidR="00381749" w:rsidRDefault="00381749" w:rsidP="00381749">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How could we incorporate the </w:t>
      </w:r>
      <w:r w:rsidR="008B5CC2" w:rsidRPr="00CF30F4">
        <w:rPr>
          <w:rFonts w:ascii="Calibri" w:eastAsia="Calibri" w:hAnsi="Calibri" w:cs="Calibri"/>
          <w:i/>
          <w:sz w:val="24"/>
          <w:szCs w:val="24"/>
          <w:highlight w:val="white"/>
        </w:rPr>
        <w:t>Internationalizing CTE Self-Reflection Tool</w:t>
      </w:r>
      <w:r w:rsidR="008B5CC2">
        <w:rPr>
          <w:rFonts w:ascii="Calibri" w:eastAsia="Calibri" w:hAnsi="Calibri" w:cs="Calibri"/>
          <w:i/>
          <w:sz w:val="24"/>
          <w:szCs w:val="24"/>
          <w:highlight w:val="white"/>
        </w:rPr>
        <w:t>,</w:t>
      </w:r>
      <w:r>
        <w:rPr>
          <w:rFonts w:ascii="Calibri" w:eastAsia="Calibri" w:hAnsi="Calibri" w:cs="Calibri"/>
          <w:sz w:val="24"/>
          <w:szCs w:val="24"/>
          <w:highlight w:val="white"/>
        </w:rPr>
        <w:t xml:space="preserve"> into our program in a way that benefits students?   </w:t>
      </w:r>
    </w:p>
    <w:p w14:paraId="41F7820A" w14:textId="77777777" w:rsidR="00381749" w:rsidRDefault="00381749" w:rsidP="00381749">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In what ways is the </w:t>
      </w:r>
      <w:r w:rsidRPr="008B5CC2">
        <w:rPr>
          <w:rFonts w:ascii="Calibri" w:eastAsia="Calibri" w:hAnsi="Calibri" w:cs="Calibri"/>
          <w:i/>
          <w:sz w:val="24"/>
          <w:szCs w:val="24"/>
          <w:highlight w:val="white"/>
        </w:rPr>
        <w:t>Global Social Justice Education Framework</w:t>
      </w:r>
      <w:r>
        <w:rPr>
          <w:rFonts w:ascii="Calibri" w:eastAsia="Calibri" w:hAnsi="Calibri" w:cs="Calibri"/>
          <w:sz w:val="24"/>
          <w:szCs w:val="24"/>
          <w:highlight w:val="white"/>
        </w:rPr>
        <w:t xml:space="preserve"> reflected in our program(s)? How can this model be used to update our program(s)?</w:t>
      </w:r>
    </w:p>
    <w:p w14:paraId="4F44A455" w14:textId="68DC88C6" w:rsidR="00381749" w:rsidRDefault="00381749" w:rsidP="00381749">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How does the U.S. Department of Education Employability Skills Framework align with the development of global competence? What are some ideas for mak</w:t>
      </w:r>
      <w:r w:rsidR="008B5CC2">
        <w:rPr>
          <w:rFonts w:ascii="Calibri" w:eastAsia="Calibri" w:hAnsi="Calibri" w:cs="Calibri"/>
          <w:sz w:val="24"/>
          <w:szCs w:val="24"/>
          <w:highlight w:val="white"/>
        </w:rPr>
        <w:t>ing</w:t>
      </w:r>
      <w:r>
        <w:rPr>
          <w:rFonts w:ascii="Calibri" w:eastAsia="Calibri" w:hAnsi="Calibri" w:cs="Calibri"/>
          <w:sz w:val="24"/>
          <w:szCs w:val="24"/>
          <w:highlight w:val="white"/>
        </w:rPr>
        <w:t xml:space="preserve"> that connection visible to our students?</w:t>
      </w:r>
    </w:p>
    <w:p w14:paraId="0000002B" w14:textId="77777777" w:rsidR="00496085" w:rsidRDefault="00496085">
      <w:pPr>
        <w:spacing w:line="240" w:lineRule="auto"/>
        <w:rPr>
          <w:rFonts w:ascii="Calibri" w:eastAsia="Calibri" w:hAnsi="Calibri" w:cs="Calibri"/>
          <w:sz w:val="24"/>
          <w:szCs w:val="24"/>
          <w:highlight w:val="white"/>
        </w:rPr>
      </w:pPr>
    </w:p>
    <w:p w14:paraId="0000002C"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Resources found in the module:</w:t>
      </w:r>
    </w:p>
    <w:p w14:paraId="0000002D" w14:textId="4BD3BEA9" w:rsidR="00496085" w:rsidRPr="00DC498B" w:rsidRDefault="00000000" w:rsidP="00DC498B">
      <w:pPr>
        <w:pStyle w:val="ListParagraph"/>
        <w:numPr>
          <w:ilvl w:val="0"/>
          <w:numId w:val="14"/>
        </w:numPr>
        <w:spacing w:line="240" w:lineRule="auto"/>
        <w:rPr>
          <w:rFonts w:ascii="Calibri" w:eastAsia="Calibri" w:hAnsi="Calibri" w:cs="Calibri"/>
          <w:sz w:val="24"/>
          <w:szCs w:val="24"/>
          <w:highlight w:val="white"/>
        </w:rPr>
      </w:pPr>
      <w:hyperlink r:id="rId12" w:history="1">
        <w:r w:rsidR="00925151" w:rsidRPr="00DC498B">
          <w:rPr>
            <w:rStyle w:val="Hyperlink"/>
            <w:rFonts w:ascii="Calibri" w:eastAsia="Calibri" w:hAnsi="Calibri" w:cs="Calibri"/>
            <w:sz w:val="24"/>
            <w:szCs w:val="24"/>
            <w:highlight w:val="white"/>
          </w:rPr>
          <w:t>U.S. Department of Education Employability Skills Framework</w:t>
        </w:r>
      </w:hyperlink>
      <w:r w:rsidR="00DC498B">
        <w:rPr>
          <w:rFonts w:ascii="Calibri" w:eastAsia="Calibri" w:hAnsi="Calibri" w:cs="Calibri"/>
          <w:sz w:val="24"/>
          <w:szCs w:val="24"/>
          <w:highlight w:val="white"/>
        </w:rPr>
        <w:t>:</w:t>
      </w:r>
      <w:r w:rsidR="00925151" w:rsidRPr="00DC498B">
        <w:rPr>
          <w:rFonts w:ascii="Calibri" w:eastAsia="Calibri" w:hAnsi="Calibri" w:cs="Calibri"/>
          <w:sz w:val="24"/>
          <w:szCs w:val="24"/>
          <w:highlight w:val="white"/>
        </w:rPr>
        <w:t xml:space="preserve"> a framework showing the connections between personal and interpersonal skills and qualities needed for successful career development. </w:t>
      </w:r>
      <w:r w:rsidR="006A668B">
        <w:rPr>
          <w:rFonts w:ascii="Calibri" w:eastAsia="Calibri" w:hAnsi="Calibri" w:cs="Calibri"/>
          <w:sz w:val="24"/>
          <w:szCs w:val="24"/>
          <w:highlight w:val="white"/>
        </w:rPr>
        <w:t>It</w:t>
      </w:r>
      <w:r w:rsidR="00925151" w:rsidRPr="00DC498B">
        <w:rPr>
          <w:rFonts w:ascii="Calibri" w:eastAsia="Calibri" w:hAnsi="Calibri" w:cs="Calibri"/>
          <w:sz w:val="24"/>
          <w:szCs w:val="24"/>
          <w:highlight w:val="white"/>
        </w:rPr>
        <w:t xml:space="preserve"> is supported by related tools, media</w:t>
      </w:r>
      <w:r w:rsidR="00DC498B">
        <w:rPr>
          <w:rFonts w:ascii="Calibri" w:eastAsia="Calibri" w:hAnsi="Calibri" w:cs="Calibri"/>
          <w:sz w:val="24"/>
          <w:szCs w:val="24"/>
          <w:highlight w:val="white"/>
        </w:rPr>
        <w:t>,</w:t>
      </w:r>
      <w:r w:rsidR="00925151" w:rsidRPr="00DC498B">
        <w:rPr>
          <w:rFonts w:ascii="Calibri" w:eastAsia="Calibri" w:hAnsi="Calibri" w:cs="Calibri"/>
          <w:sz w:val="24"/>
          <w:szCs w:val="24"/>
          <w:highlight w:val="white"/>
        </w:rPr>
        <w:t xml:space="preserve"> and resources. </w:t>
      </w:r>
    </w:p>
    <w:p w14:paraId="0000002E" w14:textId="0859473B" w:rsidR="00496085" w:rsidRPr="00DC498B" w:rsidRDefault="00000000" w:rsidP="00DC498B">
      <w:pPr>
        <w:pStyle w:val="ListParagraph"/>
        <w:numPr>
          <w:ilvl w:val="0"/>
          <w:numId w:val="14"/>
        </w:numPr>
        <w:spacing w:line="240" w:lineRule="auto"/>
        <w:rPr>
          <w:rFonts w:ascii="Calibri" w:eastAsia="Calibri" w:hAnsi="Calibri" w:cs="Calibri"/>
          <w:sz w:val="24"/>
          <w:szCs w:val="24"/>
          <w:highlight w:val="white"/>
        </w:rPr>
      </w:pPr>
      <w:hyperlink r:id="rId13" w:history="1">
        <w:r w:rsidR="00925151" w:rsidRPr="00DC498B">
          <w:rPr>
            <w:rStyle w:val="Hyperlink"/>
            <w:rFonts w:ascii="Calibri" w:eastAsia="Calibri" w:hAnsi="Calibri" w:cs="Calibri"/>
            <w:sz w:val="24"/>
            <w:szCs w:val="24"/>
            <w:highlight w:val="white"/>
          </w:rPr>
          <w:t>ACTE’s Quality CTE Program of Study Framework</w:t>
        </w:r>
      </w:hyperlink>
      <w:r w:rsidR="00DC498B">
        <w:rPr>
          <w:rFonts w:ascii="Calibri" w:eastAsia="Calibri" w:hAnsi="Calibri" w:cs="Calibri"/>
          <w:sz w:val="24"/>
          <w:szCs w:val="24"/>
          <w:highlight w:val="white"/>
        </w:rPr>
        <w:t>:</w:t>
      </w:r>
      <w:r w:rsidR="00925151" w:rsidRPr="00DC498B">
        <w:rPr>
          <w:rFonts w:ascii="Calibri" w:eastAsia="Calibri" w:hAnsi="Calibri" w:cs="Calibri"/>
          <w:sz w:val="24"/>
          <w:szCs w:val="24"/>
          <w:highlight w:val="white"/>
        </w:rPr>
        <w:t xml:space="preserve"> an evidence-based framework defining high-quality CTE across 12 elements. </w:t>
      </w:r>
    </w:p>
    <w:p w14:paraId="15F2445E" w14:textId="03B17BFB" w:rsidR="00DC498B" w:rsidRDefault="00000000" w:rsidP="00DC498B">
      <w:pPr>
        <w:pStyle w:val="ListParagraph"/>
        <w:numPr>
          <w:ilvl w:val="0"/>
          <w:numId w:val="14"/>
        </w:numPr>
        <w:spacing w:line="240" w:lineRule="auto"/>
        <w:rPr>
          <w:rFonts w:ascii="Calibri" w:eastAsia="Calibri" w:hAnsi="Calibri" w:cs="Calibri"/>
          <w:sz w:val="24"/>
          <w:szCs w:val="24"/>
          <w:highlight w:val="white"/>
        </w:rPr>
      </w:pPr>
      <w:hyperlink r:id="rId14" w:history="1">
        <w:r w:rsidR="00925151" w:rsidRPr="00DC498B">
          <w:rPr>
            <w:rStyle w:val="Hyperlink"/>
            <w:rFonts w:ascii="Calibri" w:eastAsia="Calibri" w:hAnsi="Calibri" w:cs="Calibri"/>
            <w:sz w:val="24"/>
            <w:szCs w:val="24"/>
            <w:highlight w:val="white"/>
          </w:rPr>
          <w:t xml:space="preserve">ACTE </w:t>
        </w:r>
        <w:r w:rsidR="00DC498B" w:rsidRPr="00DC498B">
          <w:rPr>
            <w:rStyle w:val="Hyperlink"/>
            <w:rFonts w:ascii="Calibri" w:eastAsia="Calibri" w:hAnsi="Calibri" w:cs="Calibri"/>
            <w:sz w:val="24"/>
            <w:szCs w:val="24"/>
            <w:highlight w:val="white"/>
          </w:rPr>
          <w:t>Q</w:t>
        </w:r>
        <w:r w:rsidR="00925151" w:rsidRPr="00DC498B">
          <w:rPr>
            <w:rStyle w:val="Hyperlink"/>
            <w:rFonts w:ascii="Calibri" w:eastAsia="Calibri" w:hAnsi="Calibri" w:cs="Calibri"/>
            <w:sz w:val="24"/>
            <w:szCs w:val="24"/>
            <w:highlight w:val="white"/>
          </w:rPr>
          <w:t>uality CTE Framework Program Self-</w:t>
        </w:r>
        <w:r w:rsidR="008B5CC2">
          <w:rPr>
            <w:rStyle w:val="Hyperlink"/>
            <w:rFonts w:ascii="Calibri" w:eastAsia="Calibri" w:hAnsi="Calibri" w:cs="Calibri"/>
            <w:sz w:val="24"/>
            <w:szCs w:val="24"/>
            <w:highlight w:val="white"/>
          </w:rPr>
          <w:t>E</w:t>
        </w:r>
        <w:r w:rsidR="00925151" w:rsidRPr="00DC498B">
          <w:rPr>
            <w:rStyle w:val="Hyperlink"/>
            <w:rFonts w:ascii="Calibri" w:eastAsia="Calibri" w:hAnsi="Calibri" w:cs="Calibri"/>
            <w:sz w:val="24"/>
            <w:szCs w:val="24"/>
            <w:highlight w:val="white"/>
          </w:rPr>
          <w:t>valuation Instrument</w:t>
        </w:r>
      </w:hyperlink>
      <w:r w:rsidR="00DC498B">
        <w:rPr>
          <w:rFonts w:ascii="Calibri" w:eastAsia="Calibri" w:hAnsi="Calibri" w:cs="Calibri"/>
          <w:sz w:val="24"/>
          <w:szCs w:val="24"/>
          <w:highlight w:val="white"/>
        </w:rPr>
        <w:t>:</w:t>
      </w:r>
      <w:r w:rsidR="00925151" w:rsidRPr="00DC498B">
        <w:rPr>
          <w:rFonts w:ascii="Calibri" w:eastAsia="Calibri" w:hAnsi="Calibri" w:cs="Calibri"/>
          <w:sz w:val="24"/>
          <w:szCs w:val="24"/>
          <w:highlight w:val="white"/>
        </w:rPr>
        <w:t xml:space="preserve"> an instrument to be used as part of the program evaluation allowing individuals to rate their program of study on each of the criteria organized under the 12 quality CTE program elements.</w:t>
      </w:r>
    </w:p>
    <w:p w14:paraId="00000031" w14:textId="5BD9412B" w:rsidR="00496085" w:rsidRPr="00DC498B" w:rsidRDefault="00000000" w:rsidP="00DC498B">
      <w:pPr>
        <w:pStyle w:val="ListParagraph"/>
        <w:numPr>
          <w:ilvl w:val="0"/>
          <w:numId w:val="14"/>
        </w:numPr>
        <w:spacing w:line="240" w:lineRule="auto"/>
        <w:rPr>
          <w:rFonts w:asciiTheme="majorHAnsi" w:eastAsia="Calibri" w:hAnsiTheme="majorHAnsi" w:cstheme="majorHAnsi"/>
          <w:sz w:val="24"/>
          <w:szCs w:val="24"/>
          <w:highlight w:val="white"/>
        </w:rPr>
      </w:pPr>
      <w:hyperlink r:id="rId15" w:history="1">
        <w:r w:rsidR="00925151" w:rsidRPr="00DC498B">
          <w:rPr>
            <w:rStyle w:val="Hyperlink"/>
            <w:rFonts w:ascii="Calibri" w:eastAsia="Calibri" w:hAnsi="Calibri" w:cs="Calibri"/>
            <w:sz w:val="24"/>
            <w:szCs w:val="24"/>
          </w:rPr>
          <w:t>Internationalizing CTE Programs Self-Reflection Tool</w:t>
        </w:r>
      </w:hyperlink>
      <w:r w:rsidR="00DC498B">
        <w:rPr>
          <w:rFonts w:ascii="Calibri" w:eastAsia="Calibri" w:hAnsi="Calibri" w:cs="Calibri"/>
          <w:sz w:val="24"/>
          <w:szCs w:val="24"/>
        </w:rPr>
        <w:t>:</w:t>
      </w:r>
      <w:r w:rsidR="00925151" w:rsidRPr="00DC498B">
        <w:rPr>
          <w:rFonts w:ascii="Calibri" w:eastAsia="Calibri" w:hAnsi="Calibri" w:cs="Calibri"/>
          <w:sz w:val="24"/>
          <w:szCs w:val="24"/>
        </w:rPr>
        <w:t xml:space="preserve"> </w:t>
      </w:r>
      <w:r w:rsidR="00DC498B" w:rsidRPr="00DC498B">
        <w:rPr>
          <w:rFonts w:asciiTheme="majorHAnsi" w:eastAsia="Times New Roman" w:hAnsiTheme="majorHAnsi" w:cstheme="majorHAnsi"/>
          <w:color w:val="0A0A0A"/>
          <w:sz w:val="24"/>
          <w:szCs w:val="24"/>
          <w:shd w:val="clear" w:color="auto" w:fill="FEFEFE"/>
          <w:lang w:val="en-US"/>
        </w:rPr>
        <w:t xml:space="preserve">The Longview Foundation created </w:t>
      </w:r>
      <w:r w:rsidR="00DC498B">
        <w:rPr>
          <w:rFonts w:asciiTheme="majorHAnsi" w:eastAsia="Times New Roman" w:hAnsiTheme="majorHAnsi" w:cstheme="majorHAnsi"/>
          <w:color w:val="0A0A0A"/>
          <w:sz w:val="24"/>
          <w:szCs w:val="24"/>
          <w:shd w:val="clear" w:color="auto" w:fill="FEFEFE"/>
          <w:lang w:val="en-US"/>
        </w:rPr>
        <w:t>this</w:t>
      </w:r>
      <w:r w:rsidR="00DC498B" w:rsidRPr="00DC498B">
        <w:rPr>
          <w:rFonts w:asciiTheme="majorHAnsi" w:eastAsia="Times New Roman" w:hAnsiTheme="majorHAnsi" w:cstheme="majorHAnsi"/>
          <w:color w:val="0A0A0A"/>
          <w:sz w:val="24"/>
          <w:szCs w:val="24"/>
          <w:shd w:val="clear" w:color="auto" w:fill="FEFEFE"/>
          <w:lang w:val="en-US"/>
        </w:rPr>
        <w:t xml:space="preserve"> self-reflection tool to assist institutions and CTE programs in their internationalization efforts.</w:t>
      </w:r>
      <w:r w:rsidR="00DC498B">
        <w:rPr>
          <w:rFonts w:asciiTheme="majorHAnsi" w:eastAsia="Times New Roman" w:hAnsiTheme="majorHAnsi" w:cstheme="majorHAnsi"/>
          <w:color w:val="0A0A0A"/>
          <w:sz w:val="24"/>
          <w:szCs w:val="24"/>
          <w:shd w:val="clear" w:color="auto" w:fill="FEFEFE"/>
          <w:lang w:val="en-US"/>
        </w:rPr>
        <w:t xml:space="preserve"> </w:t>
      </w:r>
      <w:r w:rsidR="006A668B">
        <w:rPr>
          <w:rFonts w:asciiTheme="majorHAnsi" w:eastAsia="Times New Roman" w:hAnsiTheme="majorHAnsi" w:cstheme="majorHAnsi"/>
          <w:color w:val="0A0A0A"/>
          <w:sz w:val="24"/>
          <w:szCs w:val="24"/>
          <w:shd w:val="clear" w:color="auto" w:fill="FEFEFE"/>
          <w:lang w:val="en-US"/>
        </w:rPr>
        <w:t>It</w:t>
      </w:r>
      <w:r w:rsidR="00DC498B" w:rsidRPr="00DC498B">
        <w:rPr>
          <w:rFonts w:asciiTheme="majorHAnsi" w:eastAsia="Times New Roman" w:hAnsiTheme="majorHAnsi" w:cstheme="majorHAnsi"/>
          <w:color w:val="0A0A0A"/>
          <w:sz w:val="24"/>
          <w:szCs w:val="24"/>
          <w:shd w:val="clear" w:color="auto" w:fill="FEFEFE"/>
          <w:lang w:val="en-US"/>
        </w:rPr>
        <w:t xml:space="preserve"> gives you an opportunity to consider the level of development in your CTE program internationalization efforts in these areas: Institutional Commitment; CTE Program Commitment; Program Leadership, Structure, and Staffing; Faculty Policy and Practices; Curriculum, Co-Curriculum, and Learning Outcomes; Collaboration and Partnerships; and Student Field Experiences.</w:t>
      </w:r>
    </w:p>
    <w:p w14:paraId="49137FD2" w14:textId="52146D05" w:rsidR="00DC498B" w:rsidRPr="000D353F" w:rsidRDefault="00000000" w:rsidP="00DC498B">
      <w:pPr>
        <w:pStyle w:val="ListParagraph"/>
        <w:numPr>
          <w:ilvl w:val="0"/>
          <w:numId w:val="14"/>
        </w:numPr>
        <w:spacing w:line="240" w:lineRule="auto"/>
        <w:rPr>
          <w:rFonts w:ascii="Calibri" w:eastAsia="Calibri" w:hAnsi="Calibri" w:cs="Calibri"/>
          <w:sz w:val="24"/>
          <w:szCs w:val="24"/>
        </w:rPr>
      </w:pPr>
      <w:hyperlink r:id="rId16" w:history="1">
        <w:r w:rsidR="00925151" w:rsidRPr="000D353F">
          <w:rPr>
            <w:rStyle w:val="Hyperlink"/>
            <w:rFonts w:ascii="Calibri" w:eastAsia="Calibri" w:hAnsi="Calibri" w:cs="Calibri"/>
            <w:sz w:val="24"/>
            <w:szCs w:val="24"/>
          </w:rPr>
          <w:t>Business Interview Videos</w:t>
        </w:r>
      </w:hyperlink>
      <w:r w:rsidR="00DC498B" w:rsidRPr="000D353F">
        <w:rPr>
          <w:rFonts w:ascii="Calibri" w:eastAsia="Calibri" w:hAnsi="Calibri" w:cs="Calibri"/>
          <w:sz w:val="24"/>
          <w:szCs w:val="24"/>
        </w:rPr>
        <w:t>:</w:t>
      </w:r>
      <w:r w:rsidR="00925151" w:rsidRPr="000D353F">
        <w:rPr>
          <w:rFonts w:ascii="Calibri" w:eastAsia="Calibri" w:hAnsi="Calibri" w:cs="Calibri"/>
          <w:sz w:val="24"/>
          <w:szCs w:val="24"/>
        </w:rPr>
        <w:t xml:space="preserve"> short video clips of business professionals speaking to </w:t>
      </w:r>
      <w:r w:rsidR="00466580">
        <w:rPr>
          <w:rFonts w:ascii="Calibri" w:eastAsia="Calibri" w:hAnsi="Calibri" w:cs="Calibri"/>
          <w:sz w:val="24"/>
          <w:szCs w:val="24"/>
        </w:rPr>
        <w:t xml:space="preserve">how they </w:t>
      </w:r>
      <w:r w:rsidR="00925151" w:rsidRPr="000D353F">
        <w:rPr>
          <w:rFonts w:ascii="Calibri" w:eastAsia="Calibri" w:hAnsi="Calibri" w:cs="Calibri"/>
          <w:sz w:val="24"/>
          <w:szCs w:val="24"/>
        </w:rPr>
        <w:t>meet global workforce needs within their companies and industries</w:t>
      </w:r>
      <w:r w:rsidR="00DC498B" w:rsidRPr="000D353F">
        <w:rPr>
          <w:rFonts w:ascii="Calibri" w:eastAsia="Calibri" w:hAnsi="Calibri" w:cs="Calibri"/>
          <w:sz w:val="24"/>
          <w:szCs w:val="24"/>
        </w:rPr>
        <w:t>.</w:t>
      </w:r>
    </w:p>
    <w:p w14:paraId="00000033" w14:textId="40CCE529" w:rsidR="00496085" w:rsidRPr="00DC498B" w:rsidRDefault="00000000" w:rsidP="00DC498B">
      <w:pPr>
        <w:pStyle w:val="ListParagraph"/>
        <w:numPr>
          <w:ilvl w:val="0"/>
          <w:numId w:val="14"/>
        </w:numPr>
        <w:spacing w:line="240" w:lineRule="auto"/>
        <w:rPr>
          <w:rFonts w:ascii="Calibri" w:eastAsia="Calibri" w:hAnsi="Calibri" w:cs="Calibri"/>
          <w:color w:val="000000" w:themeColor="text1"/>
          <w:sz w:val="24"/>
          <w:szCs w:val="24"/>
        </w:rPr>
      </w:pPr>
      <w:hyperlink r:id="rId17" w:history="1">
        <w:r w:rsidR="00DC498B" w:rsidRPr="000D353F">
          <w:rPr>
            <w:rStyle w:val="Emphasis"/>
            <w:rFonts w:ascii="Helvetica" w:hAnsi="Helvetica"/>
            <w:color w:val="3138BE"/>
            <w:u w:val="single"/>
          </w:rPr>
          <w:t>Preparing Tomorrow's Workforce: The Global Learning Imperative for Career and Technical Education Programs in Community and Technical Colleges</w:t>
        </w:r>
      </w:hyperlink>
      <w:r w:rsidR="00DC498B" w:rsidRPr="000D353F">
        <w:rPr>
          <w:rStyle w:val="apple-converted-space"/>
          <w:rFonts w:ascii="Helvetica" w:hAnsi="Helvetica"/>
          <w:color w:val="3138BE"/>
          <w:u w:val="single"/>
          <w:shd w:val="clear" w:color="auto" w:fill="FEFEFE"/>
        </w:rPr>
        <w:t>:</w:t>
      </w:r>
      <w:r w:rsidR="00DC498B" w:rsidRPr="000D353F">
        <w:rPr>
          <w:rStyle w:val="apple-converted-space"/>
          <w:rFonts w:ascii="Helvetica" w:hAnsi="Helvetica"/>
          <w:color w:val="4F81BD" w:themeColor="accent1"/>
          <w:shd w:val="clear" w:color="auto" w:fill="FEFEFE"/>
        </w:rPr>
        <w:t xml:space="preserve"> </w:t>
      </w:r>
      <w:r w:rsidR="00DC498B">
        <w:rPr>
          <w:rFonts w:ascii="Calibri" w:eastAsia="Calibri" w:hAnsi="Calibri" w:cs="Calibri"/>
          <w:sz w:val="24"/>
          <w:szCs w:val="24"/>
        </w:rPr>
        <w:t>W</w:t>
      </w:r>
      <w:r w:rsidR="00DC498B" w:rsidRPr="00DC498B">
        <w:rPr>
          <w:rFonts w:ascii="Calibri" w:eastAsia="Calibri" w:hAnsi="Calibri" w:cs="Calibri"/>
          <w:sz w:val="24"/>
          <w:szCs w:val="24"/>
        </w:rPr>
        <w:t xml:space="preserve">hite paper on the global learning imperative for CTE programs at </w:t>
      </w:r>
      <w:r w:rsidR="00DC498B">
        <w:rPr>
          <w:rFonts w:ascii="Calibri" w:eastAsia="Calibri" w:hAnsi="Calibri" w:cs="Calibri"/>
          <w:sz w:val="24"/>
          <w:szCs w:val="24"/>
        </w:rPr>
        <w:t>c</w:t>
      </w:r>
      <w:r w:rsidR="00DC498B" w:rsidRPr="00DC498B">
        <w:rPr>
          <w:rFonts w:ascii="Calibri" w:eastAsia="Calibri" w:hAnsi="Calibri" w:cs="Calibri"/>
          <w:sz w:val="24"/>
          <w:szCs w:val="24"/>
        </w:rPr>
        <w:t xml:space="preserve">ommunity and </w:t>
      </w:r>
      <w:r w:rsidR="00DC498B">
        <w:rPr>
          <w:rFonts w:ascii="Calibri" w:eastAsia="Calibri" w:hAnsi="Calibri" w:cs="Calibri"/>
          <w:sz w:val="24"/>
          <w:szCs w:val="24"/>
        </w:rPr>
        <w:t>t</w:t>
      </w:r>
      <w:r w:rsidR="00DC498B" w:rsidRPr="00DC498B">
        <w:rPr>
          <w:rFonts w:ascii="Calibri" w:eastAsia="Calibri" w:hAnsi="Calibri" w:cs="Calibri"/>
          <w:sz w:val="24"/>
          <w:szCs w:val="24"/>
        </w:rPr>
        <w:t xml:space="preserve">echnical </w:t>
      </w:r>
      <w:r w:rsidR="00DC498B">
        <w:rPr>
          <w:rFonts w:ascii="Calibri" w:eastAsia="Calibri" w:hAnsi="Calibri" w:cs="Calibri"/>
          <w:sz w:val="24"/>
          <w:szCs w:val="24"/>
        </w:rPr>
        <w:t>c</w:t>
      </w:r>
      <w:r w:rsidR="00DC498B" w:rsidRPr="00DC498B">
        <w:rPr>
          <w:rFonts w:ascii="Calibri" w:eastAsia="Calibri" w:hAnsi="Calibri" w:cs="Calibri"/>
          <w:sz w:val="24"/>
          <w:szCs w:val="24"/>
        </w:rPr>
        <w:t>olleges</w:t>
      </w:r>
      <w:r w:rsidR="00925151" w:rsidRPr="00DC498B">
        <w:rPr>
          <w:rFonts w:ascii="Calibri" w:eastAsia="Calibri" w:hAnsi="Calibri" w:cs="Calibri"/>
          <w:sz w:val="24"/>
          <w:szCs w:val="24"/>
        </w:rPr>
        <w:t>.</w:t>
      </w:r>
    </w:p>
    <w:p w14:paraId="1BD4E39D" w14:textId="77777777" w:rsidR="006A668B" w:rsidRPr="006A668B" w:rsidRDefault="00000000" w:rsidP="006A668B">
      <w:pPr>
        <w:pStyle w:val="ListParagraph"/>
        <w:numPr>
          <w:ilvl w:val="0"/>
          <w:numId w:val="14"/>
        </w:numPr>
        <w:spacing w:line="240" w:lineRule="auto"/>
        <w:rPr>
          <w:rFonts w:ascii="Calibri" w:eastAsia="Calibri" w:hAnsi="Calibri" w:cs="Calibri"/>
          <w:sz w:val="24"/>
          <w:szCs w:val="24"/>
        </w:rPr>
      </w:pPr>
      <w:hyperlink r:id="rId18" w:history="1">
        <w:r w:rsidR="00925151" w:rsidRPr="00DC498B">
          <w:rPr>
            <w:rStyle w:val="Hyperlink"/>
            <w:rFonts w:ascii="Calibri" w:eastAsia="Calibri" w:hAnsi="Calibri" w:cs="Calibri"/>
            <w:sz w:val="24"/>
            <w:szCs w:val="24"/>
          </w:rPr>
          <w:t>Global Social Justice Education Framework</w:t>
        </w:r>
      </w:hyperlink>
      <w:r w:rsidR="00DC498B">
        <w:rPr>
          <w:rFonts w:ascii="Calibri" w:eastAsia="Calibri" w:hAnsi="Calibri" w:cs="Calibri"/>
          <w:sz w:val="24"/>
          <w:szCs w:val="24"/>
        </w:rPr>
        <w:t>:</w:t>
      </w:r>
      <w:r w:rsidR="00925151" w:rsidRPr="00DC498B">
        <w:rPr>
          <w:rFonts w:ascii="Calibri" w:eastAsia="Calibri" w:hAnsi="Calibri" w:cs="Calibri"/>
          <w:sz w:val="24"/>
          <w:szCs w:val="24"/>
        </w:rPr>
        <w:t xml:space="preserve"> serves as a model to help ensure that CTE programs are designed to value all students and prepare them for success in our interconnected world.</w:t>
      </w:r>
    </w:p>
    <w:p w14:paraId="3DBEFC70" w14:textId="77777777" w:rsidR="006A668B" w:rsidRPr="006A668B" w:rsidRDefault="006A668B" w:rsidP="006A668B">
      <w:pPr>
        <w:pStyle w:val="ListParagraph"/>
        <w:spacing w:line="240" w:lineRule="auto"/>
        <w:rPr>
          <w:rFonts w:ascii="Calibri" w:eastAsia="Calibri" w:hAnsi="Calibri" w:cs="Calibri"/>
          <w:sz w:val="24"/>
          <w:szCs w:val="24"/>
        </w:rPr>
      </w:pPr>
    </w:p>
    <w:p w14:paraId="00000038" w14:textId="512CC644" w:rsidR="00496085" w:rsidRPr="006A668B" w:rsidRDefault="00925151" w:rsidP="006A668B">
      <w:pPr>
        <w:spacing w:line="240" w:lineRule="auto"/>
        <w:rPr>
          <w:rFonts w:ascii="Calibri" w:eastAsia="Calibri" w:hAnsi="Calibri" w:cs="Calibri"/>
          <w:sz w:val="24"/>
          <w:szCs w:val="24"/>
        </w:rPr>
      </w:pPr>
      <w:r w:rsidRPr="006A668B">
        <w:rPr>
          <w:rFonts w:ascii="Calibri" w:eastAsia="Calibri" w:hAnsi="Calibri" w:cs="Calibri"/>
          <w:b/>
          <w:sz w:val="24"/>
          <w:szCs w:val="24"/>
          <w:highlight w:val="white"/>
        </w:rPr>
        <w:t>Additional resources:</w:t>
      </w:r>
    </w:p>
    <w:p w14:paraId="00000039" w14:textId="7BFF4DAA" w:rsidR="00496085" w:rsidRPr="00381749" w:rsidRDefault="00000000" w:rsidP="00381749">
      <w:pPr>
        <w:pStyle w:val="ListParagraph"/>
        <w:numPr>
          <w:ilvl w:val="0"/>
          <w:numId w:val="15"/>
        </w:numPr>
        <w:spacing w:line="240" w:lineRule="auto"/>
        <w:rPr>
          <w:rFonts w:ascii="Calibri" w:eastAsia="Calibri" w:hAnsi="Calibri" w:cs="Calibri"/>
          <w:sz w:val="24"/>
          <w:szCs w:val="24"/>
          <w:highlight w:val="white"/>
        </w:rPr>
      </w:pPr>
      <w:hyperlink r:id="rId19" w:history="1">
        <w:r w:rsidR="00925151" w:rsidRPr="00381749">
          <w:rPr>
            <w:rStyle w:val="Hyperlink"/>
            <w:rFonts w:ascii="Calibri" w:eastAsia="Calibri" w:hAnsi="Calibri" w:cs="Calibri"/>
            <w:sz w:val="24"/>
            <w:szCs w:val="24"/>
            <w:highlight w:val="white"/>
          </w:rPr>
          <w:t>U.S. Chamber of Commerce Foundation’s Talent Pipeline Management (TPM) Resource Guide for High-Quality CTE</w:t>
        </w:r>
      </w:hyperlink>
      <w:r w:rsidR="00381749">
        <w:rPr>
          <w:rFonts w:ascii="Calibri" w:eastAsia="Calibri" w:hAnsi="Calibri" w:cs="Calibri"/>
          <w:sz w:val="24"/>
          <w:szCs w:val="24"/>
          <w:highlight w:val="white"/>
        </w:rPr>
        <w:t>:</w:t>
      </w:r>
      <w:r w:rsidR="00925151" w:rsidRPr="00381749">
        <w:rPr>
          <w:rFonts w:ascii="Calibri" w:eastAsia="Calibri" w:hAnsi="Calibri" w:cs="Calibri"/>
          <w:sz w:val="24"/>
          <w:szCs w:val="24"/>
          <w:highlight w:val="white"/>
        </w:rPr>
        <w:t xml:space="preserve"> resources to assist with building stronger partnerships between CTE programs and business/industry.  </w:t>
      </w:r>
    </w:p>
    <w:p w14:paraId="0000003A" w14:textId="03B08D08" w:rsidR="00496085" w:rsidRPr="00381749" w:rsidRDefault="00000000" w:rsidP="00381749">
      <w:pPr>
        <w:pStyle w:val="ListParagraph"/>
        <w:numPr>
          <w:ilvl w:val="0"/>
          <w:numId w:val="15"/>
        </w:numPr>
        <w:spacing w:line="240" w:lineRule="auto"/>
        <w:rPr>
          <w:rFonts w:ascii="Calibri" w:eastAsia="Calibri" w:hAnsi="Calibri" w:cs="Calibri"/>
          <w:sz w:val="24"/>
          <w:szCs w:val="24"/>
          <w:highlight w:val="white"/>
        </w:rPr>
      </w:pPr>
      <w:hyperlink r:id="rId20" w:history="1">
        <w:r w:rsidR="00925151" w:rsidRPr="00381749">
          <w:rPr>
            <w:rStyle w:val="Hyperlink"/>
            <w:rFonts w:ascii="Calibri" w:eastAsia="Calibri" w:hAnsi="Calibri" w:cs="Calibri"/>
            <w:sz w:val="24"/>
            <w:szCs w:val="24"/>
            <w:highlight w:val="white"/>
          </w:rPr>
          <w:t>U.S. Chamber of Commerce Foundation’s video</w:t>
        </w:r>
      </w:hyperlink>
      <w:r w:rsidR="00925151" w:rsidRPr="00381749">
        <w:rPr>
          <w:rFonts w:ascii="Calibri" w:eastAsia="Calibri" w:hAnsi="Calibri" w:cs="Calibri"/>
          <w:sz w:val="24"/>
          <w:szCs w:val="24"/>
          <w:highlight w:val="white"/>
        </w:rPr>
        <w:t xml:space="preserve"> on paradigm shifts in the workforce. </w:t>
      </w:r>
    </w:p>
    <w:p w14:paraId="20447E0A" w14:textId="77777777" w:rsidR="006F50A4" w:rsidRDefault="006F50A4">
      <w:pPr>
        <w:spacing w:line="240" w:lineRule="auto"/>
        <w:rPr>
          <w:rFonts w:ascii="Calibri" w:eastAsia="Calibri" w:hAnsi="Calibri" w:cs="Calibri"/>
          <w:b/>
          <w:color w:val="548DD4" w:themeColor="text2" w:themeTint="99"/>
          <w:sz w:val="28"/>
          <w:szCs w:val="28"/>
          <w:highlight w:val="white"/>
        </w:rPr>
      </w:pPr>
    </w:p>
    <w:p w14:paraId="7572C381" w14:textId="77777777" w:rsidR="006F50A4" w:rsidRDefault="006F50A4">
      <w:pPr>
        <w:spacing w:line="240" w:lineRule="auto"/>
        <w:rPr>
          <w:rFonts w:ascii="Calibri" w:eastAsia="Calibri" w:hAnsi="Calibri" w:cs="Calibri"/>
          <w:b/>
          <w:color w:val="548DD4" w:themeColor="text2" w:themeTint="99"/>
          <w:sz w:val="28"/>
          <w:szCs w:val="28"/>
          <w:highlight w:val="white"/>
        </w:rPr>
      </w:pPr>
    </w:p>
    <w:p w14:paraId="2C458A8D" w14:textId="77777777" w:rsidR="006F50A4" w:rsidRDefault="006F50A4">
      <w:pPr>
        <w:spacing w:line="240" w:lineRule="auto"/>
        <w:rPr>
          <w:rFonts w:ascii="Calibri" w:eastAsia="Calibri" w:hAnsi="Calibri" w:cs="Calibri"/>
          <w:b/>
          <w:color w:val="548DD4" w:themeColor="text2" w:themeTint="99"/>
          <w:sz w:val="28"/>
          <w:szCs w:val="28"/>
          <w:highlight w:val="white"/>
        </w:rPr>
      </w:pPr>
    </w:p>
    <w:p w14:paraId="0E9DFD96" w14:textId="77777777" w:rsidR="006F50A4" w:rsidRDefault="006F50A4">
      <w:pPr>
        <w:spacing w:line="240" w:lineRule="auto"/>
        <w:rPr>
          <w:rFonts w:ascii="Calibri" w:eastAsia="Calibri" w:hAnsi="Calibri" w:cs="Calibri"/>
          <w:b/>
          <w:color w:val="548DD4" w:themeColor="text2" w:themeTint="99"/>
          <w:sz w:val="28"/>
          <w:szCs w:val="28"/>
          <w:highlight w:val="white"/>
        </w:rPr>
      </w:pPr>
    </w:p>
    <w:p w14:paraId="1164E64C" w14:textId="77777777" w:rsidR="006F50A4" w:rsidRDefault="006F50A4">
      <w:pPr>
        <w:spacing w:line="240" w:lineRule="auto"/>
        <w:rPr>
          <w:rFonts w:ascii="Calibri" w:eastAsia="Calibri" w:hAnsi="Calibri" w:cs="Calibri"/>
          <w:b/>
          <w:color w:val="548DD4" w:themeColor="text2" w:themeTint="99"/>
          <w:sz w:val="28"/>
          <w:szCs w:val="28"/>
          <w:highlight w:val="white"/>
        </w:rPr>
      </w:pPr>
    </w:p>
    <w:p w14:paraId="468BCB4D" w14:textId="77777777" w:rsidR="006F50A4" w:rsidRDefault="006F50A4">
      <w:pPr>
        <w:spacing w:line="240" w:lineRule="auto"/>
        <w:rPr>
          <w:rFonts w:ascii="Calibri" w:eastAsia="Calibri" w:hAnsi="Calibri" w:cs="Calibri"/>
          <w:b/>
          <w:color w:val="548DD4" w:themeColor="text2" w:themeTint="99"/>
          <w:sz w:val="28"/>
          <w:szCs w:val="28"/>
          <w:highlight w:val="white"/>
        </w:rPr>
      </w:pPr>
    </w:p>
    <w:p w14:paraId="00000042" w14:textId="66E3A708" w:rsidR="00496085" w:rsidRPr="0038289F" w:rsidRDefault="00925151">
      <w:pPr>
        <w:spacing w:line="240" w:lineRule="auto"/>
        <w:rPr>
          <w:rFonts w:ascii="Calibri" w:eastAsia="Calibri" w:hAnsi="Calibri" w:cs="Calibri"/>
          <w:b/>
          <w:color w:val="548DD4" w:themeColor="text2" w:themeTint="99"/>
          <w:sz w:val="28"/>
          <w:szCs w:val="28"/>
          <w:highlight w:val="white"/>
        </w:rPr>
      </w:pPr>
      <w:r w:rsidRPr="0038289F">
        <w:rPr>
          <w:rFonts w:ascii="Calibri" w:eastAsia="Calibri" w:hAnsi="Calibri" w:cs="Calibri"/>
          <w:b/>
          <w:color w:val="548DD4" w:themeColor="text2" w:themeTint="99"/>
          <w:sz w:val="28"/>
          <w:szCs w:val="28"/>
          <w:highlight w:val="white"/>
        </w:rPr>
        <w:lastRenderedPageBreak/>
        <w:t>Module 3: Engaging Diverse Students</w:t>
      </w:r>
    </w:p>
    <w:p w14:paraId="00000043" w14:textId="0F802313" w:rsidR="00496085" w:rsidRDefault="00925151">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High-quality CTE programs provide opportunities for all students to engage in diverse learning opportunities. This module provides an overview of the </w:t>
      </w:r>
      <w:r w:rsidRPr="00A917BF">
        <w:rPr>
          <w:rFonts w:ascii="Calibri" w:eastAsia="Calibri" w:hAnsi="Calibri" w:cs="Calibri"/>
          <w:i/>
          <w:sz w:val="24"/>
          <w:szCs w:val="24"/>
          <w:highlight w:val="white"/>
        </w:rPr>
        <w:t>Global Social Justice Framework</w:t>
      </w:r>
      <w:r w:rsidR="00A917BF">
        <w:rPr>
          <w:rFonts w:ascii="Calibri" w:eastAsia="Calibri" w:hAnsi="Calibri" w:cs="Calibri"/>
          <w:sz w:val="24"/>
          <w:szCs w:val="24"/>
          <w:highlight w:val="white"/>
        </w:rPr>
        <w:t>,</w:t>
      </w:r>
      <w:r>
        <w:rPr>
          <w:rFonts w:ascii="Calibri" w:eastAsia="Calibri" w:hAnsi="Calibri" w:cs="Calibri"/>
          <w:sz w:val="24"/>
          <w:szCs w:val="24"/>
          <w:highlight w:val="white"/>
        </w:rPr>
        <w:t xml:space="preserve"> as a lens for developing learning environments that are student centered, engaging, and equitable.</w:t>
      </w:r>
    </w:p>
    <w:p w14:paraId="00000044" w14:textId="77777777" w:rsidR="00496085" w:rsidRDefault="00496085">
      <w:pPr>
        <w:spacing w:line="240" w:lineRule="auto"/>
        <w:rPr>
          <w:rFonts w:ascii="Calibri" w:eastAsia="Calibri" w:hAnsi="Calibri" w:cs="Calibri"/>
          <w:sz w:val="24"/>
          <w:szCs w:val="24"/>
          <w:highlight w:val="white"/>
        </w:rPr>
      </w:pPr>
    </w:p>
    <w:p w14:paraId="00000045"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Module Objectives:</w:t>
      </w:r>
    </w:p>
    <w:p w14:paraId="00000046" w14:textId="77777777" w:rsidR="00496085" w:rsidRDefault="00925151">
      <w:pPr>
        <w:numPr>
          <w:ilvl w:val="0"/>
          <w:numId w:val="11"/>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Identify components of global social justice to develop equitable learning environments.</w:t>
      </w:r>
    </w:p>
    <w:p w14:paraId="00000047" w14:textId="77777777" w:rsidR="00496085" w:rsidRDefault="00925151">
      <w:pPr>
        <w:numPr>
          <w:ilvl w:val="0"/>
          <w:numId w:val="11"/>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Recognize ways to scaffold new learning based on student background and experiences.</w:t>
      </w:r>
    </w:p>
    <w:p w14:paraId="00000048" w14:textId="77777777" w:rsidR="00496085" w:rsidRDefault="00925151">
      <w:pPr>
        <w:numPr>
          <w:ilvl w:val="0"/>
          <w:numId w:val="11"/>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Build global competence through student career goals.</w:t>
      </w:r>
    </w:p>
    <w:p w14:paraId="02CAAE21" w14:textId="77777777" w:rsidR="003A689D" w:rsidRDefault="003A689D" w:rsidP="003A689D">
      <w:pPr>
        <w:spacing w:line="240" w:lineRule="auto"/>
        <w:rPr>
          <w:rFonts w:ascii="Calibri" w:eastAsia="Calibri" w:hAnsi="Calibri" w:cs="Calibri"/>
          <w:sz w:val="24"/>
          <w:szCs w:val="24"/>
          <w:highlight w:val="white"/>
        </w:rPr>
      </w:pPr>
    </w:p>
    <w:p w14:paraId="3486EAD3" w14:textId="73401105" w:rsidR="003A689D" w:rsidRPr="00BF626E" w:rsidRDefault="003A689D" w:rsidP="003A689D">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 xml:space="preserve">Reflection questions </w:t>
      </w:r>
      <w:r w:rsidR="00BF626E">
        <w:rPr>
          <w:rFonts w:ascii="Calibri" w:eastAsia="Calibri" w:hAnsi="Calibri" w:cs="Calibri"/>
          <w:b/>
          <w:sz w:val="24"/>
          <w:szCs w:val="24"/>
          <w:highlight w:val="white"/>
        </w:rPr>
        <w:t>to</w:t>
      </w:r>
      <w:r w:rsidRPr="00BF626E">
        <w:rPr>
          <w:rFonts w:ascii="Calibri" w:eastAsia="Calibri" w:hAnsi="Calibri" w:cs="Calibri"/>
          <w:b/>
          <w:sz w:val="24"/>
          <w:szCs w:val="24"/>
          <w:highlight w:val="white"/>
        </w:rPr>
        <w:t xml:space="preserve"> help expand and build on this module: </w:t>
      </w:r>
    </w:p>
    <w:p w14:paraId="36EB7B65"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Who are your students? How can you better reach them?</w:t>
      </w:r>
    </w:p>
    <w:p w14:paraId="02E99AE7"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How can I reframe some of my instructional time to better engage my students based on their unique goals and abilities?</w:t>
      </w:r>
    </w:p>
    <w:p w14:paraId="56E82ECA" w14:textId="0118A850"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How can the </w:t>
      </w:r>
      <w:r w:rsidRPr="00A917BF">
        <w:rPr>
          <w:rFonts w:ascii="Calibri" w:eastAsia="Calibri" w:hAnsi="Calibri" w:cs="Calibri"/>
          <w:i/>
          <w:sz w:val="24"/>
          <w:szCs w:val="24"/>
          <w:highlight w:val="white"/>
        </w:rPr>
        <w:t>Global Social Justice Education Framework</w:t>
      </w:r>
      <w:r>
        <w:rPr>
          <w:rFonts w:ascii="Calibri" w:eastAsia="Calibri" w:hAnsi="Calibri" w:cs="Calibri"/>
          <w:sz w:val="24"/>
          <w:szCs w:val="24"/>
          <w:highlight w:val="white"/>
        </w:rPr>
        <w:t xml:space="preserve"> be used to support student learning?</w:t>
      </w:r>
    </w:p>
    <w:p w14:paraId="2457CEEF" w14:textId="03E31DCD"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What are some ways in which you can incorporate the G</w:t>
      </w:r>
      <w:r w:rsidR="00A917BF">
        <w:rPr>
          <w:rFonts w:ascii="Calibri" w:eastAsia="Calibri" w:hAnsi="Calibri" w:cs="Calibri"/>
          <w:sz w:val="24"/>
          <w:szCs w:val="24"/>
          <w:highlight w:val="white"/>
        </w:rPr>
        <w:t xml:space="preserve">lobal </w:t>
      </w:r>
      <w:r>
        <w:rPr>
          <w:rFonts w:ascii="Calibri" w:eastAsia="Calibri" w:hAnsi="Calibri" w:cs="Calibri"/>
          <w:sz w:val="24"/>
          <w:szCs w:val="24"/>
          <w:highlight w:val="white"/>
        </w:rPr>
        <w:t>L</w:t>
      </w:r>
      <w:r w:rsidR="00A917BF">
        <w:rPr>
          <w:rFonts w:ascii="Calibri" w:eastAsia="Calibri" w:hAnsi="Calibri" w:cs="Calibri"/>
          <w:sz w:val="24"/>
          <w:szCs w:val="24"/>
          <w:highlight w:val="white"/>
        </w:rPr>
        <w:t xml:space="preserve">earning </w:t>
      </w:r>
      <w:r>
        <w:rPr>
          <w:rFonts w:ascii="Calibri" w:eastAsia="Calibri" w:hAnsi="Calibri" w:cs="Calibri"/>
          <w:sz w:val="24"/>
          <w:szCs w:val="24"/>
          <w:highlight w:val="white"/>
        </w:rPr>
        <w:t>P</w:t>
      </w:r>
      <w:r w:rsidR="00A917BF">
        <w:rPr>
          <w:rFonts w:ascii="Calibri" w:eastAsia="Calibri" w:hAnsi="Calibri" w:cs="Calibri"/>
          <w:sz w:val="24"/>
          <w:szCs w:val="24"/>
          <w:highlight w:val="white"/>
        </w:rPr>
        <w:t xml:space="preserve">erformance </w:t>
      </w:r>
      <w:r>
        <w:rPr>
          <w:rFonts w:ascii="Calibri" w:eastAsia="Calibri" w:hAnsi="Calibri" w:cs="Calibri"/>
          <w:sz w:val="24"/>
          <w:szCs w:val="24"/>
          <w:highlight w:val="white"/>
        </w:rPr>
        <w:t>O</w:t>
      </w:r>
      <w:r w:rsidR="00A917BF">
        <w:rPr>
          <w:rFonts w:ascii="Calibri" w:eastAsia="Calibri" w:hAnsi="Calibri" w:cs="Calibri"/>
          <w:sz w:val="24"/>
          <w:szCs w:val="24"/>
          <w:highlight w:val="white"/>
        </w:rPr>
        <w:t>utcome</w:t>
      </w:r>
      <w:r>
        <w:rPr>
          <w:rFonts w:ascii="Calibri" w:eastAsia="Calibri" w:hAnsi="Calibri" w:cs="Calibri"/>
          <w:sz w:val="24"/>
          <w:szCs w:val="24"/>
          <w:highlight w:val="white"/>
        </w:rPr>
        <w:t xml:space="preserve"> rubrics into your own instruction?</w:t>
      </w:r>
    </w:p>
    <w:p w14:paraId="00000049" w14:textId="77777777" w:rsidR="00496085" w:rsidRDefault="00496085">
      <w:pPr>
        <w:spacing w:line="240" w:lineRule="auto"/>
        <w:rPr>
          <w:rFonts w:ascii="Calibri" w:eastAsia="Calibri" w:hAnsi="Calibri" w:cs="Calibri"/>
          <w:sz w:val="24"/>
          <w:szCs w:val="24"/>
          <w:highlight w:val="white"/>
        </w:rPr>
      </w:pPr>
    </w:p>
    <w:p w14:paraId="0000004A"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Resources found in the module:</w:t>
      </w:r>
    </w:p>
    <w:p w14:paraId="0000004B" w14:textId="60F5D488" w:rsidR="00496085" w:rsidRPr="003A689D" w:rsidRDefault="00000000" w:rsidP="003A689D">
      <w:pPr>
        <w:pStyle w:val="ListParagraph"/>
        <w:numPr>
          <w:ilvl w:val="0"/>
          <w:numId w:val="16"/>
        </w:numPr>
        <w:spacing w:line="240" w:lineRule="auto"/>
        <w:rPr>
          <w:rFonts w:ascii="Calibri" w:eastAsia="Calibri" w:hAnsi="Calibri" w:cs="Calibri"/>
          <w:sz w:val="24"/>
          <w:szCs w:val="24"/>
          <w:highlight w:val="white"/>
        </w:rPr>
      </w:pPr>
      <w:hyperlink r:id="rId21" w:history="1">
        <w:r w:rsidR="00925151" w:rsidRPr="000D353F">
          <w:rPr>
            <w:rStyle w:val="Hyperlink"/>
            <w:rFonts w:ascii="Calibri" w:eastAsia="Calibri" w:hAnsi="Calibri" w:cs="Calibri"/>
            <w:sz w:val="24"/>
            <w:szCs w:val="24"/>
            <w:highlight w:val="white"/>
          </w:rPr>
          <w:t>Global Social Justice Education Framework</w:t>
        </w:r>
      </w:hyperlink>
      <w:r w:rsidR="00925151" w:rsidRPr="003A689D">
        <w:rPr>
          <w:rFonts w:ascii="Calibri" w:eastAsia="Calibri" w:hAnsi="Calibri" w:cs="Calibri"/>
          <w:sz w:val="24"/>
          <w:szCs w:val="24"/>
          <w:highlight w:val="white"/>
        </w:rPr>
        <w:t xml:space="preserve"> (review from Module 2) </w:t>
      </w:r>
    </w:p>
    <w:p w14:paraId="0000004C" w14:textId="7B01DF30" w:rsidR="00496085" w:rsidRPr="003A689D" w:rsidRDefault="00000000" w:rsidP="003A689D">
      <w:pPr>
        <w:pStyle w:val="ListParagraph"/>
        <w:numPr>
          <w:ilvl w:val="0"/>
          <w:numId w:val="16"/>
        </w:numPr>
        <w:spacing w:line="240" w:lineRule="auto"/>
        <w:rPr>
          <w:rFonts w:ascii="Calibri" w:eastAsia="Calibri" w:hAnsi="Calibri" w:cs="Calibri"/>
          <w:sz w:val="24"/>
          <w:szCs w:val="24"/>
          <w:highlight w:val="white"/>
        </w:rPr>
      </w:pPr>
      <w:hyperlink r:id="rId22" w:history="1">
        <w:r w:rsidR="00925151" w:rsidRPr="000D353F">
          <w:rPr>
            <w:rStyle w:val="Hyperlink"/>
            <w:rFonts w:ascii="Calibri" w:eastAsia="Calibri" w:hAnsi="Calibri" w:cs="Calibri"/>
            <w:sz w:val="24"/>
            <w:szCs w:val="24"/>
            <w:highlight w:val="white"/>
          </w:rPr>
          <w:t>Student Assignments</w:t>
        </w:r>
      </w:hyperlink>
      <w:r w:rsidR="00925151" w:rsidRPr="003A689D">
        <w:rPr>
          <w:rFonts w:ascii="Calibri" w:eastAsia="Calibri" w:hAnsi="Calibri" w:cs="Calibri"/>
          <w:sz w:val="24"/>
          <w:szCs w:val="24"/>
          <w:highlight w:val="white"/>
        </w:rPr>
        <w:t xml:space="preserve">:  </w:t>
      </w:r>
    </w:p>
    <w:p w14:paraId="0000004D" w14:textId="4198A3ED" w:rsidR="00496085" w:rsidRPr="003A689D" w:rsidRDefault="00925151" w:rsidP="003A689D">
      <w:pPr>
        <w:pStyle w:val="ListParagraph"/>
        <w:numPr>
          <w:ilvl w:val="1"/>
          <w:numId w:val="16"/>
        </w:numPr>
        <w:spacing w:line="240" w:lineRule="auto"/>
        <w:rPr>
          <w:rFonts w:ascii="Calibri" w:eastAsia="Calibri" w:hAnsi="Calibri" w:cs="Calibri"/>
          <w:sz w:val="24"/>
          <w:szCs w:val="24"/>
          <w:highlight w:val="white"/>
        </w:rPr>
      </w:pPr>
      <w:r w:rsidRPr="003A689D">
        <w:rPr>
          <w:rFonts w:ascii="Calibri" w:eastAsia="Calibri" w:hAnsi="Calibri" w:cs="Calibri"/>
          <w:sz w:val="24"/>
          <w:szCs w:val="24"/>
          <w:highlight w:val="white"/>
        </w:rPr>
        <w:t>Getting to Know Your Students Questionnaire (Worksheet for faculty to use to get to know their students)</w:t>
      </w:r>
      <w:r w:rsidR="000D353F">
        <w:rPr>
          <w:rFonts w:ascii="Calibri" w:eastAsia="Calibri" w:hAnsi="Calibri" w:cs="Calibri"/>
          <w:sz w:val="24"/>
          <w:szCs w:val="24"/>
          <w:highlight w:val="white"/>
        </w:rPr>
        <w:t>.</w:t>
      </w:r>
    </w:p>
    <w:p w14:paraId="0000004E" w14:textId="47CDEA0C" w:rsidR="00496085" w:rsidRPr="003A689D" w:rsidRDefault="00925151" w:rsidP="003A689D">
      <w:pPr>
        <w:pStyle w:val="ListParagraph"/>
        <w:numPr>
          <w:ilvl w:val="1"/>
          <w:numId w:val="16"/>
        </w:numPr>
        <w:spacing w:line="240" w:lineRule="auto"/>
        <w:rPr>
          <w:rFonts w:ascii="Calibri" w:eastAsia="Calibri" w:hAnsi="Calibri" w:cs="Calibri"/>
          <w:sz w:val="24"/>
          <w:szCs w:val="24"/>
          <w:highlight w:val="white"/>
        </w:rPr>
      </w:pPr>
      <w:r w:rsidRPr="003A689D">
        <w:rPr>
          <w:rFonts w:ascii="Calibri" w:eastAsia="Calibri" w:hAnsi="Calibri" w:cs="Calibri"/>
          <w:sz w:val="24"/>
          <w:szCs w:val="24"/>
          <w:highlight w:val="white"/>
        </w:rPr>
        <w:t>Conversational questions (Questions for faculty to use to dig deeper in understanding their students’ backgrounds)</w:t>
      </w:r>
      <w:r w:rsidR="000D353F">
        <w:rPr>
          <w:rFonts w:ascii="Calibri" w:eastAsia="Calibri" w:hAnsi="Calibri" w:cs="Calibri"/>
          <w:sz w:val="24"/>
          <w:szCs w:val="24"/>
          <w:highlight w:val="white"/>
        </w:rPr>
        <w:t>.</w:t>
      </w:r>
    </w:p>
    <w:p w14:paraId="0000004F" w14:textId="4268BE55" w:rsidR="00496085" w:rsidRPr="003A689D" w:rsidRDefault="00925151" w:rsidP="003A689D">
      <w:pPr>
        <w:pStyle w:val="ListParagraph"/>
        <w:numPr>
          <w:ilvl w:val="1"/>
          <w:numId w:val="16"/>
        </w:numPr>
        <w:spacing w:line="240" w:lineRule="auto"/>
        <w:rPr>
          <w:rFonts w:ascii="Calibri" w:eastAsia="Calibri" w:hAnsi="Calibri" w:cs="Calibri"/>
          <w:sz w:val="24"/>
          <w:szCs w:val="24"/>
          <w:highlight w:val="white"/>
        </w:rPr>
      </w:pPr>
      <w:r w:rsidRPr="003A689D">
        <w:rPr>
          <w:rFonts w:ascii="Calibri" w:eastAsia="Calibri" w:hAnsi="Calibri" w:cs="Calibri"/>
          <w:sz w:val="24"/>
          <w:szCs w:val="24"/>
          <w:highlight w:val="white"/>
        </w:rPr>
        <w:t>CTE Journey Assignment (</w:t>
      </w:r>
      <w:r w:rsidR="00A917BF">
        <w:rPr>
          <w:rFonts w:ascii="Calibri" w:eastAsia="Calibri" w:hAnsi="Calibri" w:cs="Calibri"/>
          <w:sz w:val="24"/>
          <w:szCs w:val="24"/>
          <w:highlight w:val="white"/>
        </w:rPr>
        <w:t xml:space="preserve">Student goal setting: </w:t>
      </w:r>
      <w:r w:rsidRPr="003A689D">
        <w:rPr>
          <w:rFonts w:ascii="Calibri" w:eastAsia="Calibri" w:hAnsi="Calibri" w:cs="Calibri"/>
          <w:sz w:val="24"/>
          <w:szCs w:val="24"/>
          <w:highlight w:val="white"/>
        </w:rPr>
        <w:t>what brought you here, where are you now, and where do you want to go)</w:t>
      </w:r>
      <w:r w:rsidR="000D353F">
        <w:rPr>
          <w:rFonts w:ascii="Calibri" w:eastAsia="Calibri" w:hAnsi="Calibri" w:cs="Calibri"/>
          <w:sz w:val="24"/>
          <w:szCs w:val="24"/>
          <w:highlight w:val="white"/>
        </w:rPr>
        <w:t>.</w:t>
      </w:r>
    </w:p>
    <w:p w14:paraId="00000050" w14:textId="7A568984" w:rsidR="00496085" w:rsidRPr="003A689D" w:rsidRDefault="00000000" w:rsidP="003A689D">
      <w:pPr>
        <w:pStyle w:val="ListParagraph"/>
        <w:numPr>
          <w:ilvl w:val="0"/>
          <w:numId w:val="16"/>
        </w:numPr>
        <w:spacing w:line="240" w:lineRule="auto"/>
        <w:rPr>
          <w:rFonts w:ascii="Calibri" w:eastAsia="Calibri" w:hAnsi="Calibri" w:cs="Calibri"/>
          <w:sz w:val="24"/>
          <w:szCs w:val="24"/>
          <w:highlight w:val="white"/>
        </w:rPr>
      </w:pPr>
      <w:hyperlink r:id="rId23" w:history="1">
        <w:r w:rsidR="00925151" w:rsidRPr="003A689D">
          <w:rPr>
            <w:rStyle w:val="Hyperlink"/>
            <w:rFonts w:ascii="Calibri" w:eastAsia="Calibri" w:hAnsi="Calibri" w:cs="Calibri"/>
            <w:sz w:val="24"/>
            <w:szCs w:val="24"/>
            <w:highlight w:val="white"/>
          </w:rPr>
          <w:t>Columbia University video</w:t>
        </w:r>
      </w:hyperlink>
      <w:r w:rsidR="00925151" w:rsidRPr="003A689D">
        <w:rPr>
          <w:rFonts w:ascii="Calibri" w:eastAsia="Calibri" w:hAnsi="Calibri" w:cs="Calibri"/>
          <w:sz w:val="24"/>
          <w:szCs w:val="24"/>
          <w:highlight w:val="white"/>
        </w:rPr>
        <w:t xml:space="preserve"> explain</w:t>
      </w:r>
      <w:r w:rsidR="00A917BF">
        <w:rPr>
          <w:rFonts w:ascii="Calibri" w:eastAsia="Calibri" w:hAnsi="Calibri" w:cs="Calibri"/>
          <w:sz w:val="24"/>
          <w:szCs w:val="24"/>
          <w:highlight w:val="white"/>
        </w:rPr>
        <w:t>ing</w:t>
      </w:r>
      <w:r w:rsidR="00925151" w:rsidRPr="003A689D">
        <w:rPr>
          <w:rFonts w:ascii="Calibri" w:eastAsia="Calibri" w:hAnsi="Calibri" w:cs="Calibri"/>
          <w:sz w:val="24"/>
          <w:szCs w:val="24"/>
          <w:highlight w:val="white"/>
        </w:rPr>
        <w:t xml:space="preserve"> how to activate background knowledge.  </w:t>
      </w:r>
    </w:p>
    <w:p w14:paraId="00000052" w14:textId="7CA7FEEE" w:rsidR="00496085" w:rsidRPr="003A689D" w:rsidRDefault="00000000" w:rsidP="003A689D">
      <w:pPr>
        <w:pStyle w:val="ListParagraph"/>
        <w:numPr>
          <w:ilvl w:val="0"/>
          <w:numId w:val="16"/>
        </w:numPr>
        <w:spacing w:line="240" w:lineRule="auto"/>
        <w:rPr>
          <w:rFonts w:ascii="Calibri" w:eastAsia="Calibri" w:hAnsi="Calibri" w:cs="Calibri"/>
          <w:sz w:val="24"/>
          <w:szCs w:val="24"/>
          <w:highlight w:val="white"/>
        </w:rPr>
      </w:pPr>
      <w:hyperlink r:id="rId24" w:history="1">
        <w:r w:rsidR="00925151" w:rsidRPr="000D353F">
          <w:rPr>
            <w:rStyle w:val="Hyperlink"/>
            <w:rFonts w:ascii="Calibri" w:eastAsia="Calibri" w:hAnsi="Calibri" w:cs="Calibri"/>
            <w:sz w:val="24"/>
            <w:szCs w:val="24"/>
            <w:highlight w:val="white"/>
          </w:rPr>
          <w:t>Global Leadership Performance Outcomes and Rubrics</w:t>
        </w:r>
      </w:hyperlink>
      <w:r w:rsidR="000D353F">
        <w:rPr>
          <w:rFonts w:ascii="Calibri" w:eastAsia="Calibri" w:hAnsi="Calibri" w:cs="Calibri"/>
          <w:sz w:val="24"/>
          <w:szCs w:val="24"/>
          <w:highlight w:val="white"/>
        </w:rPr>
        <w:t xml:space="preserve">: </w:t>
      </w:r>
      <w:r w:rsidR="00925151" w:rsidRPr="003A689D">
        <w:rPr>
          <w:rFonts w:ascii="Calibri" w:eastAsia="Calibri" w:hAnsi="Calibri" w:cs="Calibri"/>
          <w:sz w:val="24"/>
          <w:szCs w:val="24"/>
          <w:highlight w:val="white"/>
        </w:rPr>
        <w:t xml:space="preserve">global leadership student outcome expectations for postsecondary students, accompanied with a </w:t>
      </w:r>
      <w:r w:rsidR="00A917BF" w:rsidRPr="003A689D">
        <w:rPr>
          <w:rFonts w:ascii="Calibri" w:eastAsia="Calibri" w:hAnsi="Calibri" w:cs="Calibri"/>
          <w:sz w:val="24"/>
          <w:szCs w:val="24"/>
          <w:highlight w:val="white"/>
        </w:rPr>
        <w:t>four-level</w:t>
      </w:r>
      <w:r w:rsidR="00925151" w:rsidRPr="003A689D">
        <w:rPr>
          <w:rFonts w:ascii="Calibri" w:eastAsia="Calibri" w:hAnsi="Calibri" w:cs="Calibri"/>
          <w:sz w:val="24"/>
          <w:szCs w:val="24"/>
          <w:highlight w:val="white"/>
        </w:rPr>
        <w:t xml:space="preserve"> rubric for each domain. </w:t>
      </w:r>
    </w:p>
    <w:p w14:paraId="00000053" w14:textId="77777777" w:rsidR="00496085" w:rsidRDefault="00496085">
      <w:pPr>
        <w:spacing w:line="240" w:lineRule="auto"/>
        <w:rPr>
          <w:rFonts w:ascii="Calibri" w:eastAsia="Calibri" w:hAnsi="Calibri" w:cs="Calibri"/>
          <w:sz w:val="24"/>
          <w:szCs w:val="24"/>
          <w:highlight w:val="white"/>
        </w:rPr>
      </w:pPr>
    </w:p>
    <w:p w14:paraId="00000054" w14:textId="77777777" w:rsidR="00496085" w:rsidRPr="00BF626E" w:rsidRDefault="00925151">
      <w:pPr>
        <w:spacing w:line="240" w:lineRule="auto"/>
        <w:rPr>
          <w:rFonts w:ascii="Calibri" w:eastAsia="Calibri" w:hAnsi="Calibri" w:cs="Calibri"/>
          <w:b/>
          <w:sz w:val="24"/>
          <w:szCs w:val="24"/>
        </w:rPr>
      </w:pPr>
      <w:r w:rsidRPr="00BF626E">
        <w:rPr>
          <w:rFonts w:ascii="Calibri" w:eastAsia="Calibri" w:hAnsi="Calibri" w:cs="Calibri"/>
          <w:b/>
          <w:sz w:val="24"/>
          <w:szCs w:val="24"/>
        </w:rPr>
        <w:t>Additional resources:</w:t>
      </w:r>
    </w:p>
    <w:p w14:paraId="00000055" w14:textId="53D6CCE2" w:rsidR="00496085" w:rsidRPr="000D353F" w:rsidRDefault="00000000" w:rsidP="000D353F">
      <w:pPr>
        <w:pStyle w:val="ListParagraph"/>
        <w:numPr>
          <w:ilvl w:val="0"/>
          <w:numId w:val="17"/>
        </w:numPr>
        <w:spacing w:line="240" w:lineRule="auto"/>
        <w:rPr>
          <w:rFonts w:ascii="Calibri" w:eastAsia="Calibri" w:hAnsi="Calibri" w:cs="Calibri"/>
          <w:sz w:val="24"/>
          <w:szCs w:val="24"/>
          <w:highlight w:val="white"/>
        </w:rPr>
      </w:pPr>
      <w:hyperlink r:id="rId25" w:history="1">
        <w:r w:rsidR="00925151" w:rsidRPr="000D353F">
          <w:rPr>
            <w:rStyle w:val="Hyperlink"/>
            <w:rFonts w:ascii="Calibri" w:eastAsia="Calibri" w:hAnsi="Calibri" w:cs="Calibri"/>
            <w:i/>
            <w:sz w:val="24"/>
            <w:szCs w:val="24"/>
            <w:highlight w:val="white"/>
          </w:rPr>
          <w:t>Edutopia</w:t>
        </w:r>
        <w:r w:rsidR="00925151" w:rsidRPr="000D353F">
          <w:rPr>
            <w:rStyle w:val="Hyperlink"/>
            <w:rFonts w:ascii="Calibri" w:eastAsia="Calibri" w:hAnsi="Calibri" w:cs="Calibri"/>
            <w:sz w:val="24"/>
            <w:szCs w:val="24"/>
            <w:highlight w:val="white"/>
          </w:rPr>
          <w:t xml:space="preserve"> article</w:t>
        </w:r>
      </w:hyperlink>
      <w:r w:rsidR="000D353F">
        <w:rPr>
          <w:rFonts w:ascii="Calibri" w:eastAsia="Calibri" w:hAnsi="Calibri" w:cs="Calibri"/>
          <w:sz w:val="24"/>
          <w:szCs w:val="24"/>
          <w:highlight w:val="white"/>
        </w:rPr>
        <w:t>:</w:t>
      </w:r>
      <w:r w:rsidR="00925151" w:rsidRPr="000D353F">
        <w:rPr>
          <w:rFonts w:ascii="Calibri" w:eastAsia="Calibri" w:hAnsi="Calibri" w:cs="Calibri"/>
          <w:sz w:val="24"/>
          <w:szCs w:val="24"/>
          <w:highlight w:val="white"/>
        </w:rPr>
        <w:t xml:space="preserve"> “Ensuring that Instruction Is Inclusive for Diverse Learners.” </w:t>
      </w:r>
    </w:p>
    <w:p w14:paraId="00000056" w14:textId="3284D6B6" w:rsidR="00496085" w:rsidRPr="000D353F" w:rsidRDefault="00000000" w:rsidP="000D353F">
      <w:pPr>
        <w:pStyle w:val="ListParagraph"/>
        <w:numPr>
          <w:ilvl w:val="0"/>
          <w:numId w:val="17"/>
        </w:numPr>
        <w:spacing w:line="240" w:lineRule="auto"/>
        <w:rPr>
          <w:rFonts w:ascii="Calibri" w:eastAsia="Calibri" w:hAnsi="Calibri" w:cs="Calibri"/>
          <w:sz w:val="24"/>
          <w:szCs w:val="24"/>
          <w:highlight w:val="white"/>
        </w:rPr>
      </w:pPr>
      <w:hyperlink r:id="rId26" w:history="1">
        <w:r w:rsidR="00925151" w:rsidRPr="000D353F">
          <w:rPr>
            <w:rStyle w:val="Hyperlink"/>
            <w:rFonts w:ascii="Calibri" w:eastAsia="Calibri" w:hAnsi="Calibri" w:cs="Calibri"/>
            <w:sz w:val="24"/>
            <w:szCs w:val="24"/>
            <w:highlight w:val="white"/>
          </w:rPr>
          <w:t>Effective Instruction for Engaging Culturally Diverse Students in Higher Education</w:t>
        </w:r>
      </w:hyperlink>
      <w:r w:rsidR="00925151" w:rsidRPr="000D353F">
        <w:rPr>
          <w:rFonts w:ascii="Calibri" w:eastAsia="Calibri" w:hAnsi="Calibri" w:cs="Calibri"/>
          <w:sz w:val="24"/>
          <w:szCs w:val="24"/>
          <w:highlight w:val="white"/>
        </w:rPr>
        <w:t xml:space="preserve">. </w:t>
      </w:r>
    </w:p>
    <w:p w14:paraId="00000057" w14:textId="0C95A82E" w:rsidR="00496085" w:rsidRPr="000D353F" w:rsidRDefault="00000000" w:rsidP="000D353F">
      <w:pPr>
        <w:pStyle w:val="ListParagraph"/>
        <w:numPr>
          <w:ilvl w:val="0"/>
          <w:numId w:val="17"/>
        </w:numPr>
        <w:spacing w:line="240" w:lineRule="auto"/>
        <w:rPr>
          <w:rFonts w:ascii="Calibri" w:eastAsia="Calibri" w:hAnsi="Calibri" w:cs="Calibri"/>
          <w:sz w:val="24"/>
          <w:szCs w:val="24"/>
          <w:highlight w:val="white"/>
        </w:rPr>
      </w:pPr>
      <w:hyperlink r:id="rId27" w:history="1">
        <w:proofErr w:type="spellStart"/>
        <w:r w:rsidR="00925151" w:rsidRPr="000D353F">
          <w:rPr>
            <w:rStyle w:val="Hyperlink"/>
            <w:rFonts w:ascii="Calibri" w:eastAsia="Calibri" w:hAnsi="Calibri" w:cs="Calibri"/>
            <w:i/>
            <w:sz w:val="24"/>
            <w:szCs w:val="24"/>
            <w:highlight w:val="white"/>
          </w:rPr>
          <w:t>Everfi</w:t>
        </w:r>
        <w:proofErr w:type="spellEnd"/>
        <w:r w:rsidR="00925151" w:rsidRPr="000D353F">
          <w:rPr>
            <w:rStyle w:val="Hyperlink"/>
            <w:rFonts w:ascii="Calibri" w:eastAsia="Calibri" w:hAnsi="Calibri" w:cs="Calibri"/>
            <w:sz w:val="24"/>
            <w:szCs w:val="24"/>
            <w:highlight w:val="white"/>
          </w:rPr>
          <w:t xml:space="preserve"> article</w:t>
        </w:r>
      </w:hyperlink>
      <w:r w:rsidR="000D353F">
        <w:rPr>
          <w:rFonts w:ascii="Calibri" w:eastAsia="Calibri" w:hAnsi="Calibri" w:cs="Calibri"/>
          <w:sz w:val="24"/>
          <w:szCs w:val="24"/>
          <w:highlight w:val="white"/>
        </w:rPr>
        <w:t>:</w:t>
      </w:r>
      <w:r w:rsidR="00925151" w:rsidRPr="000D353F">
        <w:rPr>
          <w:rFonts w:ascii="Calibri" w:eastAsia="Calibri" w:hAnsi="Calibri" w:cs="Calibri"/>
          <w:sz w:val="24"/>
          <w:szCs w:val="24"/>
          <w:highlight w:val="white"/>
        </w:rPr>
        <w:t xml:space="preserve"> “How to Promote Diversity Awareness and Cultural Diversity in Higher Education.</w:t>
      </w:r>
      <w:r w:rsidR="000D353F">
        <w:rPr>
          <w:rFonts w:ascii="Calibri" w:eastAsia="Calibri" w:hAnsi="Calibri" w:cs="Calibri"/>
          <w:sz w:val="24"/>
          <w:szCs w:val="24"/>
          <w:highlight w:val="white"/>
        </w:rPr>
        <w:t>”</w:t>
      </w:r>
      <w:r w:rsidR="00925151" w:rsidRPr="000D353F">
        <w:rPr>
          <w:rFonts w:ascii="Calibri" w:eastAsia="Calibri" w:hAnsi="Calibri" w:cs="Calibri"/>
          <w:sz w:val="24"/>
          <w:szCs w:val="24"/>
          <w:highlight w:val="white"/>
        </w:rPr>
        <w:t xml:space="preserve"> </w:t>
      </w:r>
    </w:p>
    <w:p w14:paraId="0000005F" w14:textId="15A8C7A4" w:rsidR="00496085" w:rsidRPr="000D353F" w:rsidRDefault="00000000" w:rsidP="000D353F">
      <w:pPr>
        <w:pStyle w:val="ListParagraph"/>
        <w:numPr>
          <w:ilvl w:val="0"/>
          <w:numId w:val="17"/>
        </w:numPr>
        <w:spacing w:line="240" w:lineRule="auto"/>
        <w:rPr>
          <w:rFonts w:ascii="Calibri" w:eastAsia="Calibri" w:hAnsi="Calibri" w:cs="Calibri"/>
          <w:sz w:val="24"/>
          <w:szCs w:val="24"/>
          <w:highlight w:val="white"/>
        </w:rPr>
      </w:pPr>
      <w:hyperlink r:id="rId28" w:history="1">
        <w:r w:rsidR="00925151" w:rsidRPr="000D353F">
          <w:rPr>
            <w:rStyle w:val="Hyperlink"/>
            <w:rFonts w:ascii="Calibri" w:eastAsia="Calibri" w:hAnsi="Calibri" w:cs="Calibri"/>
            <w:sz w:val="24"/>
            <w:szCs w:val="24"/>
            <w:highlight w:val="white"/>
          </w:rPr>
          <w:t>American Association of Colleges and Universities</w:t>
        </w:r>
      </w:hyperlink>
      <w:r w:rsidR="00A917BF">
        <w:rPr>
          <w:rFonts w:ascii="Calibri" w:eastAsia="Calibri" w:hAnsi="Calibri" w:cs="Calibri"/>
          <w:sz w:val="24"/>
          <w:szCs w:val="24"/>
          <w:highlight w:val="white"/>
        </w:rPr>
        <w:t>:</w:t>
      </w:r>
      <w:r w:rsidR="00925151" w:rsidRPr="000D353F">
        <w:rPr>
          <w:rFonts w:ascii="Calibri" w:eastAsia="Calibri" w:hAnsi="Calibri" w:cs="Calibri"/>
          <w:sz w:val="24"/>
          <w:szCs w:val="24"/>
          <w:highlight w:val="white"/>
        </w:rPr>
        <w:t xml:space="preserve"> Monograph on engaging diverse students. </w:t>
      </w:r>
    </w:p>
    <w:p w14:paraId="00000060" w14:textId="77777777" w:rsidR="00496085" w:rsidRDefault="00496085">
      <w:pPr>
        <w:spacing w:line="240" w:lineRule="auto"/>
        <w:rPr>
          <w:rFonts w:ascii="Calibri" w:eastAsia="Calibri" w:hAnsi="Calibri" w:cs="Calibri"/>
          <w:sz w:val="24"/>
          <w:szCs w:val="24"/>
          <w:highlight w:val="white"/>
        </w:rPr>
      </w:pPr>
    </w:p>
    <w:p w14:paraId="3728AD32" w14:textId="77777777" w:rsidR="006A668B" w:rsidRDefault="006A668B">
      <w:pPr>
        <w:spacing w:line="240" w:lineRule="auto"/>
        <w:rPr>
          <w:rFonts w:ascii="Calibri" w:eastAsia="Calibri" w:hAnsi="Calibri" w:cs="Calibri"/>
          <w:b/>
          <w:color w:val="548DD4" w:themeColor="text2" w:themeTint="99"/>
          <w:sz w:val="28"/>
          <w:szCs w:val="28"/>
          <w:highlight w:val="white"/>
        </w:rPr>
      </w:pPr>
    </w:p>
    <w:p w14:paraId="5FF8E73B" w14:textId="77777777" w:rsidR="006A668B" w:rsidRDefault="006A668B">
      <w:pPr>
        <w:spacing w:line="240" w:lineRule="auto"/>
        <w:rPr>
          <w:rFonts w:ascii="Calibri" w:eastAsia="Calibri" w:hAnsi="Calibri" w:cs="Calibri"/>
          <w:b/>
          <w:color w:val="548DD4" w:themeColor="text2" w:themeTint="99"/>
          <w:sz w:val="28"/>
          <w:szCs w:val="28"/>
          <w:highlight w:val="white"/>
        </w:rPr>
      </w:pPr>
    </w:p>
    <w:p w14:paraId="00000061" w14:textId="2E892FBB" w:rsidR="00496085" w:rsidRPr="0038289F" w:rsidRDefault="00925151">
      <w:pPr>
        <w:spacing w:line="240" w:lineRule="auto"/>
        <w:rPr>
          <w:rFonts w:ascii="Calibri" w:eastAsia="Calibri" w:hAnsi="Calibri" w:cs="Calibri"/>
          <w:b/>
          <w:color w:val="548DD4" w:themeColor="text2" w:themeTint="99"/>
          <w:sz w:val="28"/>
          <w:szCs w:val="28"/>
          <w:highlight w:val="white"/>
        </w:rPr>
      </w:pPr>
      <w:r w:rsidRPr="0038289F">
        <w:rPr>
          <w:rFonts w:ascii="Calibri" w:eastAsia="Calibri" w:hAnsi="Calibri" w:cs="Calibri"/>
          <w:b/>
          <w:color w:val="548DD4" w:themeColor="text2" w:themeTint="99"/>
          <w:sz w:val="28"/>
          <w:szCs w:val="28"/>
          <w:highlight w:val="white"/>
        </w:rPr>
        <w:lastRenderedPageBreak/>
        <w:t>Module 4: Course Planning for Internationalization</w:t>
      </w:r>
    </w:p>
    <w:p w14:paraId="00000062" w14:textId="77777777" w:rsidR="00496085" w:rsidRDefault="00925151">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 key step in internationalizing your CTE program is integration of global learning into your curriculum. This module will focus on how to systematically plan CTE learning goals and adapt to changing occupational requirements and global innovations.</w:t>
      </w:r>
    </w:p>
    <w:p w14:paraId="00000063" w14:textId="77777777" w:rsidR="00496085" w:rsidRDefault="00496085">
      <w:pPr>
        <w:spacing w:line="240" w:lineRule="auto"/>
        <w:rPr>
          <w:rFonts w:ascii="Calibri" w:eastAsia="Calibri" w:hAnsi="Calibri" w:cs="Calibri"/>
          <w:sz w:val="24"/>
          <w:szCs w:val="24"/>
          <w:highlight w:val="white"/>
        </w:rPr>
      </w:pPr>
    </w:p>
    <w:p w14:paraId="00000064"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Module Objectives:</w:t>
      </w:r>
    </w:p>
    <w:p w14:paraId="00000065" w14:textId="77777777" w:rsidR="00496085" w:rsidRDefault="00925151">
      <w:pPr>
        <w:numPr>
          <w:ilvl w:val="0"/>
          <w:numId w:val="10"/>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Develop internationalized, measurable learning goals for your CTE content area.</w:t>
      </w:r>
    </w:p>
    <w:p w14:paraId="00000067" w14:textId="286D9A4B" w:rsidR="00496085" w:rsidRPr="000D353F" w:rsidRDefault="00925151" w:rsidP="000D353F">
      <w:pPr>
        <w:numPr>
          <w:ilvl w:val="0"/>
          <w:numId w:val="10"/>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Analyze how to integrate global learning across CTE curriculum.</w:t>
      </w:r>
    </w:p>
    <w:p w14:paraId="2EE27CED" w14:textId="77777777" w:rsidR="003A689D" w:rsidRDefault="003A689D" w:rsidP="003A689D">
      <w:pPr>
        <w:spacing w:line="240" w:lineRule="auto"/>
        <w:rPr>
          <w:rFonts w:ascii="Calibri" w:eastAsia="Calibri" w:hAnsi="Calibri" w:cs="Calibri"/>
          <w:sz w:val="24"/>
          <w:szCs w:val="24"/>
          <w:highlight w:val="white"/>
          <w:u w:val="single"/>
        </w:rPr>
      </w:pPr>
    </w:p>
    <w:p w14:paraId="41DF4991" w14:textId="626CDF88" w:rsidR="003A689D" w:rsidRPr="00BF626E" w:rsidRDefault="003A689D" w:rsidP="003A689D">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 xml:space="preserve">Reflection questions </w:t>
      </w:r>
      <w:r w:rsidR="00BF626E">
        <w:rPr>
          <w:rFonts w:ascii="Calibri" w:eastAsia="Calibri" w:hAnsi="Calibri" w:cs="Calibri"/>
          <w:b/>
          <w:sz w:val="24"/>
          <w:szCs w:val="24"/>
          <w:highlight w:val="white"/>
        </w:rPr>
        <w:t>to</w:t>
      </w:r>
      <w:r w:rsidRPr="00BF626E">
        <w:rPr>
          <w:rFonts w:ascii="Calibri" w:eastAsia="Calibri" w:hAnsi="Calibri" w:cs="Calibri"/>
          <w:b/>
          <w:sz w:val="24"/>
          <w:szCs w:val="24"/>
          <w:highlight w:val="white"/>
        </w:rPr>
        <w:t xml:space="preserve"> expand and build on this module: </w:t>
      </w:r>
    </w:p>
    <w:p w14:paraId="2E1625BB"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rPr>
        <w:t>What are ways to evaluate your curricular plans and outcomes to see where there are opportunities to improve internationalization efforts?</w:t>
      </w:r>
    </w:p>
    <w:p w14:paraId="22B2398C" w14:textId="73FC2C58" w:rsidR="003A689D" w:rsidRDefault="003A689D" w:rsidP="003A689D">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 xml:space="preserve">How have other instructors, programs, </w:t>
      </w:r>
      <w:r w:rsidR="00AD122B">
        <w:rPr>
          <w:rFonts w:ascii="Calibri" w:eastAsia="Calibri" w:hAnsi="Calibri" w:cs="Calibri"/>
          <w:sz w:val="24"/>
          <w:szCs w:val="24"/>
        </w:rPr>
        <w:t xml:space="preserve">and </w:t>
      </w:r>
      <w:r>
        <w:rPr>
          <w:rFonts w:ascii="Calibri" w:eastAsia="Calibri" w:hAnsi="Calibri" w:cs="Calibri"/>
          <w:sz w:val="24"/>
          <w:szCs w:val="24"/>
        </w:rPr>
        <w:t>schools internationalized their syllabi or learning activities? What ideas can you take from others’ materials that might work in your course(s) or program?</w:t>
      </w:r>
    </w:p>
    <w:p w14:paraId="2A5675B2" w14:textId="77777777" w:rsidR="003A689D" w:rsidRDefault="003A689D" w:rsidP="003A689D">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How might internationalizing your curriculum impact other aspects of your program? Relationships with industry partners? Your personal professional development?</w:t>
      </w:r>
    </w:p>
    <w:p w14:paraId="03AA1489" w14:textId="77777777" w:rsidR="003A689D" w:rsidRDefault="003A689D">
      <w:pPr>
        <w:spacing w:line="240" w:lineRule="auto"/>
        <w:rPr>
          <w:rFonts w:ascii="Calibri" w:eastAsia="Calibri" w:hAnsi="Calibri" w:cs="Calibri"/>
          <w:sz w:val="24"/>
          <w:szCs w:val="24"/>
          <w:highlight w:val="white"/>
          <w:u w:val="single"/>
        </w:rPr>
      </w:pPr>
    </w:p>
    <w:p w14:paraId="00000068" w14:textId="097C6136"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Resources found in the module:</w:t>
      </w:r>
    </w:p>
    <w:p w14:paraId="00000069" w14:textId="4DE1F1C2" w:rsidR="00496085" w:rsidRPr="00AD122B" w:rsidRDefault="00000000" w:rsidP="00AD122B">
      <w:pPr>
        <w:pStyle w:val="ListParagraph"/>
        <w:numPr>
          <w:ilvl w:val="0"/>
          <w:numId w:val="18"/>
        </w:numPr>
        <w:spacing w:line="240" w:lineRule="auto"/>
        <w:rPr>
          <w:rFonts w:ascii="Calibri" w:eastAsia="Calibri" w:hAnsi="Calibri" w:cs="Calibri"/>
          <w:sz w:val="24"/>
          <w:szCs w:val="24"/>
          <w:highlight w:val="white"/>
        </w:rPr>
      </w:pPr>
      <w:hyperlink r:id="rId29" w:history="1">
        <w:r w:rsidR="00925151" w:rsidRPr="00AD122B">
          <w:rPr>
            <w:rStyle w:val="Hyperlink"/>
            <w:rFonts w:ascii="Calibri" w:eastAsia="Calibri" w:hAnsi="Calibri" w:cs="Calibri"/>
            <w:sz w:val="24"/>
            <w:szCs w:val="24"/>
            <w:highlight w:val="white"/>
          </w:rPr>
          <w:t>Global Leadership Performance Outcomes and Rubrics</w:t>
        </w:r>
      </w:hyperlink>
      <w:r w:rsidR="00AD122B">
        <w:rPr>
          <w:rFonts w:ascii="Calibri" w:eastAsia="Calibri" w:hAnsi="Calibri" w:cs="Calibri"/>
          <w:sz w:val="24"/>
          <w:szCs w:val="24"/>
          <w:highlight w:val="white"/>
        </w:rPr>
        <w:t>:</w:t>
      </w:r>
      <w:r w:rsidR="00925151" w:rsidRPr="00AD122B">
        <w:rPr>
          <w:rFonts w:ascii="Calibri" w:eastAsia="Calibri" w:hAnsi="Calibri" w:cs="Calibri"/>
          <w:sz w:val="24"/>
          <w:szCs w:val="24"/>
          <w:highlight w:val="white"/>
        </w:rPr>
        <w:t xml:space="preserve"> global leadership student outcome expectations for postsecondary students, accompanied with a </w:t>
      </w:r>
      <w:r w:rsidR="00496880" w:rsidRPr="00AD122B">
        <w:rPr>
          <w:rFonts w:ascii="Calibri" w:eastAsia="Calibri" w:hAnsi="Calibri" w:cs="Calibri"/>
          <w:sz w:val="24"/>
          <w:szCs w:val="24"/>
          <w:highlight w:val="white"/>
        </w:rPr>
        <w:t>four-level</w:t>
      </w:r>
      <w:r w:rsidR="00925151" w:rsidRPr="00AD122B">
        <w:rPr>
          <w:rFonts w:ascii="Calibri" w:eastAsia="Calibri" w:hAnsi="Calibri" w:cs="Calibri"/>
          <w:sz w:val="24"/>
          <w:szCs w:val="24"/>
          <w:highlight w:val="white"/>
        </w:rPr>
        <w:t xml:space="preserve"> rubric for each domain. </w:t>
      </w:r>
    </w:p>
    <w:p w14:paraId="0000006A" w14:textId="456EA123" w:rsidR="00496085" w:rsidRPr="00AD122B" w:rsidRDefault="00000000" w:rsidP="00AD122B">
      <w:pPr>
        <w:pStyle w:val="ListParagraph"/>
        <w:numPr>
          <w:ilvl w:val="0"/>
          <w:numId w:val="18"/>
        </w:numPr>
        <w:spacing w:line="240" w:lineRule="auto"/>
        <w:rPr>
          <w:rFonts w:ascii="Calibri" w:eastAsia="Calibri" w:hAnsi="Calibri" w:cs="Calibri"/>
          <w:sz w:val="24"/>
          <w:szCs w:val="24"/>
        </w:rPr>
      </w:pPr>
      <w:hyperlink r:id="rId30" w:history="1">
        <w:r w:rsidR="00AD122B" w:rsidRPr="00AD122B">
          <w:rPr>
            <w:rStyle w:val="Hyperlink"/>
            <w:rFonts w:ascii="Calibri" w:eastAsia="Calibri" w:hAnsi="Calibri" w:cs="Calibri"/>
            <w:sz w:val="24"/>
            <w:szCs w:val="24"/>
          </w:rPr>
          <w:t>Sample S</w:t>
        </w:r>
        <w:r w:rsidR="00925151" w:rsidRPr="00AD122B">
          <w:rPr>
            <w:rStyle w:val="Hyperlink"/>
            <w:rFonts w:ascii="Calibri" w:eastAsia="Calibri" w:hAnsi="Calibri" w:cs="Calibri"/>
            <w:sz w:val="24"/>
            <w:szCs w:val="24"/>
          </w:rPr>
          <w:t>yllabi</w:t>
        </w:r>
      </w:hyperlink>
      <w:r w:rsidR="00AD122B">
        <w:rPr>
          <w:rFonts w:ascii="Calibri" w:eastAsia="Calibri" w:hAnsi="Calibri" w:cs="Calibri"/>
          <w:sz w:val="24"/>
          <w:szCs w:val="24"/>
        </w:rPr>
        <w:t>:</w:t>
      </w:r>
      <w:r w:rsidR="00925151" w:rsidRPr="00AD122B">
        <w:rPr>
          <w:rFonts w:ascii="Calibri" w:eastAsia="Calibri" w:hAnsi="Calibri" w:cs="Calibri"/>
          <w:sz w:val="24"/>
          <w:szCs w:val="24"/>
        </w:rPr>
        <w:t xml:space="preserve"> links</w:t>
      </w:r>
      <w:r w:rsidR="00AD122B">
        <w:rPr>
          <w:rFonts w:ascii="Calibri" w:eastAsia="Calibri" w:hAnsi="Calibri" w:cs="Calibri"/>
          <w:sz w:val="24"/>
          <w:szCs w:val="24"/>
        </w:rPr>
        <w:t xml:space="preserve"> to sample syllabi.</w:t>
      </w:r>
    </w:p>
    <w:p w14:paraId="0000006C" w14:textId="77777777" w:rsidR="00496085" w:rsidRDefault="00496085">
      <w:pPr>
        <w:spacing w:line="240" w:lineRule="auto"/>
        <w:rPr>
          <w:rFonts w:ascii="Calibri" w:eastAsia="Calibri" w:hAnsi="Calibri" w:cs="Calibri"/>
          <w:sz w:val="24"/>
          <w:szCs w:val="24"/>
          <w:highlight w:val="white"/>
        </w:rPr>
      </w:pPr>
    </w:p>
    <w:p w14:paraId="0000006D" w14:textId="77777777" w:rsidR="00496085" w:rsidRPr="00BF626E" w:rsidRDefault="00925151">
      <w:pPr>
        <w:spacing w:line="240" w:lineRule="auto"/>
        <w:rPr>
          <w:rFonts w:ascii="Calibri" w:eastAsia="Calibri" w:hAnsi="Calibri" w:cs="Calibri"/>
          <w:b/>
          <w:sz w:val="24"/>
          <w:szCs w:val="24"/>
          <w:highlight w:val="white"/>
        </w:rPr>
      </w:pPr>
      <w:r w:rsidRPr="00BF626E">
        <w:rPr>
          <w:rFonts w:ascii="Calibri" w:eastAsia="Calibri" w:hAnsi="Calibri" w:cs="Calibri"/>
          <w:b/>
          <w:sz w:val="24"/>
          <w:szCs w:val="24"/>
          <w:highlight w:val="white"/>
        </w:rPr>
        <w:t>Additional resources:</w:t>
      </w:r>
    </w:p>
    <w:p w14:paraId="0000006E" w14:textId="60C108E1" w:rsidR="00496085" w:rsidRPr="00AD122B" w:rsidRDefault="00000000" w:rsidP="00AD122B">
      <w:pPr>
        <w:pStyle w:val="ListParagraph"/>
        <w:numPr>
          <w:ilvl w:val="0"/>
          <w:numId w:val="19"/>
        </w:numPr>
        <w:spacing w:line="240" w:lineRule="auto"/>
        <w:rPr>
          <w:rFonts w:ascii="Calibri" w:eastAsia="Calibri" w:hAnsi="Calibri" w:cs="Calibri"/>
          <w:sz w:val="24"/>
          <w:szCs w:val="24"/>
          <w:highlight w:val="white"/>
        </w:rPr>
      </w:pPr>
      <w:hyperlink r:id="rId31" w:history="1">
        <w:r w:rsidR="00925151" w:rsidRPr="00BF626E">
          <w:rPr>
            <w:rStyle w:val="Hyperlink"/>
            <w:rFonts w:ascii="Calibri" w:eastAsia="Calibri" w:hAnsi="Calibri" w:cs="Calibri"/>
            <w:sz w:val="24"/>
            <w:szCs w:val="24"/>
            <w:highlight w:val="white"/>
          </w:rPr>
          <w:t>Portland Community College: Guidelines on How to Internationalize Your Course</w:t>
        </w:r>
      </w:hyperlink>
      <w:r w:rsidR="00925151" w:rsidRPr="00AD122B">
        <w:rPr>
          <w:rFonts w:ascii="Calibri" w:eastAsia="Calibri" w:hAnsi="Calibri" w:cs="Calibri"/>
          <w:sz w:val="24"/>
          <w:szCs w:val="24"/>
          <w:highlight w:val="white"/>
        </w:rPr>
        <w:t xml:space="preserve"> found on </w:t>
      </w:r>
      <w:hyperlink r:id="rId32" w:history="1">
        <w:r w:rsidR="00BF626E" w:rsidRPr="00BF626E">
          <w:rPr>
            <w:rStyle w:val="Hyperlink"/>
            <w:rFonts w:ascii="Calibri" w:eastAsia="Calibri" w:hAnsi="Calibri" w:cs="Calibri"/>
            <w:sz w:val="24"/>
            <w:szCs w:val="24"/>
            <w:highlight w:val="white"/>
          </w:rPr>
          <w:t>this page</w:t>
        </w:r>
      </w:hyperlink>
      <w:r w:rsidR="00BF626E">
        <w:rPr>
          <w:rFonts w:ascii="Calibri" w:eastAsia="Calibri" w:hAnsi="Calibri" w:cs="Calibri"/>
          <w:sz w:val="24"/>
          <w:szCs w:val="24"/>
          <w:highlight w:val="white"/>
        </w:rPr>
        <w:t xml:space="preserve">. </w:t>
      </w:r>
    </w:p>
    <w:p w14:paraId="0000006F" w14:textId="56045A63" w:rsidR="00496085" w:rsidRPr="00AD122B" w:rsidRDefault="00000000" w:rsidP="00AD122B">
      <w:pPr>
        <w:pStyle w:val="ListParagraph"/>
        <w:numPr>
          <w:ilvl w:val="0"/>
          <w:numId w:val="19"/>
        </w:numPr>
        <w:spacing w:line="240" w:lineRule="auto"/>
        <w:rPr>
          <w:rFonts w:ascii="Calibri" w:eastAsia="Calibri" w:hAnsi="Calibri" w:cs="Calibri"/>
          <w:sz w:val="24"/>
          <w:szCs w:val="24"/>
          <w:highlight w:val="white"/>
        </w:rPr>
      </w:pPr>
      <w:hyperlink r:id="rId33" w:history="1">
        <w:r w:rsidR="00925151" w:rsidRPr="00BF626E">
          <w:rPr>
            <w:rStyle w:val="Hyperlink"/>
            <w:rFonts w:ascii="Calibri" w:eastAsia="Calibri" w:hAnsi="Calibri" w:cs="Calibri"/>
            <w:sz w:val="24"/>
            <w:szCs w:val="24"/>
            <w:highlight w:val="white"/>
          </w:rPr>
          <w:t>Australian Government: Global Perspectives</w:t>
        </w:r>
      </w:hyperlink>
      <w:r w:rsidR="003A7815">
        <w:rPr>
          <w:rFonts w:ascii="Calibri" w:eastAsia="Calibri" w:hAnsi="Calibri" w:cs="Calibri"/>
          <w:sz w:val="24"/>
          <w:szCs w:val="24"/>
          <w:highlight w:val="white"/>
        </w:rPr>
        <w:t xml:space="preserve">: </w:t>
      </w:r>
      <w:r w:rsidR="00925151" w:rsidRPr="00AD122B">
        <w:rPr>
          <w:rFonts w:ascii="Calibri" w:eastAsia="Calibri" w:hAnsi="Calibri" w:cs="Calibri"/>
          <w:sz w:val="24"/>
          <w:szCs w:val="24"/>
          <w:highlight w:val="white"/>
        </w:rPr>
        <w:t>A framework for global education in Australian schools</w:t>
      </w:r>
      <w:r w:rsidR="00BF626E">
        <w:rPr>
          <w:rFonts w:ascii="Calibri" w:eastAsia="Calibri" w:hAnsi="Calibri" w:cs="Calibri"/>
          <w:sz w:val="24"/>
          <w:szCs w:val="24"/>
          <w:highlight w:val="white"/>
        </w:rPr>
        <w:t>.</w:t>
      </w:r>
      <w:r w:rsidR="00925151" w:rsidRPr="00AD122B">
        <w:rPr>
          <w:rFonts w:ascii="Calibri" w:eastAsia="Calibri" w:hAnsi="Calibri" w:cs="Calibri"/>
          <w:sz w:val="24"/>
          <w:szCs w:val="24"/>
          <w:highlight w:val="white"/>
        </w:rPr>
        <w:t xml:space="preserve"> </w:t>
      </w:r>
    </w:p>
    <w:p w14:paraId="00000070" w14:textId="19CCA692" w:rsidR="00496085" w:rsidRPr="00AD122B" w:rsidRDefault="00000000" w:rsidP="00AD122B">
      <w:pPr>
        <w:pStyle w:val="ListParagraph"/>
        <w:numPr>
          <w:ilvl w:val="0"/>
          <w:numId w:val="19"/>
        </w:numPr>
        <w:spacing w:line="240" w:lineRule="auto"/>
        <w:rPr>
          <w:rFonts w:ascii="Calibri" w:eastAsia="Calibri" w:hAnsi="Calibri" w:cs="Calibri"/>
          <w:sz w:val="24"/>
          <w:szCs w:val="24"/>
          <w:highlight w:val="white"/>
        </w:rPr>
      </w:pPr>
      <w:hyperlink r:id="rId34" w:history="1">
        <w:r w:rsidR="00925151" w:rsidRPr="00BF626E">
          <w:rPr>
            <w:rStyle w:val="Hyperlink"/>
            <w:rFonts w:ascii="Calibri" w:eastAsia="Calibri" w:hAnsi="Calibri" w:cs="Calibri"/>
            <w:sz w:val="24"/>
            <w:szCs w:val="24"/>
            <w:highlight w:val="white"/>
          </w:rPr>
          <w:t>American Council on Education: Internationalization in Action</w:t>
        </w:r>
      </w:hyperlink>
      <w:r w:rsidR="00925151" w:rsidRPr="00AD122B">
        <w:rPr>
          <w:rFonts w:ascii="Calibri" w:eastAsia="Calibri" w:hAnsi="Calibri" w:cs="Calibri"/>
          <w:sz w:val="24"/>
          <w:szCs w:val="24"/>
          <w:highlight w:val="white"/>
        </w:rPr>
        <w:t xml:space="preserve">, Internationalizing the Co-curriculum, Part 2: Global and Intercultural Education in the Co-curriculum  </w:t>
      </w:r>
    </w:p>
    <w:p w14:paraId="00000071" w14:textId="3ECDF471" w:rsidR="00496085" w:rsidRPr="00AD122B" w:rsidRDefault="00BF626E" w:rsidP="00BF626E">
      <w:pPr>
        <w:pStyle w:val="ListParagraph"/>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t>
      </w:r>
      <w:r w:rsidR="00925151" w:rsidRPr="00AD122B">
        <w:rPr>
          <w:rFonts w:ascii="Calibri" w:eastAsia="Calibri" w:hAnsi="Calibri" w:cs="Calibri"/>
          <w:sz w:val="24"/>
          <w:szCs w:val="24"/>
          <w:highlight w:val="white"/>
        </w:rPr>
        <w:t xml:space="preserve">Found </w:t>
      </w:r>
      <w:hyperlink r:id="rId35" w:history="1">
        <w:r w:rsidR="00925151" w:rsidRPr="00BF626E">
          <w:rPr>
            <w:rStyle w:val="Hyperlink"/>
            <w:rFonts w:ascii="Calibri" w:eastAsia="Calibri" w:hAnsi="Calibri" w:cs="Calibri"/>
            <w:sz w:val="24"/>
            <w:szCs w:val="24"/>
            <w:highlight w:val="white"/>
          </w:rPr>
          <w:t>on</w:t>
        </w:r>
        <w:r w:rsidRPr="00BF626E">
          <w:rPr>
            <w:rStyle w:val="Hyperlink"/>
            <w:rFonts w:ascii="Calibri" w:eastAsia="Calibri" w:hAnsi="Calibri" w:cs="Calibri"/>
            <w:sz w:val="24"/>
            <w:szCs w:val="24"/>
            <w:highlight w:val="white"/>
          </w:rPr>
          <w:t xml:space="preserve"> this page</w:t>
        </w:r>
      </w:hyperlink>
      <w:r>
        <w:rPr>
          <w:rFonts w:ascii="Calibri" w:eastAsia="Calibri" w:hAnsi="Calibri" w:cs="Calibri"/>
          <w:sz w:val="24"/>
          <w:szCs w:val="24"/>
          <w:highlight w:val="white"/>
        </w:rPr>
        <w:t>.)</w:t>
      </w:r>
      <w:r w:rsidR="00925151" w:rsidRPr="00AD122B">
        <w:rPr>
          <w:rFonts w:ascii="Calibri" w:eastAsia="Calibri" w:hAnsi="Calibri" w:cs="Calibri"/>
          <w:sz w:val="24"/>
          <w:szCs w:val="24"/>
          <w:highlight w:val="white"/>
        </w:rPr>
        <w:t xml:space="preserve"> </w:t>
      </w:r>
    </w:p>
    <w:p w14:paraId="00000072" w14:textId="7715C8FE" w:rsidR="00496085" w:rsidRPr="00AD122B" w:rsidRDefault="00000000" w:rsidP="00AD122B">
      <w:pPr>
        <w:pStyle w:val="ListParagraph"/>
        <w:numPr>
          <w:ilvl w:val="0"/>
          <w:numId w:val="19"/>
        </w:numPr>
        <w:spacing w:line="240" w:lineRule="auto"/>
        <w:rPr>
          <w:rFonts w:ascii="Calibri" w:eastAsia="Calibri" w:hAnsi="Calibri" w:cs="Calibri"/>
          <w:sz w:val="24"/>
          <w:szCs w:val="24"/>
          <w:highlight w:val="white"/>
        </w:rPr>
      </w:pPr>
      <w:hyperlink r:id="rId36" w:history="1">
        <w:r w:rsidR="00925151" w:rsidRPr="00BF626E">
          <w:rPr>
            <w:rStyle w:val="Hyperlink"/>
            <w:rFonts w:ascii="Calibri" w:eastAsia="Calibri" w:hAnsi="Calibri" w:cs="Calibri"/>
            <w:sz w:val="24"/>
            <w:szCs w:val="24"/>
            <w:highlight w:val="white"/>
          </w:rPr>
          <w:t>Northern Virginia Community College</w:t>
        </w:r>
      </w:hyperlink>
      <w:r w:rsidR="00925151" w:rsidRPr="00AD122B">
        <w:rPr>
          <w:rFonts w:ascii="Calibri" w:eastAsia="Calibri" w:hAnsi="Calibri" w:cs="Calibri"/>
          <w:sz w:val="24"/>
          <w:szCs w:val="24"/>
          <w:highlight w:val="white"/>
        </w:rPr>
        <w:t xml:space="preserve">: Faculty Survey on Internationalization  </w:t>
      </w:r>
    </w:p>
    <w:p w14:paraId="0000007A" w14:textId="24E5A52D" w:rsidR="00496085" w:rsidRPr="006A668B" w:rsidRDefault="00925151">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 </w:t>
      </w:r>
      <w:r w:rsidR="006A668B">
        <w:rPr>
          <w:rFonts w:ascii="Calibri" w:eastAsia="Calibri" w:hAnsi="Calibri" w:cs="Calibri"/>
          <w:sz w:val="24"/>
          <w:szCs w:val="24"/>
          <w:highlight w:val="white"/>
        </w:rPr>
        <w:br/>
      </w:r>
    </w:p>
    <w:p w14:paraId="0000007B" w14:textId="77777777" w:rsidR="00496085" w:rsidRPr="0038289F" w:rsidRDefault="00925151">
      <w:pPr>
        <w:spacing w:line="240" w:lineRule="auto"/>
        <w:rPr>
          <w:rFonts w:ascii="Calibri" w:eastAsia="Calibri" w:hAnsi="Calibri" w:cs="Calibri"/>
          <w:b/>
          <w:color w:val="548DD4" w:themeColor="text2" w:themeTint="99"/>
          <w:sz w:val="28"/>
          <w:szCs w:val="28"/>
          <w:highlight w:val="white"/>
        </w:rPr>
      </w:pPr>
      <w:r w:rsidRPr="0038289F">
        <w:rPr>
          <w:rFonts w:ascii="Calibri" w:eastAsia="Calibri" w:hAnsi="Calibri" w:cs="Calibri"/>
          <w:b/>
          <w:color w:val="548DD4" w:themeColor="text2" w:themeTint="99"/>
          <w:sz w:val="28"/>
          <w:szCs w:val="28"/>
          <w:highlight w:val="white"/>
        </w:rPr>
        <w:t>Module 5: Internationalizing your Instruction</w:t>
      </w:r>
    </w:p>
    <w:p w14:paraId="0000007C" w14:textId="77777777" w:rsidR="00496085" w:rsidRDefault="00925151">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Teaching styles should link instructional choices to students’ learning strategies. This module focuses on ways to internationalize teaching to match global learning outcomes for student success.</w:t>
      </w:r>
    </w:p>
    <w:p w14:paraId="0000007D" w14:textId="77777777" w:rsidR="00496085" w:rsidRDefault="00496085">
      <w:pPr>
        <w:spacing w:line="240" w:lineRule="auto"/>
        <w:rPr>
          <w:rFonts w:ascii="Calibri" w:eastAsia="Calibri" w:hAnsi="Calibri" w:cs="Calibri"/>
          <w:sz w:val="24"/>
          <w:szCs w:val="24"/>
          <w:highlight w:val="white"/>
        </w:rPr>
      </w:pPr>
    </w:p>
    <w:p w14:paraId="0000007E"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Module Objectives:</w:t>
      </w:r>
    </w:p>
    <w:p w14:paraId="0000007F" w14:textId="77777777" w:rsidR="00496085" w:rsidRDefault="00925151">
      <w:pPr>
        <w:numPr>
          <w:ilvl w:val="0"/>
          <w:numId w:val="1"/>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Connect the SAGE Framework to instructional choices to engage all students in CTE.</w:t>
      </w:r>
    </w:p>
    <w:p w14:paraId="00000080" w14:textId="77777777" w:rsidR="00496085" w:rsidRDefault="00925151">
      <w:pPr>
        <w:numPr>
          <w:ilvl w:val="0"/>
          <w:numId w:val="1"/>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Apply local/global connections to CTE curriculum.</w:t>
      </w:r>
    </w:p>
    <w:p w14:paraId="00000081" w14:textId="77777777" w:rsidR="00496085" w:rsidRDefault="00925151">
      <w:pPr>
        <w:numPr>
          <w:ilvl w:val="0"/>
          <w:numId w:val="1"/>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lastRenderedPageBreak/>
        <w:t>Utilize a variety of instructional strategies to engage students in global understanding.</w:t>
      </w:r>
    </w:p>
    <w:p w14:paraId="7499B099" w14:textId="77777777" w:rsidR="003A689D" w:rsidRDefault="003A689D" w:rsidP="003A689D">
      <w:pPr>
        <w:spacing w:line="240" w:lineRule="auto"/>
        <w:rPr>
          <w:rFonts w:ascii="Calibri" w:eastAsia="Calibri" w:hAnsi="Calibri" w:cs="Calibri"/>
          <w:sz w:val="24"/>
          <w:szCs w:val="24"/>
          <w:highlight w:val="white"/>
          <w:u w:val="single"/>
        </w:rPr>
      </w:pPr>
    </w:p>
    <w:p w14:paraId="1E4435BD" w14:textId="09E452F2" w:rsidR="003A689D" w:rsidRPr="00126301" w:rsidRDefault="003A689D" w:rsidP="003A689D">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 xml:space="preserve">Reflection questions </w:t>
      </w:r>
      <w:r w:rsidR="00126301" w:rsidRPr="00126301">
        <w:rPr>
          <w:rFonts w:ascii="Calibri" w:eastAsia="Calibri" w:hAnsi="Calibri" w:cs="Calibri"/>
          <w:b/>
          <w:sz w:val="24"/>
          <w:szCs w:val="24"/>
          <w:highlight w:val="white"/>
        </w:rPr>
        <w:t>to</w:t>
      </w:r>
      <w:r w:rsidRPr="00126301">
        <w:rPr>
          <w:rFonts w:ascii="Calibri" w:eastAsia="Calibri" w:hAnsi="Calibri" w:cs="Calibri"/>
          <w:b/>
          <w:sz w:val="24"/>
          <w:szCs w:val="24"/>
          <w:highlight w:val="white"/>
        </w:rPr>
        <w:t xml:space="preserve"> help expand and build on this module: </w:t>
      </w:r>
    </w:p>
    <w:p w14:paraId="39CE4F87"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What instructional strategies have you found useful to help internationalize your lesson/course/curriculum/program?</w:t>
      </w:r>
    </w:p>
    <w:p w14:paraId="3ACDCCE7" w14:textId="4D4A2813"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What are some ideas from the </w:t>
      </w:r>
      <w:hyperlink r:id="rId37" w:history="1">
        <w:r w:rsidRPr="00045687">
          <w:rPr>
            <w:rStyle w:val="Hyperlink"/>
            <w:rFonts w:ascii="Calibri" w:eastAsia="Calibri" w:hAnsi="Calibri" w:cs="Calibri"/>
            <w:sz w:val="24"/>
            <w:szCs w:val="24"/>
            <w:highlight w:val="white"/>
          </w:rPr>
          <w:t xml:space="preserve">Global </w:t>
        </w:r>
        <w:r w:rsidR="00045687" w:rsidRPr="00045687">
          <w:rPr>
            <w:rStyle w:val="Hyperlink"/>
            <w:rFonts w:ascii="Calibri" w:eastAsia="Calibri" w:hAnsi="Calibri" w:cs="Calibri"/>
            <w:sz w:val="24"/>
            <w:szCs w:val="24"/>
            <w:highlight w:val="white"/>
          </w:rPr>
          <w:t>Readiness Examples and Topics</w:t>
        </w:r>
      </w:hyperlink>
      <w:r w:rsidR="00045687">
        <w:rPr>
          <w:rFonts w:ascii="Calibri" w:eastAsia="Calibri" w:hAnsi="Calibri" w:cs="Calibri"/>
          <w:sz w:val="24"/>
          <w:szCs w:val="24"/>
          <w:highlight w:val="white"/>
        </w:rPr>
        <w:t xml:space="preserve"> tool</w:t>
      </w:r>
      <w:r>
        <w:rPr>
          <w:rFonts w:ascii="Calibri" w:eastAsia="Calibri" w:hAnsi="Calibri" w:cs="Calibri"/>
          <w:sz w:val="24"/>
          <w:szCs w:val="24"/>
          <w:highlight w:val="white"/>
        </w:rPr>
        <w:t xml:space="preserve"> that could work in our curriculum/programs?</w:t>
      </w:r>
    </w:p>
    <w:p w14:paraId="00000082" w14:textId="77777777" w:rsidR="00496085" w:rsidRDefault="00496085">
      <w:pPr>
        <w:spacing w:line="240" w:lineRule="auto"/>
        <w:rPr>
          <w:rFonts w:ascii="Calibri" w:eastAsia="Calibri" w:hAnsi="Calibri" w:cs="Calibri"/>
          <w:sz w:val="24"/>
          <w:szCs w:val="24"/>
          <w:highlight w:val="white"/>
        </w:rPr>
      </w:pPr>
    </w:p>
    <w:p w14:paraId="00000083"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Resources found in the module:</w:t>
      </w:r>
    </w:p>
    <w:p w14:paraId="00000084" w14:textId="0A51C6A4" w:rsidR="00496085" w:rsidRPr="00ED7036" w:rsidRDefault="00000000" w:rsidP="00ED7036">
      <w:pPr>
        <w:pStyle w:val="ListParagraph"/>
        <w:numPr>
          <w:ilvl w:val="0"/>
          <w:numId w:val="19"/>
        </w:numPr>
        <w:spacing w:line="240" w:lineRule="auto"/>
        <w:rPr>
          <w:rFonts w:ascii="Calibri" w:eastAsia="Calibri" w:hAnsi="Calibri" w:cs="Calibri"/>
          <w:b/>
          <w:sz w:val="24"/>
          <w:szCs w:val="24"/>
          <w:highlight w:val="white"/>
        </w:rPr>
      </w:pPr>
      <w:hyperlink r:id="rId38" w:history="1">
        <w:r w:rsidR="00925151" w:rsidRPr="00ED7036">
          <w:rPr>
            <w:rStyle w:val="Hyperlink"/>
            <w:rFonts w:ascii="Calibri" w:eastAsia="Calibri" w:hAnsi="Calibri" w:cs="Calibri"/>
            <w:sz w:val="24"/>
            <w:szCs w:val="24"/>
            <w:highlight w:val="white"/>
          </w:rPr>
          <w:t>Asia Society’s SAGE Framework</w:t>
        </w:r>
      </w:hyperlink>
      <w:r w:rsidR="00ED7036">
        <w:rPr>
          <w:rFonts w:ascii="Calibri" w:eastAsia="Calibri" w:hAnsi="Calibri" w:cs="Calibri"/>
          <w:sz w:val="24"/>
          <w:szCs w:val="24"/>
          <w:highlight w:val="white"/>
        </w:rPr>
        <w:t>:</w:t>
      </w:r>
      <w:r w:rsidR="00925151" w:rsidRPr="00ED7036">
        <w:rPr>
          <w:rFonts w:ascii="Calibri" w:eastAsia="Calibri" w:hAnsi="Calibri" w:cs="Calibri"/>
          <w:sz w:val="24"/>
          <w:szCs w:val="24"/>
          <w:highlight w:val="white"/>
        </w:rPr>
        <w:t xml:space="preserve"> provides a structure for organizing and guiding you</w:t>
      </w:r>
      <w:r w:rsidR="00ED7036">
        <w:rPr>
          <w:rFonts w:ascii="Calibri" w:eastAsia="Calibri" w:hAnsi="Calibri" w:cs="Calibri"/>
          <w:sz w:val="24"/>
          <w:szCs w:val="24"/>
          <w:highlight w:val="white"/>
        </w:rPr>
        <w:t>r</w:t>
      </w:r>
      <w:r w:rsidR="00925151" w:rsidRPr="00ED7036">
        <w:rPr>
          <w:rFonts w:ascii="Calibri" w:eastAsia="Calibri" w:hAnsi="Calibri" w:cs="Calibri"/>
          <w:sz w:val="24"/>
          <w:szCs w:val="24"/>
          <w:highlight w:val="white"/>
        </w:rPr>
        <w:t xml:space="preserve"> work as you internationalize curricula or curricular components. </w:t>
      </w:r>
    </w:p>
    <w:p w14:paraId="00000085" w14:textId="54C77D41" w:rsidR="00496085" w:rsidRPr="00ED7036" w:rsidRDefault="00000000" w:rsidP="00ED7036">
      <w:pPr>
        <w:pStyle w:val="ListParagraph"/>
        <w:numPr>
          <w:ilvl w:val="0"/>
          <w:numId w:val="19"/>
        </w:numPr>
        <w:spacing w:line="240" w:lineRule="auto"/>
        <w:rPr>
          <w:rFonts w:ascii="Calibri" w:eastAsia="Calibri" w:hAnsi="Calibri" w:cs="Calibri"/>
          <w:sz w:val="24"/>
          <w:szCs w:val="24"/>
          <w:highlight w:val="white"/>
        </w:rPr>
      </w:pPr>
      <w:hyperlink r:id="rId39" w:history="1">
        <w:r w:rsidR="00925151" w:rsidRPr="00ED7036">
          <w:rPr>
            <w:rStyle w:val="Hyperlink"/>
            <w:rFonts w:ascii="Calibri" w:eastAsia="Calibri" w:hAnsi="Calibri" w:cs="Calibri"/>
            <w:sz w:val="24"/>
            <w:szCs w:val="24"/>
            <w:highlight w:val="white"/>
          </w:rPr>
          <w:t>Asia Society’s SAGE Framework Plann</w:t>
        </w:r>
        <w:r w:rsidR="00925151" w:rsidRPr="00ED7036">
          <w:rPr>
            <w:rStyle w:val="Hyperlink"/>
            <w:rFonts w:ascii="Calibri" w:eastAsia="Calibri" w:hAnsi="Calibri" w:cs="Calibri"/>
            <w:sz w:val="24"/>
            <w:szCs w:val="24"/>
            <w:highlight w:val="white"/>
          </w:rPr>
          <w:t>i</w:t>
        </w:r>
        <w:r w:rsidR="00925151" w:rsidRPr="00ED7036">
          <w:rPr>
            <w:rStyle w:val="Hyperlink"/>
            <w:rFonts w:ascii="Calibri" w:eastAsia="Calibri" w:hAnsi="Calibri" w:cs="Calibri"/>
            <w:sz w:val="24"/>
            <w:szCs w:val="24"/>
            <w:highlight w:val="white"/>
          </w:rPr>
          <w:t>ng Guide</w:t>
        </w:r>
      </w:hyperlink>
      <w:r w:rsidR="00925151" w:rsidRPr="00ED7036">
        <w:rPr>
          <w:rFonts w:ascii="Calibri" w:eastAsia="Calibri" w:hAnsi="Calibri" w:cs="Calibri"/>
          <w:sz w:val="24"/>
          <w:szCs w:val="24"/>
          <w:highlight w:val="white"/>
        </w:rPr>
        <w:t xml:space="preserve">: </w:t>
      </w:r>
      <w:r w:rsidR="003A7815">
        <w:rPr>
          <w:rFonts w:ascii="Calibri" w:eastAsia="Calibri" w:hAnsi="Calibri" w:cs="Calibri"/>
          <w:sz w:val="24"/>
          <w:szCs w:val="24"/>
          <w:highlight w:val="white"/>
        </w:rPr>
        <w:t>For gl</w:t>
      </w:r>
      <w:r w:rsidR="00925151" w:rsidRPr="00ED7036">
        <w:rPr>
          <w:rFonts w:ascii="Calibri" w:eastAsia="Calibri" w:hAnsi="Calibri" w:cs="Calibri"/>
          <w:sz w:val="24"/>
          <w:szCs w:val="24"/>
          <w:highlight w:val="white"/>
        </w:rPr>
        <w:t xml:space="preserve">obal </w:t>
      </w:r>
      <w:r w:rsidR="003A7815">
        <w:rPr>
          <w:rFonts w:ascii="Calibri" w:eastAsia="Calibri" w:hAnsi="Calibri" w:cs="Calibri"/>
          <w:sz w:val="24"/>
          <w:szCs w:val="24"/>
          <w:highlight w:val="white"/>
        </w:rPr>
        <w:t>v</w:t>
      </w:r>
      <w:r w:rsidR="00925151" w:rsidRPr="00ED7036">
        <w:rPr>
          <w:rFonts w:ascii="Calibri" w:eastAsia="Calibri" w:hAnsi="Calibri" w:cs="Calibri"/>
          <w:sz w:val="24"/>
          <w:szCs w:val="24"/>
          <w:highlight w:val="white"/>
        </w:rPr>
        <w:t xml:space="preserve">irtual </w:t>
      </w:r>
      <w:r w:rsidR="003A7815">
        <w:rPr>
          <w:rFonts w:ascii="Calibri" w:eastAsia="Calibri" w:hAnsi="Calibri" w:cs="Calibri"/>
          <w:sz w:val="24"/>
          <w:szCs w:val="24"/>
          <w:highlight w:val="white"/>
        </w:rPr>
        <w:t>l</w:t>
      </w:r>
      <w:r w:rsidR="00925151" w:rsidRPr="00ED7036">
        <w:rPr>
          <w:rFonts w:ascii="Calibri" w:eastAsia="Calibri" w:hAnsi="Calibri" w:cs="Calibri"/>
          <w:sz w:val="24"/>
          <w:szCs w:val="24"/>
          <w:highlight w:val="white"/>
        </w:rPr>
        <w:t xml:space="preserve">earning </w:t>
      </w:r>
      <w:r w:rsidR="003A7815">
        <w:rPr>
          <w:rFonts w:ascii="Calibri" w:eastAsia="Calibri" w:hAnsi="Calibri" w:cs="Calibri"/>
          <w:sz w:val="24"/>
          <w:szCs w:val="24"/>
          <w:highlight w:val="white"/>
        </w:rPr>
        <w:t>p</w:t>
      </w:r>
      <w:r w:rsidR="00925151" w:rsidRPr="00ED7036">
        <w:rPr>
          <w:rFonts w:ascii="Calibri" w:eastAsia="Calibri" w:hAnsi="Calibri" w:cs="Calibri"/>
          <w:sz w:val="24"/>
          <w:szCs w:val="24"/>
          <w:highlight w:val="white"/>
        </w:rPr>
        <w:t>rojects</w:t>
      </w:r>
      <w:r w:rsidR="003A7815">
        <w:rPr>
          <w:rFonts w:ascii="Calibri" w:eastAsia="Calibri" w:hAnsi="Calibri" w:cs="Calibri"/>
          <w:sz w:val="24"/>
          <w:szCs w:val="24"/>
          <w:highlight w:val="white"/>
        </w:rPr>
        <w:t>.</w:t>
      </w:r>
      <w:r w:rsidR="00925151" w:rsidRPr="00ED7036">
        <w:rPr>
          <w:rFonts w:ascii="Calibri" w:eastAsia="Calibri" w:hAnsi="Calibri" w:cs="Calibri"/>
          <w:sz w:val="24"/>
          <w:szCs w:val="24"/>
          <w:highlight w:val="white"/>
        </w:rPr>
        <w:t xml:space="preserve">  </w:t>
      </w:r>
    </w:p>
    <w:p w14:paraId="00000086" w14:textId="7E1B9067" w:rsidR="00496085" w:rsidRPr="00ED7036" w:rsidRDefault="00000000" w:rsidP="00ED7036">
      <w:pPr>
        <w:pStyle w:val="ListParagraph"/>
        <w:numPr>
          <w:ilvl w:val="0"/>
          <w:numId w:val="19"/>
        </w:numPr>
        <w:spacing w:line="240" w:lineRule="auto"/>
        <w:rPr>
          <w:rFonts w:ascii="Calibri" w:eastAsia="Calibri" w:hAnsi="Calibri" w:cs="Calibri"/>
          <w:sz w:val="24"/>
          <w:szCs w:val="24"/>
          <w:highlight w:val="white"/>
        </w:rPr>
      </w:pPr>
      <w:hyperlink r:id="rId40" w:history="1">
        <w:r w:rsidR="00925151" w:rsidRPr="00ED7036">
          <w:rPr>
            <w:rStyle w:val="Hyperlink"/>
            <w:rFonts w:ascii="Calibri" w:eastAsia="Calibri" w:hAnsi="Calibri" w:cs="Calibri"/>
            <w:sz w:val="24"/>
            <w:szCs w:val="24"/>
            <w:highlight w:val="white"/>
          </w:rPr>
          <w:t>United Nations Sustainable Development Goals</w:t>
        </w:r>
      </w:hyperlink>
      <w:r w:rsidR="00925151" w:rsidRPr="00ED7036">
        <w:rPr>
          <w:rFonts w:ascii="Calibri" w:eastAsia="Calibri" w:hAnsi="Calibri" w:cs="Calibri"/>
          <w:sz w:val="24"/>
          <w:szCs w:val="24"/>
          <w:highlight w:val="white"/>
        </w:rPr>
        <w:t xml:space="preserve"> (UNSDGs)</w:t>
      </w:r>
      <w:r w:rsidR="00ED7036">
        <w:rPr>
          <w:rFonts w:ascii="Calibri" w:eastAsia="Calibri" w:hAnsi="Calibri" w:cs="Calibri"/>
          <w:sz w:val="24"/>
          <w:szCs w:val="24"/>
          <w:highlight w:val="white"/>
        </w:rPr>
        <w:t>:</w:t>
      </w:r>
      <w:r w:rsidR="00925151" w:rsidRPr="00ED7036">
        <w:rPr>
          <w:rFonts w:ascii="Calibri" w:eastAsia="Calibri" w:hAnsi="Calibri" w:cs="Calibri"/>
          <w:sz w:val="24"/>
          <w:szCs w:val="24"/>
          <w:highlight w:val="white"/>
        </w:rPr>
        <w:t xml:space="preserve"> the world’s shared plan to end extreme poverty, reduce inequality, and protect the planet, providing a useful context for curricular internationalization. </w:t>
      </w:r>
      <w:hyperlink r:id="rId41" w:history="1">
        <w:r w:rsidR="00925151" w:rsidRPr="00ED7036">
          <w:rPr>
            <w:rStyle w:val="Hyperlink"/>
            <w:rFonts w:ascii="Calibri" w:eastAsia="Calibri" w:hAnsi="Calibri" w:cs="Calibri"/>
            <w:sz w:val="24"/>
            <w:szCs w:val="24"/>
            <w:highlight w:val="white"/>
          </w:rPr>
          <w:t>Introductory video</w:t>
        </w:r>
      </w:hyperlink>
      <w:r w:rsidR="00ED7036">
        <w:rPr>
          <w:rFonts w:ascii="Calibri" w:eastAsia="Calibri" w:hAnsi="Calibri" w:cs="Calibri"/>
          <w:sz w:val="24"/>
          <w:szCs w:val="24"/>
          <w:highlight w:val="white"/>
        </w:rPr>
        <w:t>.</w:t>
      </w:r>
      <w:r w:rsidR="00925151" w:rsidRPr="00ED7036">
        <w:rPr>
          <w:rFonts w:ascii="Calibri" w:eastAsia="Calibri" w:hAnsi="Calibri" w:cs="Calibri"/>
          <w:sz w:val="24"/>
          <w:szCs w:val="24"/>
          <w:highlight w:val="white"/>
        </w:rPr>
        <w:t xml:space="preserve">  </w:t>
      </w:r>
    </w:p>
    <w:p w14:paraId="00000087" w14:textId="537436C3" w:rsidR="00496085" w:rsidRPr="00ED7036" w:rsidRDefault="00000000" w:rsidP="00ED7036">
      <w:pPr>
        <w:pStyle w:val="ListParagraph"/>
        <w:numPr>
          <w:ilvl w:val="0"/>
          <w:numId w:val="19"/>
        </w:numPr>
        <w:spacing w:line="240" w:lineRule="auto"/>
        <w:rPr>
          <w:rFonts w:ascii="Calibri" w:eastAsia="Calibri" w:hAnsi="Calibri" w:cs="Calibri"/>
          <w:sz w:val="24"/>
          <w:szCs w:val="24"/>
          <w:highlight w:val="white"/>
        </w:rPr>
      </w:pPr>
      <w:hyperlink r:id="rId42" w:history="1">
        <w:r w:rsidR="00925151" w:rsidRPr="00ED7036">
          <w:rPr>
            <w:rStyle w:val="Hyperlink"/>
            <w:rFonts w:ascii="Calibri" w:eastAsia="Calibri" w:hAnsi="Calibri" w:cs="Calibri"/>
            <w:sz w:val="24"/>
            <w:szCs w:val="24"/>
            <w:highlight w:val="white"/>
          </w:rPr>
          <w:t>Common Career Technical Core Global Competenc</w:t>
        </w:r>
        <w:r w:rsidR="003A7815">
          <w:rPr>
            <w:rStyle w:val="Hyperlink"/>
            <w:rFonts w:ascii="Calibri" w:eastAsia="Calibri" w:hAnsi="Calibri" w:cs="Calibri"/>
            <w:sz w:val="24"/>
            <w:szCs w:val="24"/>
            <w:highlight w:val="white"/>
          </w:rPr>
          <w:t>e</w:t>
        </w:r>
        <w:r w:rsidR="00925151" w:rsidRPr="00ED7036">
          <w:rPr>
            <w:rStyle w:val="Hyperlink"/>
            <w:rFonts w:ascii="Calibri" w:eastAsia="Calibri" w:hAnsi="Calibri" w:cs="Calibri"/>
            <w:sz w:val="24"/>
            <w:szCs w:val="24"/>
            <w:highlight w:val="white"/>
          </w:rPr>
          <w:t xml:space="preserve"> </w:t>
        </w:r>
        <w:r w:rsidR="00ED7036" w:rsidRPr="00ED7036">
          <w:rPr>
            <w:rStyle w:val="Hyperlink"/>
            <w:rFonts w:ascii="Calibri" w:eastAsia="Calibri" w:hAnsi="Calibri" w:cs="Calibri"/>
            <w:sz w:val="24"/>
            <w:szCs w:val="24"/>
            <w:highlight w:val="white"/>
          </w:rPr>
          <w:t>C</w:t>
        </w:r>
        <w:r w:rsidR="00925151" w:rsidRPr="00ED7036">
          <w:rPr>
            <w:rStyle w:val="Hyperlink"/>
            <w:rFonts w:ascii="Calibri" w:eastAsia="Calibri" w:hAnsi="Calibri" w:cs="Calibri"/>
            <w:sz w:val="24"/>
            <w:szCs w:val="24"/>
            <w:highlight w:val="white"/>
          </w:rPr>
          <w:t>rosswalks</w:t>
        </w:r>
      </w:hyperlink>
      <w:r w:rsidR="00ED7036">
        <w:rPr>
          <w:rFonts w:ascii="Calibri" w:eastAsia="Calibri" w:hAnsi="Calibri" w:cs="Calibri"/>
          <w:sz w:val="24"/>
          <w:szCs w:val="24"/>
          <w:highlight w:val="white"/>
        </w:rPr>
        <w:t>:</w:t>
      </w:r>
      <w:r w:rsidR="00925151" w:rsidRPr="00ED7036">
        <w:rPr>
          <w:rFonts w:ascii="Calibri" w:eastAsia="Calibri" w:hAnsi="Calibri" w:cs="Calibri"/>
          <w:sz w:val="24"/>
          <w:szCs w:val="24"/>
          <w:highlight w:val="white"/>
        </w:rPr>
        <w:t xml:space="preserve"> crosswalks for each career cluster contain</w:t>
      </w:r>
      <w:r w:rsidR="003A7815">
        <w:rPr>
          <w:rFonts w:ascii="Calibri" w:eastAsia="Calibri" w:hAnsi="Calibri" w:cs="Calibri"/>
          <w:sz w:val="24"/>
          <w:szCs w:val="24"/>
          <w:highlight w:val="white"/>
        </w:rPr>
        <w:t>ing</w:t>
      </w:r>
      <w:r w:rsidR="00925151" w:rsidRPr="00ED7036">
        <w:rPr>
          <w:rFonts w:ascii="Calibri" w:eastAsia="Calibri" w:hAnsi="Calibri" w:cs="Calibri"/>
          <w:sz w:val="24"/>
          <w:szCs w:val="24"/>
          <w:highlight w:val="white"/>
        </w:rPr>
        <w:t xml:space="preserve"> ideas for global projects linked to the four domains of global competenc</w:t>
      </w:r>
      <w:r w:rsidR="00ED7036">
        <w:rPr>
          <w:rFonts w:ascii="Calibri" w:eastAsia="Calibri" w:hAnsi="Calibri" w:cs="Calibri"/>
          <w:sz w:val="24"/>
          <w:szCs w:val="24"/>
          <w:highlight w:val="white"/>
        </w:rPr>
        <w:t>e</w:t>
      </w:r>
      <w:r w:rsidR="00925151" w:rsidRPr="00ED7036">
        <w:rPr>
          <w:rFonts w:ascii="Calibri" w:eastAsia="Calibri" w:hAnsi="Calibri" w:cs="Calibri"/>
          <w:sz w:val="24"/>
          <w:szCs w:val="24"/>
          <w:highlight w:val="white"/>
        </w:rPr>
        <w:t xml:space="preserve"> and support</w:t>
      </w:r>
      <w:r w:rsidR="003A7815">
        <w:rPr>
          <w:rFonts w:ascii="Calibri" w:eastAsia="Calibri" w:hAnsi="Calibri" w:cs="Calibri"/>
          <w:sz w:val="24"/>
          <w:szCs w:val="24"/>
          <w:highlight w:val="white"/>
        </w:rPr>
        <w:t>ing</w:t>
      </w:r>
      <w:r w:rsidR="00925151" w:rsidRPr="00ED7036">
        <w:rPr>
          <w:rFonts w:ascii="Calibri" w:eastAsia="Calibri" w:hAnsi="Calibri" w:cs="Calibri"/>
          <w:sz w:val="24"/>
          <w:szCs w:val="24"/>
          <w:highlight w:val="white"/>
        </w:rPr>
        <w:t xml:space="preserve"> the standards taught in each of the career pathways. Great starting point for instructor</w:t>
      </w:r>
      <w:r w:rsidR="003A7815">
        <w:rPr>
          <w:rFonts w:ascii="Calibri" w:eastAsia="Calibri" w:hAnsi="Calibri" w:cs="Calibri"/>
          <w:sz w:val="24"/>
          <w:szCs w:val="24"/>
          <w:highlight w:val="white"/>
        </w:rPr>
        <w:t>s</w:t>
      </w:r>
      <w:r w:rsidR="00925151" w:rsidRPr="00ED7036">
        <w:rPr>
          <w:rFonts w:ascii="Calibri" w:eastAsia="Calibri" w:hAnsi="Calibri" w:cs="Calibri"/>
          <w:sz w:val="24"/>
          <w:szCs w:val="24"/>
          <w:highlight w:val="white"/>
        </w:rPr>
        <w:t xml:space="preserve"> to get ideas and links to </w:t>
      </w:r>
      <w:r w:rsidR="00ED7036">
        <w:rPr>
          <w:rFonts w:ascii="Calibri" w:eastAsia="Calibri" w:hAnsi="Calibri" w:cs="Calibri"/>
          <w:sz w:val="24"/>
          <w:szCs w:val="24"/>
          <w:highlight w:val="white"/>
        </w:rPr>
        <w:t>resources.</w:t>
      </w:r>
      <w:r w:rsidR="00925151" w:rsidRPr="00ED7036">
        <w:rPr>
          <w:rFonts w:ascii="Calibri" w:eastAsia="Calibri" w:hAnsi="Calibri" w:cs="Calibri"/>
          <w:sz w:val="24"/>
          <w:szCs w:val="24"/>
          <w:highlight w:val="white"/>
        </w:rPr>
        <w:t xml:space="preserve">  </w:t>
      </w:r>
    </w:p>
    <w:p w14:paraId="00000088" w14:textId="77777777" w:rsidR="00496085" w:rsidRDefault="00496085">
      <w:pPr>
        <w:spacing w:line="240" w:lineRule="auto"/>
        <w:rPr>
          <w:rFonts w:ascii="Calibri" w:eastAsia="Calibri" w:hAnsi="Calibri" w:cs="Calibri"/>
          <w:sz w:val="24"/>
          <w:szCs w:val="24"/>
          <w:highlight w:val="white"/>
          <w:u w:val="single"/>
        </w:rPr>
      </w:pPr>
    </w:p>
    <w:p w14:paraId="00000089"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Additional resources:</w:t>
      </w:r>
    </w:p>
    <w:p w14:paraId="0000008E" w14:textId="723EBE8D" w:rsidR="00496085" w:rsidRPr="00ED7036" w:rsidRDefault="00000000" w:rsidP="00ED7036">
      <w:pPr>
        <w:pStyle w:val="ListParagraph"/>
        <w:numPr>
          <w:ilvl w:val="0"/>
          <w:numId w:val="20"/>
        </w:numPr>
        <w:spacing w:line="240" w:lineRule="auto"/>
        <w:rPr>
          <w:rFonts w:ascii="Calibri" w:eastAsia="Calibri" w:hAnsi="Calibri" w:cs="Calibri"/>
          <w:sz w:val="24"/>
          <w:szCs w:val="24"/>
          <w:highlight w:val="white"/>
        </w:rPr>
      </w:pPr>
      <w:hyperlink r:id="rId43" w:history="1">
        <w:r w:rsidR="00925151" w:rsidRPr="00ED7036">
          <w:rPr>
            <w:rStyle w:val="Hyperlink"/>
            <w:rFonts w:ascii="Calibri" w:eastAsia="Calibri" w:hAnsi="Calibri" w:cs="Calibri"/>
            <w:sz w:val="24"/>
            <w:szCs w:val="24"/>
            <w:highlight w:val="white"/>
          </w:rPr>
          <w:t>Games 4 Sustainability</w:t>
        </w:r>
      </w:hyperlink>
      <w:r w:rsidR="00ED7036">
        <w:rPr>
          <w:rFonts w:ascii="Calibri" w:eastAsia="Calibri" w:hAnsi="Calibri" w:cs="Calibri"/>
          <w:sz w:val="24"/>
          <w:szCs w:val="24"/>
          <w:highlight w:val="white"/>
        </w:rPr>
        <w:t xml:space="preserve">: </w:t>
      </w:r>
      <w:r w:rsidR="00925151" w:rsidRPr="00ED7036">
        <w:rPr>
          <w:rFonts w:ascii="Calibri" w:eastAsia="Calibri" w:hAnsi="Calibri" w:cs="Calibri"/>
          <w:sz w:val="24"/>
          <w:szCs w:val="24"/>
          <w:highlight w:val="white"/>
        </w:rPr>
        <w:t xml:space="preserve">website providing educational games and game links on sustainable practices, includes K-21 levels. </w:t>
      </w:r>
    </w:p>
    <w:p w14:paraId="0000008F" w14:textId="3724EE47" w:rsidR="00496085" w:rsidRPr="00ED7036" w:rsidRDefault="00000000" w:rsidP="00ED7036">
      <w:pPr>
        <w:pStyle w:val="ListParagraph"/>
        <w:numPr>
          <w:ilvl w:val="0"/>
          <w:numId w:val="20"/>
        </w:numPr>
        <w:spacing w:line="240" w:lineRule="auto"/>
        <w:rPr>
          <w:rFonts w:ascii="Calibri" w:eastAsia="Calibri" w:hAnsi="Calibri" w:cs="Calibri"/>
          <w:sz w:val="24"/>
          <w:szCs w:val="24"/>
          <w:highlight w:val="white"/>
        </w:rPr>
      </w:pPr>
      <w:hyperlink r:id="rId44" w:history="1">
        <w:r w:rsidR="00925151" w:rsidRPr="00ED7036">
          <w:rPr>
            <w:rStyle w:val="Hyperlink"/>
            <w:rFonts w:ascii="Calibri" w:eastAsia="Calibri" w:hAnsi="Calibri" w:cs="Calibri"/>
            <w:sz w:val="24"/>
            <w:szCs w:val="24"/>
            <w:highlight w:val="white"/>
          </w:rPr>
          <w:t>American Council on Education</w:t>
        </w:r>
      </w:hyperlink>
      <w:r w:rsidR="00925151" w:rsidRPr="00ED7036">
        <w:rPr>
          <w:rFonts w:ascii="Calibri" w:eastAsia="Calibri" w:hAnsi="Calibri" w:cs="Calibri"/>
          <w:sz w:val="24"/>
          <w:szCs w:val="24"/>
          <w:highlight w:val="white"/>
        </w:rPr>
        <w:t xml:space="preserve">: </w:t>
      </w:r>
      <w:r w:rsidR="00925151" w:rsidRPr="003A7815">
        <w:rPr>
          <w:rFonts w:ascii="Calibri" w:eastAsia="Calibri" w:hAnsi="Calibri" w:cs="Calibri"/>
          <w:i/>
          <w:sz w:val="24"/>
          <w:szCs w:val="24"/>
          <w:highlight w:val="white"/>
        </w:rPr>
        <w:t>Internationalization in Action, Special Edition, Connecting Classrooms: Using Online Technology to Deliver Global Learning</w:t>
      </w:r>
      <w:r w:rsidR="00ED7036">
        <w:rPr>
          <w:rFonts w:ascii="Calibri" w:eastAsia="Calibri" w:hAnsi="Calibri" w:cs="Calibri"/>
          <w:sz w:val="24"/>
          <w:szCs w:val="24"/>
          <w:highlight w:val="white"/>
        </w:rPr>
        <w:t>.</w:t>
      </w:r>
      <w:r w:rsidR="00925151" w:rsidRPr="00ED7036">
        <w:rPr>
          <w:rFonts w:ascii="Calibri" w:eastAsia="Calibri" w:hAnsi="Calibri" w:cs="Calibri"/>
          <w:sz w:val="24"/>
          <w:szCs w:val="24"/>
          <w:highlight w:val="white"/>
        </w:rPr>
        <w:t xml:space="preserve"> </w:t>
      </w:r>
      <w:r w:rsidR="00ED7036">
        <w:rPr>
          <w:rFonts w:ascii="Calibri" w:eastAsia="Calibri" w:hAnsi="Calibri" w:cs="Calibri"/>
          <w:sz w:val="24"/>
          <w:szCs w:val="24"/>
          <w:highlight w:val="white"/>
        </w:rPr>
        <w:t>F</w:t>
      </w:r>
      <w:r w:rsidR="00925151" w:rsidRPr="00ED7036">
        <w:rPr>
          <w:rFonts w:ascii="Calibri" w:eastAsia="Calibri" w:hAnsi="Calibri" w:cs="Calibri"/>
          <w:sz w:val="24"/>
          <w:szCs w:val="24"/>
          <w:highlight w:val="white"/>
        </w:rPr>
        <w:t xml:space="preserve">ound on </w:t>
      </w:r>
      <w:hyperlink r:id="rId45" w:history="1">
        <w:r w:rsidR="00ED7036" w:rsidRPr="00ED7036">
          <w:rPr>
            <w:rStyle w:val="Hyperlink"/>
            <w:rFonts w:ascii="Calibri" w:eastAsia="Calibri" w:hAnsi="Calibri" w:cs="Calibri"/>
            <w:sz w:val="24"/>
            <w:szCs w:val="24"/>
            <w:highlight w:val="white"/>
          </w:rPr>
          <w:t>this page</w:t>
        </w:r>
      </w:hyperlink>
      <w:r w:rsidR="00ED7036">
        <w:rPr>
          <w:rFonts w:ascii="Calibri" w:eastAsia="Calibri" w:hAnsi="Calibri" w:cs="Calibri"/>
          <w:sz w:val="24"/>
          <w:szCs w:val="24"/>
          <w:highlight w:val="white"/>
        </w:rPr>
        <w:t xml:space="preserve">. </w:t>
      </w:r>
    </w:p>
    <w:p w14:paraId="00000090" w14:textId="3902B1F7" w:rsidR="00496085" w:rsidRPr="00ED7036" w:rsidRDefault="00000000" w:rsidP="00ED7036">
      <w:pPr>
        <w:pStyle w:val="ListParagraph"/>
        <w:numPr>
          <w:ilvl w:val="0"/>
          <w:numId w:val="20"/>
        </w:numPr>
        <w:spacing w:line="240" w:lineRule="auto"/>
        <w:rPr>
          <w:rFonts w:ascii="Calibri" w:eastAsia="Calibri" w:hAnsi="Calibri" w:cs="Calibri"/>
          <w:sz w:val="24"/>
          <w:szCs w:val="24"/>
          <w:highlight w:val="white"/>
        </w:rPr>
      </w:pPr>
      <w:hyperlink r:id="rId46" w:history="1">
        <w:r w:rsidR="00925151" w:rsidRPr="00ED7036">
          <w:rPr>
            <w:rStyle w:val="Hyperlink"/>
            <w:rFonts w:ascii="Calibri" w:eastAsia="Calibri" w:hAnsi="Calibri" w:cs="Calibri"/>
            <w:sz w:val="24"/>
            <w:szCs w:val="24"/>
            <w:highlight w:val="white"/>
          </w:rPr>
          <w:t>Purdue University</w:t>
        </w:r>
      </w:hyperlink>
      <w:r w:rsidR="00925151" w:rsidRPr="00ED7036">
        <w:rPr>
          <w:rFonts w:ascii="Calibri" w:eastAsia="Calibri" w:hAnsi="Calibri" w:cs="Calibri"/>
          <w:sz w:val="24"/>
          <w:szCs w:val="24"/>
          <w:highlight w:val="white"/>
        </w:rPr>
        <w:t>: Global Learning, Faculty Teaching Tips</w:t>
      </w:r>
      <w:r w:rsidR="00ED7036">
        <w:rPr>
          <w:rFonts w:ascii="Calibri" w:eastAsia="Calibri" w:hAnsi="Calibri" w:cs="Calibri"/>
          <w:sz w:val="24"/>
          <w:szCs w:val="24"/>
          <w:highlight w:val="white"/>
        </w:rPr>
        <w:t>.</w:t>
      </w:r>
      <w:r w:rsidR="00925151" w:rsidRPr="00ED7036">
        <w:rPr>
          <w:rFonts w:ascii="Calibri" w:eastAsia="Calibri" w:hAnsi="Calibri" w:cs="Calibri"/>
          <w:sz w:val="24"/>
          <w:szCs w:val="24"/>
          <w:highlight w:val="white"/>
        </w:rPr>
        <w:t xml:space="preserve"> </w:t>
      </w:r>
      <w:r w:rsidR="00ED7036">
        <w:rPr>
          <w:rFonts w:ascii="Calibri" w:eastAsia="Calibri" w:hAnsi="Calibri" w:cs="Calibri"/>
          <w:sz w:val="24"/>
          <w:szCs w:val="24"/>
          <w:highlight w:val="white"/>
        </w:rPr>
        <w:t>F</w:t>
      </w:r>
      <w:r w:rsidR="00925151" w:rsidRPr="00ED7036">
        <w:rPr>
          <w:rFonts w:ascii="Calibri" w:eastAsia="Calibri" w:hAnsi="Calibri" w:cs="Calibri"/>
          <w:sz w:val="24"/>
          <w:szCs w:val="24"/>
          <w:highlight w:val="white"/>
        </w:rPr>
        <w:t xml:space="preserve">ound on </w:t>
      </w:r>
      <w:hyperlink r:id="rId47" w:history="1">
        <w:r w:rsidR="00ED7036" w:rsidRPr="00ED7036">
          <w:rPr>
            <w:rStyle w:val="Hyperlink"/>
            <w:rFonts w:ascii="Calibri" w:eastAsia="Calibri" w:hAnsi="Calibri" w:cs="Calibri"/>
            <w:sz w:val="24"/>
            <w:szCs w:val="24"/>
            <w:highlight w:val="white"/>
          </w:rPr>
          <w:t>this page</w:t>
        </w:r>
      </w:hyperlink>
      <w:r w:rsidR="00ED7036">
        <w:rPr>
          <w:rFonts w:ascii="Calibri" w:eastAsia="Calibri" w:hAnsi="Calibri" w:cs="Calibri"/>
          <w:sz w:val="24"/>
          <w:szCs w:val="24"/>
          <w:highlight w:val="white"/>
        </w:rPr>
        <w:t>.</w:t>
      </w:r>
      <w:r w:rsidR="00ED7036" w:rsidRPr="00ED7036">
        <w:rPr>
          <w:rFonts w:ascii="Calibri" w:eastAsia="Calibri" w:hAnsi="Calibri" w:cs="Calibri"/>
          <w:sz w:val="24"/>
          <w:szCs w:val="24"/>
          <w:highlight w:val="white"/>
        </w:rPr>
        <w:t xml:space="preserve"> </w:t>
      </w:r>
    </w:p>
    <w:p w14:paraId="00000091" w14:textId="1973BE46" w:rsidR="00496085" w:rsidRPr="00ED7036" w:rsidRDefault="00000000" w:rsidP="00ED7036">
      <w:pPr>
        <w:pStyle w:val="ListParagraph"/>
        <w:numPr>
          <w:ilvl w:val="0"/>
          <w:numId w:val="20"/>
        </w:numPr>
        <w:spacing w:line="240" w:lineRule="auto"/>
        <w:rPr>
          <w:rFonts w:ascii="Calibri" w:eastAsia="Calibri" w:hAnsi="Calibri" w:cs="Calibri"/>
          <w:sz w:val="24"/>
          <w:szCs w:val="24"/>
          <w:highlight w:val="white"/>
        </w:rPr>
      </w:pPr>
      <w:hyperlink r:id="rId48" w:history="1">
        <w:r w:rsidR="00925151" w:rsidRPr="00ED7036">
          <w:rPr>
            <w:rStyle w:val="Hyperlink"/>
            <w:rFonts w:ascii="Calibri" w:eastAsia="Calibri" w:hAnsi="Calibri" w:cs="Calibri"/>
            <w:sz w:val="24"/>
            <w:szCs w:val="24"/>
            <w:highlight w:val="white"/>
          </w:rPr>
          <w:t>Global Ready Examples and Topics (GREAT)</w:t>
        </w:r>
      </w:hyperlink>
      <w:r w:rsidR="00ED7036">
        <w:rPr>
          <w:rFonts w:ascii="Calibri" w:eastAsia="Calibri" w:hAnsi="Calibri" w:cs="Calibri"/>
          <w:sz w:val="24"/>
          <w:szCs w:val="24"/>
          <w:highlight w:val="white"/>
        </w:rPr>
        <w:t>:</w:t>
      </w:r>
      <w:r w:rsidR="00925151" w:rsidRPr="00ED7036">
        <w:rPr>
          <w:rFonts w:ascii="Calibri" w:eastAsia="Calibri" w:hAnsi="Calibri" w:cs="Calibri"/>
          <w:sz w:val="24"/>
          <w:szCs w:val="24"/>
          <w:highlight w:val="white"/>
        </w:rPr>
        <w:t xml:space="preserve"> curricular ideas and examples </w:t>
      </w:r>
      <w:r w:rsidR="00ED7036">
        <w:rPr>
          <w:rFonts w:ascii="Calibri" w:eastAsia="Calibri" w:hAnsi="Calibri" w:cs="Calibri"/>
          <w:sz w:val="24"/>
          <w:szCs w:val="24"/>
          <w:highlight w:val="white"/>
        </w:rPr>
        <w:t xml:space="preserve">for every CTE pathway, </w:t>
      </w:r>
      <w:r w:rsidR="00925151" w:rsidRPr="00ED7036">
        <w:rPr>
          <w:rFonts w:ascii="Calibri" w:eastAsia="Calibri" w:hAnsi="Calibri" w:cs="Calibri"/>
          <w:sz w:val="24"/>
          <w:szCs w:val="24"/>
          <w:highlight w:val="white"/>
        </w:rPr>
        <w:t xml:space="preserve">organized by Advance CTE’s twelve </w:t>
      </w:r>
      <w:r w:rsidR="003A7815">
        <w:rPr>
          <w:rFonts w:ascii="Calibri" w:eastAsia="Calibri" w:hAnsi="Calibri" w:cs="Calibri"/>
          <w:sz w:val="24"/>
          <w:szCs w:val="24"/>
          <w:highlight w:val="white"/>
        </w:rPr>
        <w:t>C</w:t>
      </w:r>
      <w:r w:rsidR="00925151" w:rsidRPr="00ED7036">
        <w:rPr>
          <w:rFonts w:ascii="Calibri" w:eastAsia="Calibri" w:hAnsi="Calibri" w:cs="Calibri"/>
          <w:sz w:val="24"/>
          <w:szCs w:val="24"/>
          <w:highlight w:val="white"/>
        </w:rPr>
        <w:t xml:space="preserve">areer </w:t>
      </w:r>
      <w:r w:rsidR="003A7815">
        <w:rPr>
          <w:rFonts w:ascii="Calibri" w:eastAsia="Calibri" w:hAnsi="Calibri" w:cs="Calibri"/>
          <w:sz w:val="24"/>
          <w:szCs w:val="24"/>
          <w:highlight w:val="white"/>
        </w:rPr>
        <w:t>R</w:t>
      </w:r>
      <w:r w:rsidR="00925151" w:rsidRPr="00ED7036">
        <w:rPr>
          <w:rFonts w:ascii="Calibri" w:eastAsia="Calibri" w:hAnsi="Calibri" w:cs="Calibri"/>
          <w:sz w:val="24"/>
          <w:szCs w:val="24"/>
          <w:highlight w:val="white"/>
        </w:rPr>
        <w:t xml:space="preserve">eady Practices. </w:t>
      </w:r>
    </w:p>
    <w:p w14:paraId="13DDA1FF" w14:textId="77777777" w:rsidR="003A7815" w:rsidRDefault="003A7815">
      <w:pPr>
        <w:spacing w:line="240" w:lineRule="auto"/>
        <w:rPr>
          <w:rFonts w:ascii="Calibri" w:eastAsia="Calibri" w:hAnsi="Calibri" w:cs="Calibri"/>
          <w:sz w:val="24"/>
          <w:szCs w:val="24"/>
          <w:highlight w:val="white"/>
        </w:rPr>
      </w:pPr>
    </w:p>
    <w:p w14:paraId="685FEFC8" w14:textId="77777777" w:rsidR="007C619D" w:rsidRDefault="007C619D">
      <w:pPr>
        <w:spacing w:line="240" w:lineRule="auto"/>
        <w:rPr>
          <w:rFonts w:ascii="Calibri" w:eastAsia="Calibri" w:hAnsi="Calibri" w:cs="Calibri"/>
          <w:sz w:val="24"/>
          <w:szCs w:val="24"/>
        </w:rPr>
      </w:pPr>
    </w:p>
    <w:p w14:paraId="00000098" w14:textId="77777777" w:rsidR="00496085" w:rsidRPr="0038289F" w:rsidRDefault="00925151">
      <w:pPr>
        <w:spacing w:line="240" w:lineRule="auto"/>
        <w:rPr>
          <w:rFonts w:ascii="Calibri" w:eastAsia="Calibri" w:hAnsi="Calibri" w:cs="Calibri"/>
          <w:b/>
          <w:color w:val="548DD4" w:themeColor="text2" w:themeTint="99"/>
          <w:sz w:val="28"/>
          <w:szCs w:val="28"/>
        </w:rPr>
      </w:pPr>
      <w:r w:rsidRPr="0038289F">
        <w:rPr>
          <w:rFonts w:ascii="Calibri" w:eastAsia="Calibri" w:hAnsi="Calibri" w:cs="Calibri"/>
          <w:b/>
          <w:color w:val="548DD4" w:themeColor="text2" w:themeTint="99"/>
          <w:sz w:val="28"/>
          <w:szCs w:val="28"/>
        </w:rPr>
        <w:t>Module 6: Assessment for Global Understanding</w:t>
      </w:r>
    </w:p>
    <w:p w14:paraId="00000099" w14:textId="389C8037" w:rsidR="00496085" w:rsidRDefault="00925151">
      <w:pPr>
        <w:spacing w:line="240" w:lineRule="auto"/>
        <w:rPr>
          <w:rFonts w:ascii="Calibri" w:eastAsia="Calibri" w:hAnsi="Calibri" w:cs="Calibri"/>
          <w:sz w:val="24"/>
          <w:szCs w:val="24"/>
        </w:rPr>
      </w:pPr>
      <w:r>
        <w:rPr>
          <w:rFonts w:ascii="Calibri" w:eastAsia="Calibri" w:hAnsi="Calibri" w:cs="Calibri"/>
          <w:sz w:val="24"/>
          <w:szCs w:val="24"/>
        </w:rPr>
        <w:t xml:space="preserve">This module will help instructors develop their own assessment toolbox and demonstrates how to use the </w:t>
      </w:r>
      <w:r w:rsidRPr="003A7815">
        <w:rPr>
          <w:rFonts w:ascii="Calibri" w:eastAsia="Calibri" w:hAnsi="Calibri" w:cs="Calibri"/>
          <w:i/>
          <w:sz w:val="24"/>
          <w:szCs w:val="24"/>
        </w:rPr>
        <w:t>Global Career Ready Practice Rubrics</w:t>
      </w:r>
      <w:r w:rsidR="003A7815">
        <w:rPr>
          <w:rFonts w:ascii="Calibri" w:eastAsia="Calibri" w:hAnsi="Calibri" w:cs="Calibri"/>
          <w:i/>
          <w:sz w:val="24"/>
          <w:szCs w:val="24"/>
        </w:rPr>
        <w:t>,</w:t>
      </w:r>
      <w:r>
        <w:rPr>
          <w:rFonts w:ascii="Calibri" w:eastAsia="Calibri" w:hAnsi="Calibri" w:cs="Calibri"/>
          <w:sz w:val="24"/>
          <w:szCs w:val="24"/>
        </w:rPr>
        <w:t xml:space="preserve"> as a CTE assessment tool. </w:t>
      </w:r>
    </w:p>
    <w:p w14:paraId="0000009A" w14:textId="77777777" w:rsidR="00496085" w:rsidRDefault="00496085">
      <w:pPr>
        <w:spacing w:line="240" w:lineRule="auto"/>
        <w:rPr>
          <w:rFonts w:ascii="Calibri" w:eastAsia="Calibri" w:hAnsi="Calibri" w:cs="Calibri"/>
          <w:sz w:val="24"/>
          <w:szCs w:val="24"/>
        </w:rPr>
      </w:pPr>
    </w:p>
    <w:p w14:paraId="0000009B" w14:textId="77777777" w:rsidR="00496085" w:rsidRPr="00126301" w:rsidRDefault="00925151">
      <w:pPr>
        <w:spacing w:line="240" w:lineRule="auto"/>
        <w:rPr>
          <w:rFonts w:ascii="Calibri" w:eastAsia="Calibri" w:hAnsi="Calibri" w:cs="Calibri"/>
          <w:b/>
          <w:sz w:val="24"/>
          <w:szCs w:val="24"/>
        </w:rPr>
      </w:pPr>
      <w:r w:rsidRPr="00126301">
        <w:rPr>
          <w:rFonts w:ascii="Calibri" w:eastAsia="Calibri" w:hAnsi="Calibri" w:cs="Calibri"/>
          <w:b/>
          <w:sz w:val="24"/>
          <w:szCs w:val="24"/>
        </w:rPr>
        <w:t>Module Objectives:</w:t>
      </w:r>
    </w:p>
    <w:p w14:paraId="0000009C" w14:textId="77777777" w:rsidR="00496085" w:rsidRDefault="00925151">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Review the purpose of formative and summative assessments.</w:t>
      </w:r>
    </w:p>
    <w:p w14:paraId="0000009D" w14:textId="77777777" w:rsidR="00496085" w:rsidRDefault="00925151">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Explore strategies for assessing internationalized learning outcomes.</w:t>
      </w:r>
    </w:p>
    <w:p w14:paraId="0000009E" w14:textId="77777777" w:rsidR="00496085" w:rsidRDefault="00925151">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 xml:space="preserve">Analyze how to utilize the </w:t>
      </w:r>
      <w:r w:rsidRPr="003A7815">
        <w:rPr>
          <w:rFonts w:ascii="Calibri" w:eastAsia="Calibri" w:hAnsi="Calibri" w:cs="Calibri"/>
          <w:i/>
          <w:sz w:val="24"/>
          <w:szCs w:val="24"/>
        </w:rPr>
        <w:t>Global Career Ready Practice Rubrics</w:t>
      </w:r>
      <w:r>
        <w:rPr>
          <w:rFonts w:ascii="Calibri" w:eastAsia="Calibri" w:hAnsi="Calibri" w:cs="Calibri"/>
          <w:sz w:val="24"/>
          <w:szCs w:val="24"/>
        </w:rPr>
        <w:t xml:space="preserve"> to scaffold student global learning experiences. </w:t>
      </w:r>
    </w:p>
    <w:p w14:paraId="0000009F" w14:textId="6317BBFA" w:rsidR="00496085" w:rsidRDefault="00496085">
      <w:pPr>
        <w:spacing w:line="240" w:lineRule="auto"/>
        <w:rPr>
          <w:rFonts w:ascii="Calibri" w:eastAsia="Calibri" w:hAnsi="Calibri" w:cs="Calibri"/>
          <w:sz w:val="24"/>
          <w:szCs w:val="24"/>
        </w:rPr>
      </w:pPr>
    </w:p>
    <w:p w14:paraId="73417D64" w14:textId="77777777" w:rsidR="006A668B" w:rsidRDefault="006A668B" w:rsidP="003A689D">
      <w:pPr>
        <w:spacing w:line="240" w:lineRule="auto"/>
        <w:rPr>
          <w:rFonts w:ascii="Calibri" w:eastAsia="Calibri" w:hAnsi="Calibri" w:cs="Calibri"/>
          <w:b/>
          <w:sz w:val="24"/>
          <w:szCs w:val="24"/>
          <w:highlight w:val="white"/>
        </w:rPr>
      </w:pPr>
    </w:p>
    <w:p w14:paraId="32125613" w14:textId="77777777" w:rsidR="006A668B" w:rsidRDefault="006A668B" w:rsidP="003A689D">
      <w:pPr>
        <w:spacing w:line="240" w:lineRule="auto"/>
        <w:rPr>
          <w:rFonts w:ascii="Calibri" w:eastAsia="Calibri" w:hAnsi="Calibri" w:cs="Calibri"/>
          <w:b/>
          <w:sz w:val="24"/>
          <w:szCs w:val="24"/>
          <w:highlight w:val="white"/>
        </w:rPr>
      </w:pPr>
    </w:p>
    <w:p w14:paraId="4C4304F6" w14:textId="3274489C" w:rsidR="003A689D" w:rsidRPr="00126301" w:rsidRDefault="003A689D" w:rsidP="003A689D">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lastRenderedPageBreak/>
        <w:t xml:space="preserve">Reflection activities that can help expand and build on this module: </w:t>
      </w:r>
    </w:p>
    <w:p w14:paraId="42223AF1" w14:textId="26A94770"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Review and share </w:t>
      </w:r>
      <w:r w:rsidR="00045687">
        <w:rPr>
          <w:rFonts w:ascii="Calibri" w:eastAsia="Calibri" w:hAnsi="Calibri" w:cs="Calibri"/>
          <w:sz w:val="24"/>
          <w:szCs w:val="24"/>
          <w:highlight w:val="white"/>
        </w:rPr>
        <w:t xml:space="preserve">the </w:t>
      </w:r>
      <w:r>
        <w:rPr>
          <w:rFonts w:ascii="Calibri" w:eastAsia="Calibri" w:hAnsi="Calibri" w:cs="Calibri"/>
          <w:sz w:val="24"/>
          <w:szCs w:val="24"/>
          <w:highlight w:val="white"/>
        </w:rPr>
        <w:t>assignments that instructors identified to internationalize</w:t>
      </w:r>
      <w:r w:rsidR="00045687">
        <w:rPr>
          <w:rFonts w:ascii="Calibri" w:eastAsia="Calibri" w:hAnsi="Calibri" w:cs="Calibri"/>
          <w:sz w:val="24"/>
          <w:szCs w:val="24"/>
          <w:highlight w:val="white"/>
        </w:rPr>
        <w:t xml:space="preserve"> as they completed the module.</w:t>
      </w:r>
    </w:p>
    <w:p w14:paraId="363C06C5" w14:textId="3D0DCBF0"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Review and share what </w:t>
      </w:r>
      <w:r w:rsidR="003A7815">
        <w:rPr>
          <w:rFonts w:ascii="Calibri" w:eastAsia="Calibri" w:hAnsi="Calibri" w:cs="Calibri"/>
          <w:sz w:val="24"/>
          <w:szCs w:val="24"/>
          <w:highlight w:val="white"/>
        </w:rPr>
        <w:t>faculty</w:t>
      </w:r>
      <w:r>
        <w:rPr>
          <w:rFonts w:ascii="Calibri" w:eastAsia="Calibri" w:hAnsi="Calibri" w:cs="Calibri"/>
          <w:sz w:val="24"/>
          <w:szCs w:val="24"/>
          <w:highlight w:val="white"/>
        </w:rPr>
        <w:t xml:space="preserve"> have done to internationalize formative and summative assessment strategies.</w:t>
      </w:r>
    </w:p>
    <w:p w14:paraId="37DC7787" w14:textId="1E6D688E"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How were you able to use the </w:t>
      </w:r>
      <w:r w:rsidR="00D91C84">
        <w:rPr>
          <w:rFonts w:ascii="Calibri" w:eastAsia="Calibri" w:hAnsi="Calibri" w:cs="Calibri"/>
          <w:sz w:val="24"/>
          <w:szCs w:val="24"/>
          <w:highlight w:val="white"/>
        </w:rPr>
        <w:t xml:space="preserve">Global </w:t>
      </w:r>
      <w:r w:rsidRPr="00D91C84">
        <w:rPr>
          <w:rFonts w:ascii="Calibri" w:eastAsia="Calibri" w:hAnsi="Calibri" w:cs="Calibri"/>
          <w:i/>
          <w:sz w:val="24"/>
          <w:szCs w:val="24"/>
          <w:highlight w:val="white"/>
        </w:rPr>
        <w:t>Career Ready Practice Rubrics</w:t>
      </w:r>
      <w:r>
        <w:rPr>
          <w:rFonts w:ascii="Calibri" w:eastAsia="Calibri" w:hAnsi="Calibri" w:cs="Calibri"/>
          <w:sz w:val="24"/>
          <w:szCs w:val="24"/>
          <w:highlight w:val="white"/>
        </w:rPr>
        <w:t xml:space="preserve"> or the </w:t>
      </w:r>
      <w:r w:rsidRPr="00D91C84">
        <w:rPr>
          <w:rFonts w:ascii="Calibri" w:eastAsia="Calibri" w:hAnsi="Calibri" w:cs="Calibri"/>
          <w:i/>
          <w:sz w:val="24"/>
          <w:szCs w:val="24"/>
          <w:highlight w:val="white"/>
        </w:rPr>
        <w:t>Global Leadership P</w:t>
      </w:r>
      <w:r w:rsidR="00D91C84">
        <w:rPr>
          <w:rFonts w:ascii="Calibri" w:eastAsia="Calibri" w:hAnsi="Calibri" w:cs="Calibri"/>
          <w:i/>
          <w:sz w:val="24"/>
          <w:szCs w:val="24"/>
          <w:highlight w:val="white"/>
        </w:rPr>
        <w:t>erformance</w:t>
      </w:r>
      <w:r w:rsidRPr="00D91C84">
        <w:rPr>
          <w:rFonts w:ascii="Calibri" w:eastAsia="Calibri" w:hAnsi="Calibri" w:cs="Calibri"/>
          <w:i/>
          <w:sz w:val="24"/>
          <w:szCs w:val="24"/>
          <w:highlight w:val="white"/>
        </w:rPr>
        <w:t xml:space="preserve"> Outcomes</w:t>
      </w:r>
      <w:r>
        <w:rPr>
          <w:rFonts w:ascii="Calibri" w:eastAsia="Calibri" w:hAnsi="Calibri" w:cs="Calibri"/>
          <w:sz w:val="24"/>
          <w:szCs w:val="24"/>
          <w:highlight w:val="white"/>
        </w:rPr>
        <w:t xml:space="preserve"> or the </w:t>
      </w:r>
      <w:r w:rsidRPr="00D91C84">
        <w:rPr>
          <w:rFonts w:ascii="Calibri" w:eastAsia="Calibri" w:hAnsi="Calibri" w:cs="Calibri"/>
          <w:i/>
          <w:sz w:val="24"/>
          <w:szCs w:val="24"/>
          <w:highlight w:val="white"/>
        </w:rPr>
        <w:t xml:space="preserve">Global </w:t>
      </w:r>
      <w:r w:rsidR="00045687" w:rsidRPr="00D91C84">
        <w:rPr>
          <w:rFonts w:ascii="Calibri" w:eastAsia="Calibri" w:hAnsi="Calibri" w:cs="Calibri"/>
          <w:i/>
          <w:sz w:val="24"/>
          <w:szCs w:val="24"/>
          <w:highlight w:val="white"/>
        </w:rPr>
        <w:t>Readiness Examples and Topics</w:t>
      </w:r>
      <w:r>
        <w:rPr>
          <w:rFonts w:ascii="Calibri" w:eastAsia="Calibri" w:hAnsi="Calibri" w:cs="Calibri"/>
          <w:sz w:val="24"/>
          <w:szCs w:val="24"/>
          <w:highlight w:val="white"/>
        </w:rPr>
        <w:t xml:space="preserve"> tool to improve the internationalization of your curriculum?</w:t>
      </w:r>
    </w:p>
    <w:p w14:paraId="20934176" w14:textId="77777777" w:rsidR="003A689D" w:rsidRDefault="003A689D">
      <w:pPr>
        <w:spacing w:line="240" w:lineRule="auto"/>
        <w:rPr>
          <w:rFonts w:ascii="Calibri" w:eastAsia="Calibri" w:hAnsi="Calibri" w:cs="Calibri"/>
          <w:sz w:val="24"/>
          <w:szCs w:val="24"/>
        </w:rPr>
      </w:pPr>
    </w:p>
    <w:p w14:paraId="000000A0"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Resources found in the module:</w:t>
      </w:r>
    </w:p>
    <w:p w14:paraId="000000A1" w14:textId="6C506E22" w:rsidR="00496085" w:rsidRPr="007C619D" w:rsidRDefault="00000000" w:rsidP="007C619D">
      <w:pPr>
        <w:pStyle w:val="ListParagraph"/>
        <w:numPr>
          <w:ilvl w:val="0"/>
          <w:numId w:val="21"/>
        </w:numPr>
        <w:spacing w:line="240" w:lineRule="auto"/>
        <w:rPr>
          <w:rFonts w:ascii="Calibri" w:eastAsia="Calibri" w:hAnsi="Calibri" w:cs="Calibri"/>
          <w:sz w:val="24"/>
          <w:szCs w:val="24"/>
          <w:highlight w:val="white"/>
        </w:rPr>
      </w:pPr>
      <w:hyperlink r:id="rId49" w:history="1">
        <w:r w:rsidR="00925151" w:rsidRPr="007C619D">
          <w:rPr>
            <w:rStyle w:val="Hyperlink"/>
            <w:rFonts w:ascii="Calibri" w:eastAsia="Calibri" w:hAnsi="Calibri" w:cs="Calibri"/>
            <w:sz w:val="24"/>
            <w:szCs w:val="24"/>
            <w:highlight w:val="white"/>
          </w:rPr>
          <w:t>Global Career Ready Practice Rubrics</w:t>
        </w:r>
      </w:hyperlink>
      <w:r w:rsidR="007C619D">
        <w:rPr>
          <w:rFonts w:ascii="Calibri" w:eastAsia="Calibri" w:hAnsi="Calibri" w:cs="Calibri"/>
          <w:sz w:val="24"/>
          <w:szCs w:val="24"/>
          <w:highlight w:val="white"/>
        </w:rPr>
        <w:t>:</w:t>
      </w:r>
      <w:r w:rsidR="00925151" w:rsidRPr="007C619D">
        <w:rPr>
          <w:rFonts w:ascii="Calibri" w:eastAsia="Calibri" w:hAnsi="Calibri" w:cs="Calibri"/>
          <w:sz w:val="24"/>
          <w:szCs w:val="24"/>
          <w:highlight w:val="white"/>
        </w:rPr>
        <w:t xml:space="preserve"> rubrics to use with students to help assess the career read</w:t>
      </w:r>
      <w:r w:rsidR="00D91C84">
        <w:rPr>
          <w:rFonts w:ascii="Calibri" w:eastAsia="Calibri" w:hAnsi="Calibri" w:cs="Calibri"/>
          <w:sz w:val="24"/>
          <w:szCs w:val="24"/>
          <w:highlight w:val="white"/>
        </w:rPr>
        <w:t>iness</w:t>
      </w:r>
      <w:r w:rsidR="00925151" w:rsidRPr="007C619D">
        <w:rPr>
          <w:rFonts w:ascii="Calibri" w:eastAsia="Calibri" w:hAnsi="Calibri" w:cs="Calibri"/>
          <w:sz w:val="24"/>
          <w:szCs w:val="24"/>
          <w:highlight w:val="white"/>
        </w:rPr>
        <w:t xml:space="preserve"> skills </w:t>
      </w:r>
      <w:r w:rsidR="007C619D">
        <w:rPr>
          <w:rFonts w:ascii="Calibri" w:eastAsia="Calibri" w:hAnsi="Calibri" w:cs="Calibri"/>
          <w:sz w:val="24"/>
          <w:szCs w:val="24"/>
          <w:highlight w:val="white"/>
        </w:rPr>
        <w:t>needed</w:t>
      </w:r>
      <w:r w:rsidR="00925151" w:rsidRPr="007C619D">
        <w:rPr>
          <w:rFonts w:ascii="Calibri" w:eastAsia="Calibri" w:hAnsi="Calibri" w:cs="Calibri"/>
          <w:sz w:val="24"/>
          <w:szCs w:val="24"/>
          <w:highlight w:val="white"/>
        </w:rPr>
        <w:t xml:space="preserve"> to be successful in their chosen career field as it exists </w:t>
      </w:r>
      <w:r w:rsidR="00D91C84">
        <w:rPr>
          <w:rFonts w:ascii="Calibri" w:eastAsia="Calibri" w:hAnsi="Calibri" w:cs="Calibri"/>
          <w:sz w:val="24"/>
          <w:szCs w:val="24"/>
          <w:highlight w:val="white"/>
        </w:rPr>
        <w:t>with</w:t>
      </w:r>
      <w:r w:rsidR="00925151" w:rsidRPr="007C619D">
        <w:rPr>
          <w:rFonts w:ascii="Calibri" w:eastAsia="Calibri" w:hAnsi="Calibri" w:cs="Calibri"/>
          <w:sz w:val="24"/>
          <w:szCs w:val="24"/>
          <w:highlight w:val="white"/>
        </w:rPr>
        <w:t xml:space="preserve">in the global economy and community.  </w:t>
      </w:r>
    </w:p>
    <w:p w14:paraId="000000A2" w14:textId="77777777" w:rsidR="00496085" w:rsidRDefault="00496085">
      <w:pPr>
        <w:spacing w:line="240" w:lineRule="auto"/>
        <w:rPr>
          <w:rFonts w:ascii="Calibri" w:eastAsia="Calibri" w:hAnsi="Calibri" w:cs="Calibri"/>
          <w:sz w:val="24"/>
          <w:szCs w:val="24"/>
          <w:highlight w:val="white"/>
        </w:rPr>
      </w:pPr>
    </w:p>
    <w:p w14:paraId="000000A3"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Additional resources:</w:t>
      </w:r>
    </w:p>
    <w:p w14:paraId="000000A4" w14:textId="61DF8731" w:rsidR="00496085" w:rsidRPr="00620A71" w:rsidRDefault="00000000" w:rsidP="00620A71">
      <w:pPr>
        <w:pStyle w:val="ListParagraph"/>
        <w:numPr>
          <w:ilvl w:val="0"/>
          <w:numId w:val="21"/>
        </w:numPr>
        <w:spacing w:line="240" w:lineRule="auto"/>
        <w:rPr>
          <w:rFonts w:ascii="Calibri" w:eastAsia="Calibri" w:hAnsi="Calibri" w:cs="Calibri"/>
          <w:sz w:val="24"/>
          <w:szCs w:val="24"/>
          <w:highlight w:val="white"/>
        </w:rPr>
      </w:pPr>
      <w:hyperlink r:id="rId50" w:history="1">
        <w:r w:rsidR="00925151" w:rsidRPr="00045687">
          <w:rPr>
            <w:rStyle w:val="Hyperlink"/>
            <w:rFonts w:ascii="Calibri" w:eastAsia="Calibri" w:hAnsi="Calibri" w:cs="Calibri"/>
            <w:sz w:val="24"/>
            <w:szCs w:val="24"/>
            <w:highlight w:val="white"/>
          </w:rPr>
          <w:t>Global Leadership Performance Outcomes and Rubrics</w:t>
        </w:r>
      </w:hyperlink>
      <w:r w:rsidR="00045687">
        <w:rPr>
          <w:rFonts w:ascii="Calibri" w:eastAsia="Calibri" w:hAnsi="Calibri" w:cs="Calibri"/>
          <w:sz w:val="24"/>
          <w:szCs w:val="24"/>
          <w:highlight w:val="white"/>
        </w:rPr>
        <w:t>:</w:t>
      </w:r>
      <w:r w:rsidR="00925151" w:rsidRPr="00620A71">
        <w:rPr>
          <w:rFonts w:ascii="Calibri" w:eastAsia="Calibri" w:hAnsi="Calibri" w:cs="Calibri"/>
          <w:sz w:val="24"/>
          <w:szCs w:val="24"/>
          <w:highlight w:val="white"/>
        </w:rPr>
        <w:t xml:space="preserve"> global leadership student outcome expectations for postsecondary students, accompanied with a </w:t>
      </w:r>
      <w:r w:rsidR="00D91C84" w:rsidRPr="00620A71">
        <w:rPr>
          <w:rFonts w:ascii="Calibri" w:eastAsia="Calibri" w:hAnsi="Calibri" w:cs="Calibri"/>
          <w:sz w:val="24"/>
          <w:szCs w:val="24"/>
          <w:highlight w:val="white"/>
        </w:rPr>
        <w:t>four-level</w:t>
      </w:r>
      <w:r w:rsidR="00925151" w:rsidRPr="00620A71">
        <w:rPr>
          <w:rFonts w:ascii="Calibri" w:eastAsia="Calibri" w:hAnsi="Calibri" w:cs="Calibri"/>
          <w:sz w:val="24"/>
          <w:szCs w:val="24"/>
          <w:highlight w:val="white"/>
        </w:rPr>
        <w:t xml:space="preserve"> rubric for each domain. </w:t>
      </w:r>
    </w:p>
    <w:p w14:paraId="000000A5" w14:textId="4F1D585A" w:rsidR="00496085" w:rsidRPr="00620A71" w:rsidRDefault="00000000" w:rsidP="00620A71">
      <w:pPr>
        <w:pStyle w:val="ListParagraph"/>
        <w:numPr>
          <w:ilvl w:val="0"/>
          <w:numId w:val="21"/>
        </w:numPr>
        <w:spacing w:line="240" w:lineRule="auto"/>
        <w:rPr>
          <w:rFonts w:ascii="Calibri" w:eastAsia="Calibri" w:hAnsi="Calibri" w:cs="Calibri"/>
          <w:sz w:val="24"/>
          <w:szCs w:val="24"/>
          <w:highlight w:val="white"/>
        </w:rPr>
      </w:pPr>
      <w:hyperlink r:id="rId51" w:history="1">
        <w:r w:rsidR="00925151" w:rsidRPr="00045687">
          <w:rPr>
            <w:rStyle w:val="Hyperlink"/>
            <w:rFonts w:ascii="Calibri" w:eastAsia="Calibri" w:hAnsi="Calibri" w:cs="Calibri"/>
            <w:sz w:val="24"/>
            <w:szCs w:val="24"/>
            <w:highlight w:val="white"/>
          </w:rPr>
          <w:t>Global Ready Examples and Topics (GREAT)</w:t>
        </w:r>
      </w:hyperlink>
      <w:r w:rsidR="00045687">
        <w:rPr>
          <w:rFonts w:ascii="Calibri" w:eastAsia="Calibri" w:hAnsi="Calibri" w:cs="Calibri"/>
          <w:sz w:val="24"/>
          <w:szCs w:val="24"/>
          <w:highlight w:val="white"/>
        </w:rPr>
        <w:t xml:space="preserve">: </w:t>
      </w:r>
      <w:r w:rsidR="00925151" w:rsidRPr="00620A71">
        <w:rPr>
          <w:rFonts w:ascii="Calibri" w:eastAsia="Calibri" w:hAnsi="Calibri" w:cs="Calibri"/>
          <w:sz w:val="24"/>
          <w:szCs w:val="24"/>
          <w:highlight w:val="white"/>
        </w:rPr>
        <w:t xml:space="preserve">curricular ideas and examples organized by Advance CTE’s twelve Career Ready Practices for each of the sixteen Career Clusters. </w:t>
      </w:r>
    </w:p>
    <w:p w14:paraId="000000A7" w14:textId="1D98152A" w:rsidR="00496085" w:rsidRPr="00620A71" w:rsidRDefault="00000000" w:rsidP="00620A71">
      <w:pPr>
        <w:pStyle w:val="ListParagraph"/>
        <w:numPr>
          <w:ilvl w:val="0"/>
          <w:numId w:val="21"/>
        </w:numPr>
        <w:spacing w:line="240" w:lineRule="auto"/>
        <w:rPr>
          <w:rFonts w:ascii="Calibri" w:eastAsia="Calibri" w:hAnsi="Calibri" w:cs="Calibri"/>
          <w:sz w:val="24"/>
          <w:szCs w:val="24"/>
          <w:highlight w:val="white"/>
        </w:rPr>
      </w:pPr>
      <w:hyperlink r:id="rId52" w:history="1">
        <w:r w:rsidR="00925151" w:rsidRPr="00620A71">
          <w:rPr>
            <w:rStyle w:val="Hyperlink"/>
            <w:rFonts w:ascii="Calibri" w:eastAsia="Calibri" w:hAnsi="Calibri" w:cs="Calibri"/>
            <w:sz w:val="24"/>
            <w:szCs w:val="24"/>
            <w:highlight w:val="white"/>
          </w:rPr>
          <w:t>Harper College</w:t>
        </w:r>
      </w:hyperlink>
      <w:r w:rsidR="00D91C84">
        <w:rPr>
          <w:rFonts w:ascii="Calibri" w:eastAsia="Calibri" w:hAnsi="Calibri" w:cs="Calibri"/>
          <w:sz w:val="24"/>
          <w:szCs w:val="24"/>
          <w:highlight w:val="white"/>
        </w:rPr>
        <w:t>:</w:t>
      </w:r>
      <w:r w:rsidR="00925151" w:rsidRPr="00620A71">
        <w:rPr>
          <w:rFonts w:ascii="Calibri" w:eastAsia="Calibri" w:hAnsi="Calibri" w:cs="Calibri"/>
          <w:sz w:val="24"/>
          <w:szCs w:val="24"/>
          <w:highlight w:val="white"/>
        </w:rPr>
        <w:t xml:space="preserve"> </w:t>
      </w:r>
      <w:r w:rsidR="00925151" w:rsidRPr="00D91C84">
        <w:rPr>
          <w:rFonts w:ascii="Calibri" w:eastAsia="Calibri" w:hAnsi="Calibri" w:cs="Calibri"/>
          <w:i/>
          <w:sz w:val="24"/>
          <w:szCs w:val="24"/>
          <w:highlight w:val="white"/>
        </w:rPr>
        <w:t xml:space="preserve">Encounters </w:t>
      </w:r>
      <w:r w:rsidR="00D91C84" w:rsidRPr="00D91C84">
        <w:rPr>
          <w:rFonts w:ascii="Calibri" w:eastAsia="Calibri" w:hAnsi="Calibri" w:cs="Calibri"/>
          <w:i/>
          <w:sz w:val="24"/>
          <w:szCs w:val="24"/>
          <w:highlight w:val="white"/>
        </w:rPr>
        <w:t>with</w:t>
      </w:r>
      <w:r w:rsidR="00925151" w:rsidRPr="00D91C84">
        <w:rPr>
          <w:rFonts w:ascii="Calibri" w:eastAsia="Calibri" w:hAnsi="Calibri" w:cs="Calibri"/>
          <w:i/>
          <w:sz w:val="24"/>
          <w:szCs w:val="24"/>
          <w:highlight w:val="white"/>
        </w:rPr>
        <w:t xml:space="preserve"> Difference: Assessing Global Learning Outcomes at the Community College</w:t>
      </w:r>
      <w:r w:rsidR="00620A71">
        <w:rPr>
          <w:rFonts w:ascii="Calibri" w:eastAsia="Calibri" w:hAnsi="Calibri" w:cs="Calibri"/>
          <w:sz w:val="24"/>
          <w:szCs w:val="24"/>
          <w:highlight w:val="white"/>
        </w:rPr>
        <w:t>.</w:t>
      </w:r>
      <w:r w:rsidR="00925151" w:rsidRPr="00620A71">
        <w:rPr>
          <w:rFonts w:ascii="Calibri" w:eastAsia="Calibri" w:hAnsi="Calibri" w:cs="Calibri"/>
          <w:sz w:val="24"/>
          <w:szCs w:val="24"/>
          <w:highlight w:val="white"/>
        </w:rPr>
        <w:t xml:space="preserve"> </w:t>
      </w:r>
    </w:p>
    <w:p w14:paraId="000000A8" w14:textId="795C675C" w:rsidR="00496085" w:rsidRPr="00620A71" w:rsidRDefault="00000000" w:rsidP="00620A71">
      <w:pPr>
        <w:pStyle w:val="ListParagraph"/>
        <w:numPr>
          <w:ilvl w:val="0"/>
          <w:numId w:val="21"/>
        </w:numPr>
        <w:spacing w:line="240" w:lineRule="auto"/>
        <w:rPr>
          <w:rFonts w:ascii="Calibri" w:eastAsia="Calibri" w:hAnsi="Calibri" w:cs="Calibri"/>
          <w:sz w:val="24"/>
          <w:szCs w:val="24"/>
          <w:highlight w:val="white"/>
        </w:rPr>
      </w:pPr>
      <w:hyperlink r:id="rId53" w:history="1">
        <w:r w:rsidR="00925151" w:rsidRPr="00620A71">
          <w:rPr>
            <w:rStyle w:val="Hyperlink"/>
            <w:rFonts w:ascii="Calibri" w:eastAsia="Calibri" w:hAnsi="Calibri" w:cs="Calibri"/>
            <w:sz w:val="24"/>
            <w:szCs w:val="24"/>
            <w:highlight w:val="white"/>
          </w:rPr>
          <w:t>IU Center for the Study of Global Change</w:t>
        </w:r>
      </w:hyperlink>
      <w:r w:rsidR="00925151" w:rsidRPr="00620A71">
        <w:rPr>
          <w:rFonts w:ascii="Calibri" w:eastAsia="Calibri" w:hAnsi="Calibri" w:cs="Calibri"/>
          <w:sz w:val="24"/>
          <w:szCs w:val="24"/>
          <w:highlight w:val="white"/>
        </w:rPr>
        <w:t xml:space="preserve">: What makes a course internationalized? One of a series of documents to assist with internationalization of instruction, curriculum and programs. </w:t>
      </w:r>
      <w:r w:rsidR="00620A71">
        <w:rPr>
          <w:rFonts w:ascii="Calibri" w:eastAsia="Calibri" w:hAnsi="Calibri" w:cs="Calibri"/>
          <w:sz w:val="24"/>
          <w:szCs w:val="24"/>
          <w:highlight w:val="white"/>
        </w:rPr>
        <w:t>F</w:t>
      </w:r>
      <w:r w:rsidR="00925151" w:rsidRPr="00620A71">
        <w:rPr>
          <w:rFonts w:ascii="Calibri" w:eastAsia="Calibri" w:hAnsi="Calibri" w:cs="Calibri"/>
          <w:sz w:val="24"/>
          <w:szCs w:val="24"/>
          <w:highlight w:val="white"/>
        </w:rPr>
        <w:t xml:space="preserve">ound </w:t>
      </w:r>
      <w:r w:rsidR="00620A71">
        <w:rPr>
          <w:rFonts w:ascii="Calibri" w:eastAsia="Calibri" w:hAnsi="Calibri" w:cs="Calibri"/>
          <w:sz w:val="24"/>
          <w:szCs w:val="24"/>
          <w:highlight w:val="white"/>
        </w:rPr>
        <w:t xml:space="preserve">on </w:t>
      </w:r>
      <w:hyperlink r:id="rId54" w:history="1">
        <w:r w:rsidR="00620A71" w:rsidRPr="00620A71">
          <w:rPr>
            <w:rStyle w:val="Hyperlink"/>
            <w:rFonts w:ascii="Calibri" w:eastAsia="Calibri" w:hAnsi="Calibri" w:cs="Calibri"/>
            <w:sz w:val="24"/>
            <w:szCs w:val="24"/>
            <w:highlight w:val="white"/>
          </w:rPr>
          <w:t>this page</w:t>
        </w:r>
      </w:hyperlink>
      <w:r w:rsidR="00620A71">
        <w:rPr>
          <w:rFonts w:ascii="Calibri" w:eastAsia="Calibri" w:hAnsi="Calibri" w:cs="Calibri"/>
          <w:sz w:val="24"/>
          <w:szCs w:val="24"/>
          <w:highlight w:val="white"/>
        </w:rPr>
        <w:t xml:space="preserve">. </w:t>
      </w:r>
      <w:r w:rsidR="00925151" w:rsidRPr="00620A71">
        <w:rPr>
          <w:rFonts w:ascii="Calibri" w:eastAsia="Calibri" w:hAnsi="Calibri" w:cs="Calibri"/>
          <w:sz w:val="24"/>
          <w:szCs w:val="24"/>
          <w:highlight w:val="white"/>
        </w:rPr>
        <w:t xml:space="preserve"> </w:t>
      </w:r>
    </w:p>
    <w:p w14:paraId="000000A9" w14:textId="7FF82E64" w:rsidR="00496085" w:rsidRPr="00620A71" w:rsidRDefault="00000000" w:rsidP="00620A71">
      <w:pPr>
        <w:pStyle w:val="ListParagraph"/>
        <w:numPr>
          <w:ilvl w:val="0"/>
          <w:numId w:val="21"/>
        </w:numPr>
        <w:spacing w:line="240" w:lineRule="auto"/>
        <w:rPr>
          <w:rFonts w:ascii="Calibri" w:eastAsia="Calibri" w:hAnsi="Calibri" w:cs="Calibri"/>
          <w:sz w:val="24"/>
          <w:szCs w:val="24"/>
          <w:highlight w:val="white"/>
        </w:rPr>
      </w:pPr>
      <w:hyperlink r:id="rId55" w:history="1">
        <w:r w:rsidR="00925151" w:rsidRPr="00620A71">
          <w:rPr>
            <w:rStyle w:val="Hyperlink"/>
            <w:rFonts w:ascii="Calibri" w:eastAsia="Calibri" w:hAnsi="Calibri" w:cs="Calibri"/>
            <w:sz w:val="24"/>
            <w:szCs w:val="24"/>
            <w:highlight w:val="white"/>
          </w:rPr>
          <w:t>Center for Strategic Education</w:t>
        </w:r>
      </w:hyperlink>
      <w:r w:rsidR="00620A71">
        <w:rPr>
          <w:rFonts w:ascii="Calibri" w:eastAsia="Calibri" w:hAnsi="Calibri" w:cs="Calibri"/>
          <w:sz w:val="24"/>
          <w:szCs w:val="24"/>
          <w:highlight w:val="white"/>
        </w:rPr>
        <w:t>.</w:t>
      </w:r>
      <w:r w:rsidR="00925151" w:rsidRPr="00620A71">
        <w:rPr>
          <w:rFonts w:ascii="Calibri" w:eastAsia="Calibri" w:hAnsi="Calibri" w:cs="Calibri"/>
          <w:sz w:val="24"/>
          <w:szCs w:val="24"/>
          <w:highlight w:val="white"/>
        </w:rPr>
        <w:t xml:space="preserve"> </w:t>
      </w:r>
      <w:r w:rsidR="00925151" w:rsidRPr="00D91C84">
        <w:rPr>
          <w:rFonts w:ascii="Calibri" w:eastAsia="Calibri" w:hAnsi="Calibri" w:cs="Calibri"/>
          <w:i/>
          <w:sz w:val="24"/>
          <w:szCs w:val="24"/>
          <w:highlight w:val="white"/>
        </w:rPr>
        <w:t>Rethinking assessment in education: The case for change</w:t>
      </w:r>
      <w:r w:rsidR="00925151" w:rsidRPr="00620A71">
        <w:rPr>
          <w:rFonts w:ascii="Calibri" w:eastAsia="Calibri" w:hAnsi="Calibri" w:cs="Calibri"/>
          <w:sz w:val="24"/>
          <w:szCs w:val="24"/>
          <w:highlight w:val="white"/>
        </w:rPr>
        <w:t xml:space="preserve">. </w:t>
      </w:r>
      <w:hyperlink r:id="rId56" w:history="1">
        <w:r w:rsidR="00925151" w:rsidRPr="00620A71">
          <w:rPr>
            <w:rStyle w:val="Hyperlink"/>
            <w:rFonts w:ascii="Calibri" w:eastAsia="Calibri" w:hAnsi="Calibri" w:cs="Calibri"/>
            <w:sz w:val="24"/>
            <w:szCs w:val="24"/>
            <w:highlight w:val="white"/>
          </w:rPr>
          <w:t>Interview</w:t>
        </w:r>
      </w:hyperlink>
      <w:r w:rsidR="00620A71">
        <w:rPr>
          <w:rFonts w:ascii="Calibri" w:eastAsia="Calibri" w:hAnsi="Calibri" w:cs="Calibri"/>
          <w:sz w:val="24"/>
          <w:szCs w:val="24"/>
          <w:highlight w:val="white"/>
        </w:rPr>
        <w:t>.</w:t>
      </w:r>
    </w:p>
    <w:p w14:paraId="000000AA" w14:textId="2F0CD3E5" w:rsidR="00496085" w:rsidRPr="00620A71" w:rsidRDefault="00000000" w:rsidP="00620A71">
      <w:pPr>
        <w:pStyle w:val="ListParagraph"/>
        <w:numPr>
          <w:ilvl w:val="0"/>
          <w:numId w:val="21"/>
        </w:numPr>
        <w:spacing w:line="240" w:lineRule="auto"/>
        <w:rPr>
          <w:rFonts w:ascii="Calibri" w:eastAsia="Calibri" w:hAnsi="Calibri" w:cs="Calibri"/>
          <w:sz w:val="24"/>
          <w:szCs w:val="24"/>
          <w:highlight w:val="white"/>
        </w:rPr>
      </w:pPr>
      <w:hyperlink r:id="rId57" w:history="1">
        <w:r w:rsidR="00925151" w:rsidRPr="00620A71">
          <w:rPr>
            <w:rStyle w:val="Hyperlink"/>
            <w:rFonts w:ascii="Calibri" w:eastAsia="Calibri" w:hAnsi="Calibri" w:cs="Calibri"/>
            <w:sz w:val="24"/>
            <w:szCs w:val="24"/>
            <w:highlight w:val="white"/>
          </w:rPr>
          <w:t>Example in Module</w:t>
        </w:r>
      </w:hyperlink>
      <w:r w:rsidR="00925151" w:rsidRPr="00620A71">
        <w:rPr>
          <w:rFonts w:ascii="Calibri" w:eastAsia="Calibri" w:hAnsi="Calibri" w:cs="Calibri"/>
          <w:sz w:val="24"/>
          <w:szCs w:val="24"/>
          <w:highlight w:val="white"/>
        </w:rPr>
        <w:t xml:space="preserve">: </w:t>
      </w:r>
      <w:r w:rsidR="00925151" w:rsidRPr="00D91C84">
        <w:rPr>
          <w:rFonts w:ascii="Calibri" w:eastAsia="Calibri" w:hAnsi="Calibri" w:cs="Calibri"/>
          <w:sz w:val="24"/>
          <w:szCs w:val="24"/>
          <w:highlight w:val="white"/>
        </w:rPr>
        <w:t>Plastics Industry Association,</w:t>
      </w:r>
      <w:r w:rsidR="00925151" w:rsidRPr="00D91C84">
        <w:rPr>
          <w:rFonts w:ascii="Calibri" w:eastAsia="Calibri" w:hAnsi="Calibri" w:cs="Calibri"/>
          <w:i/>
          <w:sz w:val="24"/>
          <w:szCs w:val="24"/>
          <w:highlight w:val="white"/>
        </w:rPr>
        <w:t xml:space="preserve"> Ultra-Poly Corporation Recycles Plastic Car Bumpers with High Degree of Purity</w:t>
      </w:r>
      <w:r w:rsidR="00925151" w:rsidRPr="00620A71">
        <w:rPr>
          <w:rFonts w:ascii="Calibri" w:eastAsia="Calibri" w:hAnsi="Calibri" w:cs="Calibri"/>
          <w:sz w:val="24"/>
          <w:szCs w:val="24"/>
          <w:highlight w:val="white"/>
        </w:rPr>
        <w:t xml:space="preserve"> (End-Of-Life Vehicle Recycling Demonstration Project)  </w:t>
      </w:r>
    </w:p>
    <w:p w14:paraId="000000AB" w14:textId="77777777" w:rsidR="00496085" w:rsidRDefault="00496085">
      <w:pPr>
        <w:spacing w:line="240" w:lineRule="auto"/>
        <w:rPr>
          <w:rFonts w:ascii="Calibri" w:eastAsia="Calibri" w:hAnsi="Calibri" w:cs="Calibri"/>
          <w:sz w:val="24"/>
          <w:szCs w:val="24"/>
          <w:highlight w:val="white"/>
        </w:rPr>
      </w:pPr>
    </w:p>
    <w:p w14:paraId="2052EE64" w14:textId="77777777" w:rsidR="00D91C84" w:rsidRDefault="00D91C84">
      <w:pPr>
        <w:spacing w:line="240" w:lineRule="auto"/>
        <w:rPr>
          <w:rFonts w:ascii="Calibri" w:eastAsia="Calibri" w:hAnsi="Calibri" w:cs="Calibri"/>
          <w:b/>
          <w:color w:val="548DD4" w:themeColor="text2" w:themeTint="99"/>
          <w:sz w:val="28"/>
          <w:szCs w:val="28"/>
        </w:rPr>
      </w:pPr>
    </w:p>
    <w:p w14:paraId="000000B1" w14:textId="704BA056" w:rsidR="00496085" w:rsidRPr="0038289F" w:rsidRDefault="00925151">
      <w:pPr>
        <w:spacing w:line="240" w:lineRule="auto"/>
        <w:rPr>
          <w:rFonts w:ascii="Calibri" w:eastAsia="Calibri" w:hAnsi="Calibri" w:cs="Calibri"/>
          <w:b/>
          <w:color w:val="548DD4" w:themeColor="text2" w:themeTint="99"/>
          <w:sz w:val="28"/>
          <w:szCs w:val="28"/>
        </w:rPr>
      </w:pPr>
      <w:r w:rsidRPr="0038289F">
        <w:rPr>
          <w:rFonts w:ascii="Calibri" w:eastAsia="Calibri" w:hAnsi="Calibri" w:cs="Calibri"/>
          <w:b/>
          <w:color w:val="548DD4" w:themeColor="text2" w:themeTint="99"/>
          <w:sz w:val="28"/>
          <w:szCs w:val="28"/>
        </w:rPr>
        <w:t>Module 7: Engaging Industry Partners for International Success</w:t>
      </w:r>
    </w:p>
    <w:p w14:paraId="000000B2" w14:textId="77777777" w:rsidR="00496085" w:rsidRDefault="00925151">
      <w:pPr>
        <w:spacing w:line="240" w:lineRule="auto"/>
        <w:rPr>
          <w:rFonts w:ascii="Calibri" w:eastAsia="Calibri" w:hAnsi="Calibri" w:cs="Calibri"/>
          <w:sz w:val="24"/>
          <w:szCs w:val="24"/>
        </w:rPr>
      </w:pPr>
      <w:r>
        <w:rPr>
          <w:rFonts w:ascii="Calibri" w:eastAsia="Calibri" w:hAnsi="Calibri" w:cs="Calibri"/>
          <w:sz w:val="24"/>
          <w:szCs w:val="24"/>
        </w:rPr>
        <w:t xml:space="preserve">Industry partners are essential contributors to keeping CTE programs strong, relevant, and up-to-date. This module will focus on key strategies and approaches for faculty to fully engage industry partners in programmatic improvement to ensure global workplace readiness of their program completers. </w:t>
      </w:r>
    </w:p>
    <w:p w14:paraId="000000B3" w14:textId="77777777" w:rsidR="00496085" w:rsidRDefault="00496085">
      <w:pPr>
        <w:spacing w:line="240" w:lineRule="auto"/>
        <w:rPr>
          <w:rFonts w:ascii="Calibri" w:eastAsia="Calibri" w:hAnsi="Calibri" w:cs="Calibri"/>
          <w:sz w:val="24"/>
          <w:szCs w:val="24"/>
        </w:rPr>
      </w:pPr>
    </w:p>
    <w:p w14:paraId="000000B4" w14:textId="77777777" w:rsidR="00496085" w:rsidRPr="00126301" w:rsidRDefault="00925151">
      <w:pPr>
        <w:spacing w:line="240" w:lineRule="auto"/>
        <w:rPr>
          <w:rFonts w:ascii="Calibri" w:eastAsia="Calibri" w:hAnsi="Calibri" w:cs="Calibri"/>
          <w:b/>
          <w:sz w:val="24"/>
          <w:szCs w:val="24"/>
        </w:rPr>
      </w:pPr>
      <w:r w:rsidRPr="00126301">
        <w:rPr>
          <w:rFonts w:ascii="Calibri" w:eastAsia="Calibri" w:hAnsi="Calibri" w:cs="Calibri"/>
          <w:b/>
          <w:sz w:val="24"/>
          <w:szCs w:val="24"/>
        </w:rPr>
        <w:t>Module Objectives:</w:t>
      </w:r>
    </w:p>
    <w:p w14:paraId="000000B5" w14:textId="77777777" w:rsidR="00496085" w:rsidRDefault="00925151">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Create industry partnerships to build stronger globally-connected CTE programs.</w:t>
      </w:r>
    </w:p>
    <w:p w14:paraId="000000B6" w14:textId="077223A8" w:rsidR="00496085" w:rsidRDefault="00925151">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Utilize industry partnerships to integrate global competence into CTE curriculum.</w:t>
      </w:r>
    </w:p>
    <w:p w14:paraId="40CE8D18" w14:textId="77777777" w:rsidR="003A689D" w:rsidRDefault="003A689D" w:rsidP="00126301">
      <w:pPr>
        <w:spacing w:line="240" w:lineRule="auto"/>
        <w:ind w:left="720"/>
        <w:rPr>
          <w:rFonts w:ascii="Calibri" w:eastAsia="Calibri" w:hAnsi="Calibri" w:cs="Calibri"/>
          <w:sz w:val="24"/>
          <w:szCs w:val="24"/>
        </w:rPr>
      </w:pPr>
    </w:p>
    <w:p w14:paraId="4612F2E1" w14:textId="77777777" w:rsidR="006A668B" w:rsidRDefault="006A668B" w:rsidP="003A689D">
      <w:pPr>
        <w:spacing w:line="240" w:lineRule="auto"/>
        <w:rPr>
          <w:rFonts w:ascii="Calibri" w:eastAsia="Calibri" w:hAnsi="Calibri" w:cs="Calibri"/>
          <w:b/>
          <w:sz w:val="24"/>
          <w:szCs w:val="24"/>
          <w:highlight w:val="white"/>
        </w:rPr>
      </w:pPr>
    </w:p>
    <w:p w14:paraId="2CD17E20" w14:textId="047CE2BC" w:rsidR="003A689D" w:rsidRPr="00126301" w:rsidRDefault="003A689D" w:rsidP="003A689D">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lastRenderedPageBreak/>
        <w:t xml:space="preserve">Reflection questions </w:t>
      </w:r>
      <w:r w:rsidR="00126301" w:rsidRPr="00126301">
        <w:rPr>
          <w:rFonts w:ascii="Calibri" w:eastAsia="Calibri" w:hAnsi="Calibri" w:cs="Calibri"/>
          <w:b/>
          <w:sz w:val="24"/>
          <w:szCs w:val="24"/>
          <w:highlight w:val="white"/>
        </w:rPr>
        <w:t>to</w:t>
      </w:r>
      <w:r w:rsidRPr="00126301">
        <w:rPr>
          <w:rFonts w:ascii="Calibri" w:eastAsia="Calibri" w:hAnsi="Calibri" w:cs="Calibri"/>
          <w:b/>
          <w:sz w:val="24"/>
          <w:szCs w:val="24"/>
          <w:highlight w:val="white"/>
        </w:rPr>
        <w:t xml:space="preserve"> help expand and build on this module: </w:t>
      </w:r>
    </w:p>
    <w:p w14:paraId="7BE0520F"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What does the “pipeline” for your students look like? What industry partners are involved? What industry partners could (or should) become involved?</w:t>
      </w:r>
    </w:p>
    <w:p w14:paraId="67B911BE"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What is the most daunting aspect of engaging industry partners for your program(s)? How can you address this? Who can help?</w:t>
      </w:r>
    </w:p>
    <w:p w14:paraId="41EA8F73" w14:textId="0F8FC0F0"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Consider all the information on internationalizing curriculum and assessment</w:t>
      </w:r>
      <w:r w:rsidR="00C500A4">
        <w:rPr>
          <w:rFonts w:ascii="Calibri" w:eastAsia="Calibri" w:hAnsi="Calibri" w:cs="Calibri"/>
          <w:sz w:val="24"/>
          <w:szCs w:val="24"/>
          <w:highlight w:val="white"/>
        </w:rPr>
        <w:t xml:space="preserve"> </w:t>
      </w:r>
      <w:r w:rsidR="009C63DA">
        <w:rPr>
          <w:rFonts w:ascii="Calibri" w:eastAsia="Calibri" w:hAnsi="Calibri" w:cs="Calibri"/>
          <w:sz w:val="24"/>
          <w:szCs w:val="24"/>
          <w:highlight w:val="white"/>
        </w:rPr>
        <w:t>– h</w:t>
      </w:r>
      <w:r>
        <w:rPr>
          <w:rFonts w:ascii="Calibri" w:eastAsia="Calibri" w:hAnsi="Calibri" w:cs="Calibri"/>
          <w:sz w:val="24"/>
          <w:szCs w:val="24"/>
          <w:highlight w:val="white"/>
        </w:rPr>
        <w:t>ow can your program’s business and industry partners help with these internationalization efforts?</w:t>
      </w:r>
    </w:p>
    <w:p w14:paraId="000000B7" w14:textId="77777777" w:rsidR="00496085" w:rsidRDefault="00496085">
      <w:pPr>
        <w:spacing w:line="240" w:lineRule="auto"/>
        <w:rPr>
          <w:rFonts w:ascii="Calibri" w:eastAsia="Calibri" w:hAnsi="Calibri" w:cs="Calibri"/>
          <w:sz w:val="24"/>
          <w:szCs w:val="24"/>
        </w:rPr>
      </w:pPr>
    </w:p>
    <w:p w14:paraId="000000B8"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Resources found in the module:</w:t>
      </w:r>
    </w:p>
    <w:p w14:paraId="000000BA" w14:textId="121A27BB" w:rsidR="00496085" w:rsidRPr="00045687" w:rsidRDefault="00925151" w:rsidP="00045687">
      <w:pPr>
        <w:pStyle w:val="ListParagraph"/>
        <w:numPr>
          <w:ilvl w:val="0"/>
          <w:numId w:val="22"/>
        </w:numPr>
        <w:spacing w:line="240" w:lineRule="auto"/>
        <w:rPr>
          <w:rFonts w:ascii="Calibri" w:eastAsia="Calibri" w:hAnsi="Calibri" w:cs="Calibri"/>
          <w:sz w:val="24"/>
          <w:szCs w:val="24"/>
          <w:highlight w:val="white"/>
        </w:rPr>
      </w:pPr>
      <w:r w:rsidRPr="00045687">
        <w:rPr>
          <w:rFonts w:ascii="Calibri" w:eastAsia="Calibri" w:hAnsi="Calibri" w:cs="Calibri"/>
          <w:sz w:val="24"/>
          <w:szCs w:val="24"/>
          <w:highlight w:val="white"/>
        </w:rPr>
        <w:t xml:space="preserve">US Chamber of Commerce Foundation’s Talent Pipeline Management Initiative which focuses on alignment of education with career development to facilitate successful transitions to the workforce. </w:t>
      </w:r>
      <w:hyperlink r:id="rId58" w:history="1">
        <w:r w:rsidRPr="00045687">
          <w:rPr>
            <w:rStyle w:val="Hyperlink"/>
            <w:rFonts w:ascii="Calibri" w:eastAsia="Calibri" w:hAnsi="Calibri" w:cs="Calibri"/>
            <w:sz w:val="24"/>
            <w:szCs w:val="24"/>
            <w:highlight w:val="white"/>
          </w:rPr>
          <w:t>This video</w:t>
        </w:r>
      </w:hyperlink>
      <w:r w:rsidRPr="00045687">
        <w:rPr>
          <w:rFonts w:ascii="Calibri" w:eastAsia="Calibri" w:hAnsi="Calibri" w:cs="Calibri"/>
          <w:sz w:val="24"/>
          <w:szCs w:val="24"/>
          <w:highlight w:val="white"/>
        </w:rPr>
        <w:t xml:space="preserve"> provides a good quick explanation</w:t>
      </w:r>
      <w:r w:rsidR="00045687">
        <w:rPr>
          <w:rFonts w:ascii="Calibri" w:eastAsia="Calibri" w:hAnsi="Calibri" w:cs="Calibri"/>
          <w:sz w:val="24"/>
          <w:szCs w:val="24"/>
          <w:highlight w:val="white"/>
        </w:rPr>
        <w:t>.</w:t>
      </w:r>
    </w:p>
    <w:p w14:paraId="000000BB" w14:textId="3F6840E0" w:rsidR="00496085" w:rsidRPr="00045687" w:rsidRDefault="00000000" w:rsidP="00045687">
      <w:pPr>
        <w:pStyle w:val="ListParagraph"/>
        <w:numPr>
          <w:ilvl w:val="0"/>
          <w:numId w:val="22"/>
        </w:numPr>
        <w:spacing w:line="240" w:lineRule="auto"/>
        <w:rPr>
          <w:rFonts w:ascii="Calibri" w:eastAsia="Calibri" w:hAnsi="Calibri" w:cs="Calibri"/>
          <w:sz w:val="24"/>
          <w:szCs w:val="24"/>
          <w:highlight w:val="white"/>
        </w:rPr>
      </w:pPr>
      <w:hyperlink r:id="rId59" w:history="1">
        <w:r w:rsidR="00925151" w:rsidRPr="00045687">
          <w:rPr>
            <w:rStyle w:val="Hyperlink"/>
            <w:rFonts w:ascii="Calibri" w:eastAsia="Calibri" w:hAnsi="Calibri" w:cs="Calibri"/>
            <w:sz w:val="24"/>
            <w:szCs w:val="24"/>
            <w:highlight w:val="white"/>
          </w:rPr>
          <w:t>Florida Chamber Foundation’s Employability Skills Report</w:t>
        </w:r>
      </w:hyperlink>
      <w:r w:rsidR="00925151" w:rsidRPr="00045687">
        <w:rPr>
          <w:rFonts w:ascii="Calibri" w:eastAsia="Calibri" w:hAnsi="Calibri" w:cs="Calibri"/>
          <w:sz w:val="24"/>
          <w:szCs w:val="24"/>
          <w:highlight w:val="white"/>
        </w:rPr>
        <w:t xml:space="preserve"> which focused specifically on talent development as critical during these unprecedented and unpredictable world changes, including technological advances, automation, and globalization. </w:t>
      </w:r>
    </w:p>
    <w:p w14:paraId="000000BF" w14:textId="77777777" w:rsidR="00496085" w:rsidRDefault="00496085">
      <w:pPr>
        <w:spacing w:line="240" w:lineRule="auto"/>
        <w:rPr>
          <w:rFonts w:ascii="Calibri" w:eastAsia="Calibri" w:hAnsi="Calibri" w:cs="Calibri"/>
          <w:sz w:val="24"/>
          <w:szCs w:val="24"/>
        </w:rPr>
      </w:pPr>
    </w:p>
    <w:p w14:paraId="000000C0"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Additional resources:</w:t>
      </w:r>
    </w:p>
    <w:p w14:paraId="000000C1" w14:textId="749998DF" w:rsidR="00496085" w:rsidRPr="00045687" w:rsidRDefault="00000000" w:rsidP="00045687">
      <w:pPr>
        <w:pStyle w:val="ListParagraph"/>
        <w:numPr>
          <w:ilvl w:val="0"/>
          <w:numId w:val="23"/>
        </w:numPr>
        <w:spacing w:line="240" w:lineRule="auto"/>
        <w:rPr>
          <w:rFonts w:ascii="Calibri" w:eastAsia="Calibri" w:hAnsi="Calibri" w:cs="Calibri"/>
          <w:sz w:val="24"/>
          <w:szCs w:val="24"/>
          <w:highlight w:val="white"/>
        </w:rPr>
      </w:pPr>
      <w:hyperlink r:id="rId60" w:history="1">
        <w:r w:rsidR="00925151" w:rsidRPr="00045687">
          <w:rPr>
            <w:rStyle w:val="Hyperlink"/>
            <w:rFonts w:ascii="Calibri" w:eastAsia="Calibri" w:hAnsi="Calibri" w:cs="Calibri"/>
            <w:sz w:val="24"/>
            <w:szCs w:val="24"/>
            <w:highlight w:val="white"/>
          </w:rPr>
          <w:t>US Chamber of Commerce Foundation’s Talent Pipeline Management Initiative</w:t>
        </w:r>
      </w:hyperlink>
      <w:r w:rsidR="00925151" w:rsidRPr="00045687">
        <w:rPr>
          <w:rFonts w:ascii="Calibri" w:eastAsia="Calibri" w:hAnsi="Calibri" w:cs="Calibri"/>
          <w:sz w:val="24"/>
          <w:szCs w:val="24"/>
          <w:highlight w:val="white"/>
        </w:rPr>
        <w:t xml:space="preserve">  </w:t>
      </w:r>
    </w:p>
    <w:p w14:paraId="000000C2" w14:textId="0640B7EB" w:rsidR="00496085" w:rsidRPr="00045687" w:rsidRDefault="00000000" w:rsidP="00045687">
      <w:pPr>
        <w:pStyle w:val="ListParagraph"/>
        <w:numPr>
          <w:ilvl w:val="0"/>
          <w:numId w:val="23"/>
        </w:numPr>
        <w:spacing w:line="240" w:lineRule="auto"/>
        <w:rPr>
          <w:rFonts w:ascii="Calibri" w:eastAsia="Calibri" w:hAnsi="Calibri" w:cs="Calibri"/>
          <w:sz w:val="24"/>
          <w:szCs w:val="24"/>
          <w:highlight w:val="white"/>
        </w:rPr>
      </w:pPr>
      <w:hyperlink r:id="rId61" w:history="1">
        <w:r w:rsidR="00925151" w:rsidRPr="00045687">
          <w:rPr>
            <w:rStyle w:val="Hyperlink"/>
            <w:rFonts w:ascii="Calibri" w:eastAsia="Calibri" w:hAnsi="Calibri" w:cs="Calibri"/>
            <w:sz w:val="24"/>
            <w:szCs w:val="24"/>
            <w:highlight w:val="white"/>
          </w:rPr>
          <w:t>Talent Pipeline Management Resource Guide</w:t>
        </w:r>
      </w:hyperlink>
      <w:r w:rsidR="00925151" w:rsidRPr="00045687">
        <w:rPr>
          <w:rFonts w:ascii="Calibri" w:eastAsia="Calibri" w:hAnsi="Calibri" w:cs="Calibri"/>
          <w:sz w:val="24"/>
          <w:szCs w:val="24"/>
          <w:highlight w:val="white"/>
        </w:rPr>
        <w:t xml:space="preserve">: A Compendium for High-Quality CTE  </w:t>
      </w:r>
    </w:p>
    <w:p w14:paraId="000000C3" w14:textId="0CACED33" w:rsidR="00496085" w:rsidRPr="00045687" w:rsidRDefault="00000000" w:rsidP="00045687">
      <w:pPr>
        <w:pStyle w:val="ListParagraph"/>
        <w:numPr>
          <w:ilvl w:val="0"/>
          <w:numId w:val="23"/>
        </w:numPr>
        <w:spacing w:line="240" w:lineRule="auto"/>
        <w:rPr>
          <w:rFonts w:ascii="Calibri" w:eastAsia="Calibri" w:hAnsi="Calibri" w:cs="Calibri"/>
          <w:sz w:val="24"/>
          <w:szCs w:val="24"/>
        </w:rPr>
      </w:pPr>
      <w:hyperlink r:id="rId62" w:history="1">
        <w:r w:rsidR="00925151" w:rsidRPr="00045687">
          <w:rPr>
            <w:rStyle w:val="Hyperlink"/>
            <w:rFonts w:ascii="Calibri" w:eastAsia="Calibri" w:hAnsi="Calibri" w:cs="Calibri"/>
            <w:sz w:val="24"/>
            <w:szCs w:val="24"/>
          </w:rPr>
          <w:t>Global Agriculture Learning Center at Hawkeye Community College</w:t>
        </w:r>
      </w:hyperlink>
      <w:r w:rsidR="00925151" w:rsidRPr="00045687">
        <w:rPr>
          <w:rFonts w:ascii="Calibri" w:eastAsia="Calibri" w:hAnsi="Calibri" w:cs="Calibri"/>
          <w:sz w:val="24"/>
          <w:szCs w:val="24"/>
        </w:rPr>
        <w:t xml:space="preserve"> in Iowa</w:t>
      </w:r>
    </w:p>
    <w:p w14:paraId="000000C5" w14:textId="77777777" w:rsidR="00496085" w:rsidRDefault="00496085">
      <w:pPr>
        <w:spacing w:line="240" w:lineRule="auto"/>
        <w:rPr>
          <w:rFonts w:ascii="Calibri" w:eastAsia="Calibri" w:hAnsi="Calibri" w:cs="Calibri"/>
          <w:sz w:val="24"/>
          <w:szCs w:val="24"/>
          <w:highlight w:val="white"/>
          <w:u w:val="single"/>
        </w:rPr>
      </w:pPr>
    </w:p>
    <w:p w14:paraId="000000CA" w14:textId="77777777" w:rsidR="00496085" w:rsidRDefault="00496085">
      <w:pPr>
        <w:spacing w:line="240" w:lineRule="auto"/>
        <w:rPr>
          <w:rFonts w:ascii="Calibri" w:eastAsia="Calibri" w:hAnsi="Calibri" w:cs="Calibri"/>
          <w:sz w:val="24"/>
          <w:szCs w:val="24"/>
        </w:rPr>
      </w:pPr>
    </w:p>
    <w:p w14:paraId="000000CB" w14:textId="77777777" w:rsidR="00496085" w:rsidRPr="0038289F" w:rsidRDefault="00925151">
      <w:pPr>
        <w:spacing w:line="240" w:lineRule="auto"/>
        <w:rPr>
          <w:rFonts w:ascii="Calibri" w:eastAsia="Calibri" w:hAnsi="Calibri" w:cs="Calibri"/>
          <w:b/>
          <w:color w:val="548DD4" w:themeColor="text2" w:themeTint="99"/>
          <w:sz w:val="28"/>
          <w:szCs w:val="28"/>
        </w:rPr>
      </w:pPr>
      <w:r w:rsidRPr="0038289F">
        <w:rPr>
          <w:rFonts w:ascii="Calibri" w:eastAsia="Calibri" w:hAnsi="Calibri" w:cs="Calibri"/>
          <w:b/>
          <w:color w:val="548DD4" w:themeColor="text2" w:themeTint="99"/>
          <w:sz w:val="28"/>
          <w:szCs w:val="28"/>
        </w:rPr>
        <w:t>Module 8: Internationalizing Work Based Learning</w:t>
      </w:r>
    </w:p>
    <w:p w14:paraId="000000CC" w14:textId="77777777" w:rsidR="00496085" w:rsidRDefault="00925151">
      <w:pPr>
        <w:spacing w:line="240" w:lineRule="auto"/>
        <w:rPr>
          <w:rFonts w:ascii="Calibri" w:eastAsia="Calibri" w:hAnsi="Calibri" w:cs="Calibri"/>
          <w:sz w:val="24"/>
          <w:szCs w:val="24"/>
        </w:rPr>
      </w:pPr>
      <w:r>
        <w:rPr>
          <w:rFonts w:ascii="Calibri" w:eastAsia="Calibri" w:hAnsi="Calibri" w:cs="Calibri"/>
          <w:sz w:val="24"/>
          <w:szCs w:val="24"/>
        </w:rPr>
        <w:t xml:space="preserve">International skills and expertise are critical to assist students in not only getting jobs, but also in being able to move up the career ladder - even if they do not wish to pursue an explicitly international career. </w:t>
      </w:r>
    </w:p>
    <w:p w14:paraId="000000CD" w14:textId="77777777" w:rsidR="00496085" w:rsidRDefault="00496085">
      <w:pPr>
        <w:spacing w:line="240" w:lineRule="auto"/>
        <w:rPr>
          <w:rFonts w:ascii="Calibri" w:eastAsia="Calibri" w:hAnsi="Calibri" w:cs="Calibri"/>
          <w:sz w:val="24"/>
          <w:szCs w:val="24"/>
        </w:rPr>
      </w:pPr>
    </w:p>
    <w:p w14:paraId="000000CE" w14:textId="77777777" w:rsidR="00496085" w:rsidRPr="00126301" w:rsidRDefault="00925151">
      <w:pPr>
        <w:spacing w:line="240" w:lineRule="auto"/>
        <w:rPr>
          <w:rFonts w:ascii="Calibri" w:eastAsia="Calibri" w:hAnsi="Calibri" w:cs="Calibri"/>
          <w:b/>
          <w:sz w:val="24"/>
          <w:szCs w:val="24"/>
        </w:rPr>
      </w:pPr>
      <w:r w:rsidRPr="00126301">
        <w:rPr>
          <w:rFonts w:ascii="Calibri" w:eastAsia="Calibri" w:hAnsi="Calibri" w:cs="Calibri"/>
          <w:b/>
          <w:sz w:val="24"/>
          <w:szCs w:val="24"/>
        </w:rPr>
        <w:t>Module Objectives:</w:t>
      </w:r>
    </w:p>
    <w:p w14:paraId="000000CF" w14:textId="77777777" w:rsidR="00496085" w:rsidRDefault="00925151">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Understand how work-based learning can teach skills for global competence.</w:t>
      </w:r>
    </w:p>
    <w:p w14:paraId="000000D0" w14:textId="77777777" w:rsidR="00496085" w:rsidRDefault="00925151">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Analyze the benefits of equitable work-based learning experiences with a global focus.</w:t>
      </w:r>
    </w:p>
    <w:p w14:paraId="000000D1" w14:textId="031CD3B5" w:rsidR="00496085" w:rsidRDefault="00925151">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Align CTE learning goals with workplace learning experiences to build global competence.</w:t>
      </w:r>
      <w:r w:rsidR="003A689D">
        <w:rPr>
          <w:rFonts w:ascii="Calibri" w:eastAsia="Calibri" w:hAnsi="Calibri" w:cs="Calibri"/>
          <w:sz w:val="24"/>
          <w:szCs w:val="24"/>
        </w:rPr>
        <w:br/>
      </w:r>
    </w:p>
    <w:p w14:paraId="2DB3601E" w14:textId="77777777" w:rsidR="003A689D" w:rsidRPr="00126301" w:rsidRDefault="003A689D" w:rsidP="003A689D">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 xml:space="preserve">Reflection questions that can help expand and build on this module: </w:t>
      </w:r>
    </w:p>
    <w:p w14:paraId="557B1871" w14:textId="11EAE706"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What types of work-based learning already exist in our courses and programs? How internationalized are these work-based learning experiences? How can they become more international</w:t>
      </w:r>
      <w:r w:rsidR="0038289F">
        <w:rPr>
          <w:rFonts w:ascii="Calibri" w:eastAsia="Calibri" w:hAnsi="Calibri" w:cs="Calibri"/>
          <w:sz w:val="24"/>
          <w:szCs w:val="24"/>
          <w:highlight w:val="white"/>
        </w:rPr>
        <w:t>ly focused</w:t>
      </w:r>
      <w:r>
        <w:rPr>
          <w:rFonts w:ascii="Calibri" w:eastAsia="Calibri" w:hAnsi="Calibri" w:cs="Calibri"/>
          <w:sz w:val="24"/>
          <w:szCs w:val="24"/>
          <w:highlight w:val="white"/>
        </w:rPr>
        <w:t>?</w:t>
      </w:r>
    </w:p>
    <w:p w14:paraId="6E659412"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What were your biggest takeaways from your global industry analysis reflection? </w:t>
      </w:r>
    </w:p>
    <w:p w14:paraId="49EE5B64" w14:textId="2F85E399"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How </w:t>
      </w:r>
      <w:r w:rsidR="0038289F">
        <w:rPr>
          <w:rFonts w:ascii="Calibri" w:eastAsia="Calibri" w:hAnsi="Calibri" w:cs="Calibri"/>
          <w:sz w:val="24"/>
          <w:szCs w:val="24"/>
          <w:highlight w:val="white"/>
        </w:rPr>
        <w:t xml:space="preserve">could </w:t>
      </w:r>
      <w:r>
        <w:rPr>
          <w:rFonts w:ascii="Calibri" w:eastAsia="Calibri" w:hAnsi="Calibri" w:cs="Calibri"/>
          <w:sz w:val="24"/>
          <w:szCs w:val="24"/>
          <w:highlight w:val="white"/>
        </w:rPr>
        <w:t xml:space="preserve">internationalizing your work-based learning opportunities enhance your programs business/industry engagement (and vice versa)? </w:t>
      </w:r>
    </w:p>
    <w:p w14:paraId="000000D2" w14:textId="77777777" w:rsidR="00496085" w:rsidRDefault="00496085">
      <w:pPr>
        <w:spacing w:line="240" w:lineRule="auto"/>
        <w:rPr>
          <w:rFonts w:ascii="Calibri" w:eastAsia="Calibri" w:hAnsi="Calibri" w:cs="Calibri"/>
          <w:sz w:val="24"/>
          <w:szCs w:val="24"/>
        </w:rPr>
      </w:pPr>
    </w:p>
    <w:p w14:paraId="748DC964" w14:textId="77777777" w:rsidR="006A668B" w:rsidRDefault="006A668B">
      <w:pPr>
        <w:spacing w:line="240" w:lineRule="auto"/>
        <w:rPr>
          <w:rFonts w:ascii="Calibri" w:eastAsia="Calibri" w:hAnsi="Calibri" w:cs="Calibri"/>
          <w:b/>
          <w:sz w:val="24"/>
          <w:szCs w:val="24"/>
          <w:highlight w:val="white"/>
        </w:rPr>
      </w:pPr>
    </w:p>
    <w:p w14:paraId="000000D3" w14:textId="5FFC7E7F"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lastRenderedPageBreak/>
        <w:t>Resources found in the module:</w:t>
      </w:r>
    </w:p>
    <w:p w14:paraId="000000D4" w14:textId="649E0FC0" w:rsidR="00496085" w:rsidRPr="0038289F" w:rsidRDefault="00000000" w:rsidP="0038289F">
      <w:pPr>
        <w:pStyle w:val="ListParagraph"/>
        <w:numPr>
          <w:ilvl w:val="0"/>
          <w:numId w:val="26"/>
        </w:numPr>
        <w:spacing w:line="240" w:lineRule="auto"/>
        <w:rPr>
          <w:rFonts w:ascii="Calibri" w:eastAsia="Calibri" w:hAnsi="Calibri" w:cs="Calibri"/>
          <w:sz w:val="24"/>
          <w:szCs w:val="24"/>
          <w:highlight w:val="white"/>
        </w:rPr>
      </w:pPr>
      <w:hyperlink r:id="rId63" w:history="1">
        <w:r w:rsidR="00925151" w:rsidRPr="0038289F">
          <w:rPr>
            <w:rStyle w:val="Hyperlink"/>
            <w:rFonts w:ascii="Calibri" w:eastAsia="Calibri" w:hAnsi="Calibri" w:cs="Calibri"/>
            <w:sz w:val="24"/>
            <w:szCs w:val="24"/>
            <w:highlight w:val="white"/>
          </w:rPr>
          <w:t>Global Social Justice Education Framework</w:t>
        </w:r>
      </w:hyperlink>
      <w:r w:rsidR="00925151" w:rsidRPr="0038289F">
        <w:rPr>
          <w:rFonts w:ascii="Calibri" w:eastAsia="Calibri" w:hAnsi="Calibri" w:cs="Calibri"/>
          <w:sz w:val="24"/>
          <w:szCs w:val="24"/>
          <w:highlight w:val="white"/>
        </w:rPr>
        <w:t xml:space="preserve"> with questions to consider on ways to ensure equal opportunity for all students in work-based learning experiences.  </w:t>
      </w:r>
    </w:p>
    <w:p w14:paraId="508CB8F5" w14:textId="77777777" w:rsidR="0038289F" w:rsidRPr="0038289F" w:rsidRDefault="00000000" w:rsidP="0038289F">
      <w:pPr>
        <w:pStyle w:val="ListParagraph"/>
        <w:numPr>
          <w:ilvl w:val="0"/>
          <w:numId w:val="26"/>
        </w:numPr>
        <w:spacing w:line="240" w:lineRule="auto"/>
        <w:rPr>
          <w:rFonts w:ascii="Calibri" w:eastAsia="Calibri" w:hAnsi="Calibri" w:cs="Calibri"/>
          <w:sz w:val="24"/>
          <w:szCs w:val="24"/>
        </w:rPr>
      </w:pPr>
      <w:hyperlink r:id="rId64" w:history="1">
        <w:r w:rsidR="00925151" w:rsidRPr="0038289F">
          <w:rPr>
            <w:rStyle w:val="Hyperlink"/>
            <w:rFonts w:ascii="Calibri" w:eastAsia="Calibri" w:hAnsi="Calibri" w:cs="Calibri"/>
            <w:sz w:val="24"/>
            <w:szCs w:val="24"/>
            <w:highlight w:val="white"/>
          </w:rPr>
          <w:t>California International Trade Center</w:t>
        </w:r>
      </w:hyperlink>
      <w:r w:rsidR="00925151" w:rsidRPr="0038289F">
        <w:rPr>
          <w:rFonts w:ascii="Calibri" w:eastAsia="Calibri" w:hAnsi="Calibri" w:cs="Calibri"/>
          <w:sz w:val="24"/>
          <w:szCs w:val="24"/>
          <w:highlight w:val="white"/>
        </w:rPr>
        <w:t xml:space="preserve">’s virtual internship program provides options for students who cannot travel or go to a site for an internship. It offers both faculty externships and student internships in global trade. </w:t>
      </w:r>
    </w:p>
    <w:p w14:paraId="000000D6" w14:textId="759504E1" w:rsidR="00496085" w:rsidRPr="0038289F" w:rsidRDefault="00000000" w:rsidP="0038289F">
      <w:pPr>
        <w:pStyle w:val="ListParagraph"/>
        <w:numPr>
          <w:ilvl w:val="0"/>
          <w:numId w:val="26"/>
        </w:numPr>
        <w:spacing w:line="240" w:lineRule="auto"/>
        <w:rPr>
          <w:rFonts w:ascii="Calibri" w:eastAsia="Calibri" w:hAnsi="Calibri" w:cs="Calibri"/>
          <w:sz w:val="24"/>
          <w:szCs w:val="24"/>
        </w:rPr>
      </w:pPr>
      <w:hyperlink r:id="rId65" w:history="1">
        <w:r w:rsidR="00925151" w:rsidRPr="0038289F">
          <w:rPr>
            <w:rStyle w:val="Hyperlink"/>
            <w:rFonts w:ascii="Calibri" w:eastAsia="Calibri" w:hAnsi="Calibri" w:cs="Calibri"/>
            <w:sz w:val="24"/>
            <w:szCs w:val="24"/>
            <w:highlight w:val="white"/>
          </w:rPr>
          <w:t>US Department of Education</w:t>
        </w:r>
      </w:hyperlink>
      <w:r w:rsidR="00925151" w:rsidRPr="0038289F">
        <w:rPr>
          <w:rFonts w:ascii="Calibri" w:eastAsia="Calibri" w:hAnsi="Calibri" w:cs="Calibri"/>
          <w:sz w:val="24"/>
          <w:szCs w:val="24"/>
          <w:highlight w:val="white"/>
        </w:rPr>
        <w:t>’s collection of resources for developing and growing</w:t>
      </w:r>
      <w:r w:rsidR="0065440B">
        <w:rPr>
          <w:rFonts w:ascii="Calibri" w:eastAsia="Calibri" w:hAnsi="Calibri" w:cs="Calibri"/>
          <w:sz w:val="24"/>
          <w:szCs w:val="24"/>
          <w:highlight w:val="white"/>
        </w:rPr>
        <w:t xml:space="preserve"> </w:t>
      </w:r>
      <w:r w:rsidR="00925151" w:rsidRPr="0038289F">
        <w:rPr>
          <w:rFonts w:ascii="Calibri" w:eastAsia="Calibri" w:hAnsi="Calibri" w:cs="Calibri"/>
          <w:sz w:val="24"/>
          <w:szCs w:val="24"/>
          <w:highlight w:val="white"/>
        </w:rPr>
        <w:t>comprehensive work-b</w:t>
      </w:r>
      <w:r w:rsidR="00925151" w:rsidRPr="0038289F">
        <w:rPr>
          <w:rFonts w:ascii="Calibri" w:eastAsia="Calibri" w:hAnsi="Calibri" w:cs="Calibri"/>
          <w:sz w:val="24"/>
          <w:szCs w:val="24"/>
        </w:rPr>
        <w:t>ased learning programs</w:t>
      </w:r>
      <w:r w:rsidR="0038289F" w:rsidRPr="0038289F">
        <w:rPr>
          <w:rFonts w:ascii="Calibri" w:eastAsia="Calibri" w:hAnsi="Calibri" w:cs="Calibri"/>
          <w:sz w:val="24"/>
          <w:szCs w:val="24"/>
        </w:rPr>
        <w:t>.</w:t>
      </w:r>
    </w:p>
    <w:p w14:paraId="000000D9" w14:textId="4B4812ED" w:rsidR="00496085" w:rsidRPr="0038289F" w:rsidRDefault="00000000" w:rsidP="0038289F">
      <w:pPr>
        <w:pStyle w:val="ListParagraph"/>
        <w:numPr>
          <w:ilvl w:val="0"/>
          <w:numId w:val="26"/>
        </w:numPr>
        <w:spacing w:line="240" w:lineRule="auto"/>
        <w:rPr>
          <w:rFonts w:ascii="Calibri" w:eastAsia="Calibri" w:hAnsi="Calibri" w:cs="Calibri"/>
          <w:sz w:val="24"/>
          <w:szCs w:val="24"/>
        </w:rPr>
      </w:pPr>
      <w:hyperlink r:id="rId66" w:history="1">
        <w:r w:rsidR="00925151" w:rsidRPr="0038289F">
          <w:rPr>
            <w:rStyle w:val="Hyperlink"/>
            <w:rFonts w:ascii="Calibri" w:eastAsia="Calibri" w:hAnsi="Calibri" w:cs="Calibri"/>
            <w:sz w:val="24"/>
            <w:szCs w:val="24"/>
          </w:rPr>
          <w:t>Industry Analysis Assignment</w:t>
        </w:r>
      </w:hyperlink>
      <w:r w:rsidR="00925151" w:rsidRPr="0038289F">
        <w:rPr>
          <w:rFonts w:ascii="Calibri" w:eastAsia="Calibri" w:hAnsi="Calibri" w:cs="Calibri"/>
          <w:sz w:val="24"/>
          <w:szCs w:val="24"/>
        </w:rPr>
        <w:t xml:space="preserve"> </w:t>
      </w:r>
    </w:p>
    <w:p w14:paraId="000000DA" w14:textId="77777777" w:rsidR="00496085" w:rsidRDefault="00496085">
      <w:pPr>
        <w:spacing w:line="240" w:lineRule="auto"/>
        <w:rPr>
          <w:rFonts w:ascii="Calibri" w:eastAsia="Calibri" w:hAnsi="Calibri" w:cs="Calibri"/>
          <w:sz w:val="24"/>
          <w:szCs w:val="24"/>
          <w:highlight w:val="white"/>
        </w:rPr>
      </w:pPr>
    </w:p>
    <w:p w14:paraId="000000DB"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Additional resources:</w:t>
      </w:r>
    </w:p>
    <w:p w14:paraId="000000DC" w14:textId="51E5968A" w:rsidR="00496085" w:rsidRPr="0038289F" w:rsidRDefault="00000000" w:rsidP="0038289F">
      <w:pPr>
        <w:pStyle w:val="ListParagraph"/>
        <w:numPr>
          <w:ilvl w:val="1"/>
          <w:numId w:val="29"/>
        </w:numPr>
        <w:spacing w:line="240" w:lineRule="auto"/>
        <w:rPr>
          <w:rFonts w:ascii="Calibri" w:eastAsia="Calibri" w:hAnsi="Calibri" w:cs="Calibri"/>
          <w:sz w:val="24"/>
          <w:szCs w:val="24"/>
          <w:highlight w:val="white"/>
        </w:rPr>
      </w:pPr>
      <w:hyperlink r:id="rId67" w:history="1">
        <w:r w:rsidR="00925151" w:rsidRPr="0038289F">
          <w:rPr>
            <w:rStyle w:val="Hyperlink"/>
            <w:rFonts w:ascii="Calibri" w:eastAsia="Calibri" w:hAnsi="Calibri" w:cs="Calibri"/>
            <w:sz w:val="24"/>
            <w:szCs w:val="24"/>
            <w:highlight w:val="white"/>
          </w:rPr>
          <w:t>California</w:t>
        </w:r>
        <w:r w:rsidR="00126301" w:rsidRPr="0038289F">
          <w:rPr>
            <w:rStyle w:val="Hyperlink"/>
            <w:rFonts w:ascii="Calibri" w:eastAsia="Calibri" w:hAnsi="Calibri" w:cs="Calibri"/>
            <w:sz w:val="24"/>
            <w:szCs w:val="24"/>
            <w:highlight w:val="white"/>
          </w:rPr>
          <w:t xml:space="preserve"> </w:t>
        </w:r>
        <w:r w:rsidR="00925151" w:rsidRPr="0038289F">
          <w:rPr>
            <w:rStyle w:val="Hyperlink"/>
            <w:rFonts w:ascii="Calibri" w:eastAsia="Calibri" w:hAnsi="Calibri" w:cs="Calibri"/>
            <w:sz w:val="24"/>
            <w:szCs w:val="24"/>
            <w:highlight w:val="white"/>
          </w:rPr>
          <w:t>Community College</w:t>
        </w:r>
      </w:hyperlink>
      <w:r w:rsidR="00925151" w:rsidRPr="0038289F">
        <w:rPr>
          <w:rFonts w:ascii="Calibri" w:eastAsia="Calibri" w:hAnsi="Calibri" w:cs="Calibri"/>
          <w:sz w:val="24"/>
          <w:szCs w:val="24"/>
          <w:highlight w:val="white"/>
        </w:rPr>
        <w:t>’s resources for educators on global trade, including curriculum, videos, statistics</w:t>
      </w:r>
      <w:r w:rsidR="0038289F">
        <w:rPr>
          <w:rFonts w:ascii="Calibri" w:eastAsia="Calibri" w:hAnsi="Calibri" w:cs="Calibri"/>
          <w:sz w:val="24"/>
          <w:szCs w:val="24"/>
          <w:highlight w:val="white"/>
        </w:rPr>
        <w:t>,</w:t>
      </w:r>
      <w:r w:rsidR="00925151" w:rsidRPr="0038289F">
        <w:rPr>
          <w:rFonts w:ascii="Calibri" w:eastAsia="Calibri" w:hAnsi="Calibri" w:cs="Calibri"/>
          <w:sz w:val="24"/>
          <w:szCs w:val="24"/>
          <w:highlight w:val="white"/>
        </w:rPr>
        <w:t xml:space="preserve"> and reports. </w:t>
      </w:r>
    </w:p>
    <w:p w14:paraId="000000DD" w14:textId="1F175FD8" w:rsidR="00496085" w:rsidRPr="0038289F" w:rsidRDefault="00000000" w:rsidP="0038289F">
      <w:pPr>
        <w:pStyle w:val="ListParagraph"/>
        <w:numPr>
          <w:ilvl w:val="0"/>
          <w:numId w:val="29"/>
        </w:numPr>
        <w:spacing w:line="240" w:lineRule="auto"/>
        <w:rPr>
          <w:rFonts w:ascii="Calibri" w:eastAsia="Calibri" w:hAnsi="Calibri" w:cs="Calibri"/>
          <w:sz w:val="24"/>
          <w:szCs w:val="24"/>
          <w:highlight w:val="white"/>
        </w:rPr>
      </w:pPr>
      <w:hyperlink r:id="rId68" w:history="1">
        <w:r w:rsidR="00925151" w:rsidRPr="0038289F">
          <w:rPr>
            <w:rStyle w:val="Hyperlink"/>
            <w:rFonts w:ascii="Calibri" w:eastAsia="Calibri" w:hAnsi="Calibri" w:cs="Calibri"/>
            <w:sz w:val="24"/>
            <w:szCs w:val="24"/>
            <w:highlight w:val="white"/>
          </w:rPr>
          <w:t xml:space="preserve">California </w:t>
        </w:r>
        <w:r w:rsidR="0038289F" w:rsidRPr="0038289F">
          <w:rPr>
            <w:rStyle w:val="Hyperlink"/>
            <w:rFonts w:ascii="Calibri" w:eastAsia="Calibri" w:hAnsi="Calibri" w:cs="Calibri"/>
            <w:sz w:val="24"/>
            <w:szCs w:val="24"/>
            <w:highlight w:val="white"/>
          </w:rPr>
          <w:t>Community</w:t>
        </w:r>
        <w:r w:rsidR="00925151" w:rsidRPr="0038289F">
          <w:rPr>
            <w:rStyle w:val="Hyperlink"/>
            <w:rFonts w:ascii="Calibri" w:eastAsia="Calibri" w:hAnsi="Calibri" w:cs="Calibri"/>
            <w:sz w:val="24"/>
            <w:szCs w:val="24"/>
            <w:highlight w:val="white"/>
          </w:rPr>
          <w:t xml:space="preserve"> College</w:t>
        </w:r>
      </w:hyperlink>
      <w:r w:rsidR="00925151" w:rsidRPr="0038289F">
        <w:rPr>
          <w:rFonts w:ascii="Calibri" w:eastAsia="Calibri" w:hAnsi="Calibri" w:cs="Calibri"/>
          <w:sz w:val="24"/>
          <w:szCs w:val="24"/>
          <w:highlight w:val="white"/>
        </w:rPr>
        <w:t xml:space="preserve"> article on the value and impact of virtual internships. </w:t>
      </w:r>
    </w:p>
    <w:p w14:paraId="000000DE" w14:textId="781FD835" w:rsidR="00496085" w:rsidRPr="0038289F" w:rsidRDefault="00000000" w:rsidP="0038289F">
      <w:pPr>
        <w:pStyle w:val="ListParagraph"/>
        <w:numPr>
          <w:ilvl w:val="0"/>
          <w:numId w:val="29"/>
        </w:numPr>
        <w:spacing w:line="240" w:lineRule="auto"/>
        <w:rPr>
          <w:rFonts w:ascii="Calibri" w:eastAsia="Calibri" w:hAnsi="Calibri" w:cs="Calibri"/>
          <w:sz w:val="24"/>
          <w:szCs w:val="24"/>
          <w:highlight w:val="white"/>
        </w:rPr>
      </w:pPr>
      <w:hyperlink r:id="rId69" w:history="1">
        <w:r w:rsidR="00925151" w:rsidRPr="0038289F">
          <w:rPr>
            <w:rStyle w:val="Hyperlink"/>
            <w:rFonts w:ascii="Calibri" w:eastAsia="Calibri" w:hAnsi="Calibri" w:cs="Calibri"/>
            <w:i/>
            <w:sz w:val="24"/>
            <w:szCs w:val="24"/>
            <w:highlight w:val="white"/>
          </w:rPr>
          <w:t>Farm Journal</w:t>
        </w:r>
        <w:r w:rsidR="00925151" w:rsidRPr="0038289F">
          <w:rPr>
            <w:rStyle w:val="Hyperlink"/>
            <w:rFonts w:ascii="Calibri" w:eastAsia="Calibri" w:hAnsi="Calibri" w:cs="Calibri"/>
            <w:sz w:val="24"/>
            <w:szCs w:val="24"/>
            <w:highlight w:val="white"/>
          </w:rPr>
          <w:t xml:space="preserve">’s </w:t>
        </w:r>
        <w:proofErr w:type="spellStart"/>
        <w:r w:rsidR="00925151" w:rsidRPr="0038289F">
          <w:rPr>
            <w:rStyle w:val="Hyperlink"/>
            <w:rFonts w:ascii="Calibri" w:eastAsia="Calibri" w:hAnsi="Calibri" w:cs="Calibri"/>
            <w:sz w:val="24"/>
            <w:szCs w:val="24"/>
            <w:highlight w:val="white"/>
          </w:rPr>
          <w:t>AgWeb</w:t>
        </w:r>
        <w:proofErr w:type="spellEnd"/>
        <w:r w:rsidR="00925151" w:rsidRPr="0038289F">
          <w:rPr>
            <w:rStyle w:val="Hyperlink"/>
            <w:rFonts w:ascii="Calibri" w:eastAsia="Calibri" w:hAnsi="Calibri" w:cs="Calibri"/>
            <w:sz w:val="24"/>
            <w:szCs w:val="24"/>
            <w:highlight w:val="white"/>
          </w:rPr>
          <w:t xml:space="preserve"> article</w:t>
        </w:r>
      </w:hyperlink>
      <w:r w:rsidR="00925151" w:rsidRPr="0038289F">
        <w:rPr>
          <w:rFonts w:ascii="Calibri" w:eastAsia="Calibri" w:hAnsi="Calibri" w:cs="Calibri"/>
          <w:sz w:val="24"/>
          <w:szCs w:val="24"/>
          <w:highlight w:val="white"/>
        </w:rPr>
        <w:t xml:space="preserve"> on the Global Agriculture Learning Center at Hawkeye Community College in Iowa. </w:t>
      </w:r>
    </w:p>
    <w:p w14:paraId="000000DF" w14:textId="77777777" w:rsidR="00496085" w:rsidRDefault="00496085">
      <w:pPr>
        <w:spacing w:line="240" w:lineRule="auto"/>
        <w:rPr>
          <w:rFonts w:ascii="Calibri" w:eastAsia="Calibri" w:hAnsi="Calibri" w:cs="Calibri"/>
          <w:sz w:val="24"/>
          <w:szCs w:val="24"/>
          <w:highlight w:val="white"/>
        </w:rPr>
      </w:pPr>
    </w:p>
    <w:p w14:paraId="000000E4" w14:textId="77777777" w:rsidR="00496085" w:rsidRDefault="00496085">
      <w:pPr>
        <w:spacing w:line="240" w:lineRule="auto"/>
        <w:rPr>
          <w:rFonts w:ascii="Calibri" w:eastAsia="Calibri" w:hAnsi="Calibri" w:cs="Calibri"/>
          <w:sz w:val="24"/>
          <w:szCs w:val="24"/>
        </w:rPr>
      </w:pPr>
    </w:p>
    <w:p w14:paraId="000000E5" w14:textId="77777777" w:rsidR="00496085" w:rsidRPr="0038289F" w:rsidRDefault="00925151">
      <w:pPr>
        <w:spacing w:line="240" w:lineRule="auto"/>
        <w:rPr>
          <w:rFonts w:ascii="Calibri" w:eastAsia="Calibri" w:hAnsi="Calibri" w:cs="Calibri"/>
          <w:b/>
          <w:color w:val="548DD4" w:themeColor="text2" w:themeTint="99"/>
          <w:sz w:val="28"/>
          <w:szCs w:val="28"/>
        </w:rPr>
      </w:pPr>
      <w:r w:rsidRPr="0038289F">
        <w:rPr>
          <w:rFonts w:ascii="Calibri" w:eastAsia="Calibri" w:hAnsi="Calibri" w:cs="Calibri"/>
          <w:b/>
          <w:color w:val="548DD4" w:themeColor="text2" w:themeTint="99"/>
          <w:sz w:val="28"/>
          <w:szCs w:val="28"/>
        </w:rPr>
        <w:t>Module 9: DIY Global Virtual Exchange</w:t>
      </w:r>
    </w:p>
    <w:p w14:paraId="000000E6" w14:textId="77777777" w:rsidR="00496085" w:rsidRDefault="00925151">
      <w:pPr>
        <w:spacing w:line="240" w:lineRule="auto"/>
        <w:rPr>
          <w:rFonts w:ascii="Calibri" w:eastAsia="Calibri" w:hAnsi="Calibri" w:cs="Calibri"/>
          <w:sz w:val="24"/>
          <w:szCs w:val="24"/>
        </w:rPr>
      </w:pPr>
      <w:r>
        <w:rPr>
          <w:rFonts w:ascii="Calibri" w:eastAsia="Calibri" w:hAnsi="Calibri" w:cs="Calibri"/>
          <w:sz w:val="24"/>
          <w:szCs w:val="24"/>
        </w:rPr>
        <w:t>Connecting students with international partners, including students in other countries, allows for authentic global career readiness. This module will provide faculty with “do it yourself” strategies to get started in making international CTE program connections.</w:t>
      </w:r>
    </w:p>
    <w:p w14:paraId="000000E7" w14:textId="77777777" w:rsidR="00496085" w:rsidRDefault="00496085">
      <w:pPr>
        <w:spacing w:line="240" w:lineRule="auto"/>
        <w:rPr>
          <w:rFonts w:ascii="Calibri" w:eastAsia="Calibri" w:hAnsi="Calibri" w:cs="Calibri"/>
          <w:sz w:val="24"/>
          <w:szCs w:val="24"/>
        </w:rPr>
      </w:pPr>
    </w:p>
    <w:p w14:paraId="000000E8" w14:textId="77777777" w:rsidR="00496085" w:rsidRPr="00126301" w:rsidRDefault="00925151">
      <w:pPr>
        <w:spacing w:line="240" w:lineRule="auto"/>
        <w:rPr>
          <w:rFonts w:ascii="Calibri" w:eastAsia="Calibri" w:hAnsi="Calibri" w:cs="Calibri"/>
          <w:b/>
          <w:sz w:val="24"/>
          <w:szCs w:val="24"/>
        </w:rPr>
      </w:pPr>
      <w:r w:rsidRPr="00126301">
        <w:rPr>
          <w:rFonts w:ascii="Calibri" w:eastAsia="Calibri" w:hAnsi="Calibri" w:cs="Calibri"/>
          <w:b/>
          <w:sz w:val="24"/>
          <w:szCs w:val="24"/>
        </w:rPr>
        <w:t>Module Objectives:</w:t>
      </w:r>
    </w:p>
    <w:p w14:paraId="000000E9" w14:textId="77777777" w:rsidR="00496085" w:rsidRDefault="00925151">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Reflect on your mindset and global competence for leading a virtual exchange.</w:t>
      </w:r>
    </w:p>
    <w:p w14:paraId="000000EA" w14:textId="77777777" w:rsidR="00496085" w:rsidRDefault="00925151">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Formulate strategies for finding an international faculty partner.</w:t>
      </w:r>
    </w:p>
    <w:p w14:paraId="000000EB" w14:textId="54C2A7B0" w:rsidR="00496085" w:rsidRDefault="00925151">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Create a plan for embedding an international virtual connection within a CTE program.</w:t>
      </w:r>
      <w:r w:rsidR="003A689D">
        <w:rPr>
          <w:rFonts w:ascii="Calibri" w:eastAsia="Calibri" w:hAnsi="Calibri" w:cs="Calibri"/>
          <w:sz w:val="24"/>
          <w:szCs w:val="24"/>
        </w:rPr>
        <w:br/>
      </w:r>
    </w:p>
    <w:p w14:paraId="72093A6C" w14:textId="77777777" w:rsidR="003A689D" w:rsidRPr="00126301" w:rsidRDefault="003A689D" w:rsidP="003A689D">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 xml:space="preserve">Reflection questions that can help expand and build on this module: </w:t>
      </w:r>
    </w:p>
    <w:p w14:paraId="67132A82"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Who are the existing partners for international collaboration within our school?</w:t>
      </w:r>
    </w:p>
    <w:p w14:paraId="65529F02"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How can you connect with existing programs or partners to find an international faculty partner willing to collaborate with you and your students?</w:t>
      </w:r>
    </w:p>
    <w:p w14:paraId="2DAAEB24"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How are you incorporating an international collaboration into your existing course content and syllabus? What have been your biggest challenges? Successes?</w:t>
      </w:r>
    </w:p>
    <w:p w14:paraId="110B8EA3"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How can/have your students benefited from an international collaboration activity?</w:t>
      </w:r>
    </w:p>
    <w:p w14:paraId="000000EC" w14:textId="77777777" w:rsidR="00496085" w:rsidRDefault="00496085">
      <w:pPr>
        <w:spacing w:line="240" w:lineRule="auto"/>
        <w:rPr>
          <w:rFonts w:ascii="Calibri" w:eastAsia="Calibri" w:hAnsi="Calibri" w:cs="Calibri"/>
          <w:sz w:val="24"/>
          <w:szCs w:val="24"/>
        </w:rPr>
      </w:pPr>
    </w:p>
    <w:p w14:paraId="000000ED"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Resources found in the module:</w:t>
      </w:r>
    </w:p>
    <w:p w14:paraId="000000EE" w14:textId="12A50FE2" w:rsidR="00496085" w:rsidRPr="0038289F" w:rsidRDefault="00000000" w:rsidP="0038289F">
      <w:pPr>
        <w:pStyle w:val="ListParagraph"/>
        <w:numPr>
          <w:ilvl w:val="0"/>
          <w:numId w:val="30"/>
        </w:numPr>
        <w:spacing w:line="240" w:lineRule="auto"/>
        <w:rPr>
          <w:rFonts w:ascii="Calibri" w:eastAsia="Calibri" w:hAnsi="Calibri" w:cs="Calibri"/>
          <w:sz w:val="24"/>
          <w:szCs w:val="24"/>
          <w:highlight w:val="white"/>
        </w:rPr>
      </w:pPr>
      <w:hyperlink r:id="rId70" w:history="1">
        <w:r w:rsidR="00925151" w:rsidRPr="0038289F">
          <w:rPr>
            <w:rStyle w:val="Hyperlink"/>
            <w:rFonts w:ascii="Calibri" w:eastAsia="Calibri" w:hAnsi="Calibri" w:cs="Calibri"/>
            <w:sz w:val="24"/>
            <w:szCs w:val="24"/>
            <w:highlight w:val="white"/>
          </w:rPr>
          <w:t>Global Cities’ Global Scholars</w:t>
        </w:r>
      </w:hyperlink>
      <w:r w:rsidR="00925151" w:rsidRPr="0038289F">
        <w:rPr>
          <w:rFonts w:ascii="Calibri" w:eastAsia="Calibri" w:hAnsi="Calibri" w:cs="Calibri"/>
          <w:sz w:val="24"/>
          <w:szCs w:val="24"/>
          <w:highlight w:val="white"/>
        </w:rPr>
        <w:t xml:space="preserve"> </w:t>
      </w:r>
      <w:r w:rsidR="00CF1086">
        <w:rPr>
          <w:rFonts w:ascii="Calibri" w:eastAsia="Calibri" w:hAnsi="Calibri" w:cs="Calibri"/>
          <w:sz w:val="24"/>
          <w:szCs w:val="24"/>
          <w:highlight w:val="white"/>
        </w:rPr>
        <w:t>r</w:t>
      </w:r>
      <w:r w:rsidR="0038289F">
        <w:rPr>
          <w:rFonts w:ascii="Calibri" w:eastAsia="Calibri" w:hAnsi="Calibri" w:cs="Calibri"/>
          <w:sz w:val="24"/>
          <w:szCs w:val="24"/>
          <w:highlight w:val="white"/>
        </w:rPr>
        <w:t>eport on</w:t>
      </w:r>
      <w:r w:rsidR="00925151" w:rsidRPr="0038289F">
        <w:rPr>
          <w:rFonts w:ascii="Calibri" w:eastAsia="Calibri" w:hAnsi="Calibri" w:cs="Calibri"/>
          <w:sz w:val="24"/>
          <w:szCs w:val="24"/>
          <w:highlight w:val="white"/>
        </w:rPr>
        <w:t xml:space="preserve"> benefits of digital exchanges for students.  </w:t>
      </w:r>
    </w:p>
    <w:p w14:paraId="000000EF" w14:textId="615F167C" w:rsidR="00496085" w:rsidRPr="0038289F" w:rsidRDefault="00925151" w:rsidP="0038289F">
      <w:pPr>
        <w:pStyle w:val="ListParagraph"/>
        <w:numPr>
          <w:ilvl w:val="0"/>
          <w:numId w:val="30"/>
        </w:numPr>
        <w:spacing w:line="240" w:lineRule="auto"/>
        <w:rPr>
          <w:rFonts w:ascii="Calibri" w:eastAsia="Calibri" w:hAnsi="Calibri" w:cs="Calibri"/>
          <w:sz w:val="24"/>
          <w:szCs w:val="24"/>
          <w:highlight w:val="white"/>
        </w:rPr>
      </w:pPr>
      <w:r w:rsidRPr="0038289F">
        <w:rPr>
          <w:rFonts w:ascii="Calibri" w:eastAsia="Calibri" w:hAnsi="Calibri" w:cs="Calibri"/>
          <w:sz w:val="24"/>
          <w:szCs w:val="24"/>
          <w:highlight w:val="white"/>
        </w:rPr>
        <w:t>Ready-made programs for global virtual exchange</w:t>
      </w:r>
      <w:r w:rsidR="00CF1086">
        <w:rPr>
          <w:rFonts w:ascii="Calibri" w:eastAsia="Calibri" w:hAnsi="Calibri" w:cs="Calibri"/>
          <w:sz w:val="24"/>
          <w:szCs w:val="24"/>
          <w:highlight w:val="white"/>
        </w:rPr>
        <w:t>:</w:t>
      </w:r>
    </w:p>
    <w:p w14:paraId="000000F0" w14:textId="75B26B4E" w:rsidR="00496085" w:rsidRDefault="00000000" w:rsidP="0038289F">
      <w:pPr>
        <w:pStyle w:val="ListParagraph"/>
        <w:numPr>
          <w:ilvl w:val="1"/>
          <w:numId w:val="30"/>
        </w:numPr>
        <w:spacing w:line="240" w:lineRule="auto"/>
        <w:rPr>
          <w:rFonts w:ascii="Calibri" w:eastAsia="Calibri" w:hAnsi="Calibri" w:cs="Calibri"/>
          <w:sz w:val="24"/>
          <w:szCs w:val="24"/>
          <w:highlight w:val="white"/>
        </w:rPr>
      </w:pPr>
      <w:hyperlink r:id="rId71" w:history="1">
        <w:r w:rsidR="00925151" w:rsidRPr="0038289F">
          <w:rPr>
            <w:rStyle w:val="Hyperlink"/>
            <w:rFonts w:ascii="Calibri" w:eastAsia="Calibri" w:hAnsi="Calibri" w:cs="Calibri"/>
            <w:sz w:val="24"/>
            <w:szCs w:val="24"/>
            <w:highlight w:val="white"/>
          </w:rPr>
          <w:t>Stevens Initiative</w:t>
        </w:r>
      </w:hyperlink>
      <w:r w:rsidR="00925151" w:rsidRPr="0038289F">
        <w:rPr>
          <w:rFonts w:ascii="Calibri" w:eastAsia="Calibri" w:hAnsi="Calibri" w:cs="Calibri"/>
          <w:sz w:val="24"/>
          <w:szCs w:val="24"/>
          <w:highlight w:val="white"/>
        </w:rPr>
        <w:t xml:space="preserve"> </w:t>
      </w:r>
    </w:p>
    <w:p w14:paraId="4B3F2876" w14:textId="1AC4C003" w:rsidR="0038289F" w:rsidRDefault="00000000" w:rsidP="0038289F">
      <w:pPr>
        <w:pStyle w:val="ListParagraph"/>
        <w:numPr>
          <w:ilvl w:val="1"/>
          <w:numId w:val="30"/>
        </w:numPr>
        <w:spacing w:line="240" w:lineRule="auto"/>
        <w:rPr>
          <w:rFonts w:ascii="Calibri" w:eastAsia="Calibri" w:hAnsi="Calibri" w:cs="Calibri"/>
          <w:sz w:val="24"/>
          <w:szCs w:val="24"/>
          <w:highlight w:val="white"/>
        </w:rPr>
      </w:pPr>
      <w:hyperlink r:id="rId72" w:history="1">
        <w:r w:rsidR="0038289F" w:rsidRPr="0038289F">
          <w:rPr>
            <w:rStyle w:val="Hyperlink"/>
            <w:rFonts w:ascii="Calibri" w:eastAsia="Calibri" w:hAnsi="Calibri" w:cs="Calibri"/>
            <w:sz w:val="24"/>
            <w:szCs w:val="24"/>
            <w:highlight w:val="white"/>
          </w:rPr>
          <w:t xml:space="preserve">Global </w:t>
        </w:r>
        <w:r w:rsidR="00CF1086">
          <w:rPr>
            <w:rStyle w:val="Hyperlink"/>
            <w:rFonts w:ascii="Calibri" w:eastAsia="Calibri" w:hAnsi="Calibri" w:cs="Calibri"/>
            <w:sz w:val="24"/>
            <w:szCs w:val="24"/>
            <w:highlight w:val="white"/>
          </w:rPr>
          <w:t xml:space="preserve">Solutions </w:t>
        </w:r>
        <w:r w:rsidR="0038289F" w:rsidRPr="0038289F">
          <w:rPr>
            <w:rStyle w:val="Hyperlink"/>
            <w:rFonts w:ascii="Calibri" w:eastAsia="Calibri" w:hAnsi="Calibri" w:cs="Calibri"/>
            <w:sz w:val="24"/>
            <w:szCs w:val="24"/>
            <w:highlight w:val="white"/>
          </w:rPr>
          <w:t>Conversations</w:t>
        </w:r>
      </w:hyperlink>
      <w:r w:rsidR="0038289F">
        <w:rPr>
          <w:rFonts w:ascii="Calibri" w:eastAsia="Calibri" w:hAnsi="Calibri" w:cs="Calibri"/>
          <w:sz w:val="24"/>
          <w:szCs w:val="24"/>
          <w:highlight w:val="white"/>
        </w:rPr>
        <w:t xml:space="preserve"> from IREX.</w:t>
      </w:r>
    </w:p>
    <w:p w14:paraId="000000F1" w14:textId="3F3CD85A" w:rsidR="00496085" w:rsidRPr="0038289F" w:rsidRDefault="00000000" w:rsidP="0038289F">
      <w:pPr>
        <w:pStyle w:val="ListParagraph"/>
        <w:numPr>
          <w:ilvl w:val="1"/>
          <w:numId w:val="30"/>
        </w:numPr>
        <w:spacing w:line="240" w:lineRule="auto"/>
        <w:rPr>
          <w:rFonts w:ascii="Calibri" w:eastAsia="Calibri" w:hAnsi="Calibri" w:cs="Calibri"/>
          <w:sz w:val="24"/>
          <w:szCs w:val="24"/>
        </w:rPr>
      </w:pPr>
      <w:hyperlink r:id="rId73" w:anchor=":~:text=Tags-,Overview,the%20business%20sector%20across%20industries" w:history="1">
        <w:r w:rsidR="00925151" w:rsidRPr="00CF1086">
          <w:rPr>
            <w:rStyle w:val="Hyperlink"/>
            <w:rFonts w:ascii="Calibri" w:eastAsia="Calibri" w:hAnsi="Calibri" w:cs="Calibri"/>
            <w:sz w:val="24"/>
            <w:szCs w:val="24"/>
            <w:highlight w:val="white"/>
          </w:rPr>
          <w:t>Global S</w:t>
        </w:r>
        <w:r w:rsidR="00CF1086" w:rsidRPr="00CF1086">
          <w:rPr>
            <w:rStyle w:val="Hyperlink"/>
            <w:rFonts w:ascii="Calibri" w:eastAsia="Calibri" w:hAnsi="Calibri" w:cs="Calibri"/>
            <w:sz w:val="24"/>
            <w:szCs w:val="24"/>
            <w:highlight w:val="white"/>
          </w:rPr>
          <w:t>olutions Sustainability Challenge</w:t>
        </w:r>
      </w:hyperlink>
      <w:r w:rsidR="00CF1086">
        <w:rPr>
          <w:rFonts w:ascii="Calibri" w:eastAsia="Calibri" w:hAnsi="Calibri" w:cs="Calibri"/>
          <w:sz w:val="24"/>
          <w:szCs w:val="24"/>
          <w:highlight w:val="white"/>
        </w:rPr>
        <w:t xml:space="preserve"> </w:t>
      </w:r>
      <w:r w:rsidR="0038289F" w:rsidRPr="0038289F">
        <w:rPr>
          <w:rFonts w:ascii="Calibri" w:eastAsia="Calibri" w:hAnsi="Calibri" w:cs="Calibri"/>
          <w:sz w:val="24"/>
          <w:szCs w:val="24"/>
          <w:highlight w:val="white"/>
        </w:rPr>
        <w:t xml:space="preserve">from IREX. </w:t>
      </w:r>
      <w:hyperlink r:id="rId74" w:history="1">
        <w:r w:rsidR="0038289F" w:rsidRPr="0038289F">
          <w:rPr>
            <w:rStyle w:val="Hyperlink"/>
            <w:rFonts w:ascii="Calibri" w:eastAsia="Calibri" w:hAnsi="Calibri" w:cs="Calibri"/>
            <w:sz w:val="24"/>
            <w:szCs w:val="24"/>
            <w:highlight w:val="white"/>
          </w:rPr>
          <w:t>Video on the Global Solutions Challenge</w:t>
        </w:r>
      </w:hyperlink>
      <w:r w:rsidR="0038289F" w:rsidRPr="0038289F">
        <w:rPr>
          <w:rFonts w:ascii="Calibri" w:eastAsia="Calibri" w:hAnsi="Calibri" w:cs="Calibri"/>
          <w:sz w:val="24"/>
          <w:szCs w:val="24"/>
          <w:highlight w:val="white"/>
        </w:rPr>
        <w:t xml:space="preserve">, a </w:t>
      </w:r>
      <w:r w:rsidR="0038289F" w:rsidRPr="0038289F">
        <w:rPr>
          <w:rFonts w:ascii="Calibri" w:eastAsia="Calibri" w:hAnsi="Calibri" w:cs="Calibri"/>
          <w:sz w:val="24"/>
          <w:szCs w:val="24"/>
        </w:rPr>
        <w:t xml:space="preserve">virtual exchange initiative that currently supports workforce development in the U.S., Iraq, and Jordan. </w:t>
      </w:r>
    </w:p>
    <w:p w14:paraId="000000F2" w14:textId="669147E7" w:rsidR="00496085" w:rsidRPr="0038289F" w:rsidRDefault="00000000" w:rsidP="0038289F">
      <w:pPr>
        <w:pStyle w:val="ListParagraph"/>
        <w:numPr>
          <w:ilvl w:val="1"/>
          <w:numId w:val="30"/>
        </w:numPr>
        <w:spacing w:line="240" w:lineRule="auto"/>
        <w:rPr>
          <w:rFonts w:ascii="Calibri" w:eastAsia="Calibri" w:hAnsi="Calibri" w:cs="Calibri"/>
          <w:sz w:val="24"/>
          <w:szCs w:val="24"/>
        </w:rPr>
      </w:pPr>
      <w:hyperlink r:id="rId75" w:history="1">
        <w:r w:rsidR="00925151" w:rsidRPr="0038289F">
          <w:rPr>
            <w:rStyle w:val="Hyperlink"/>
            <w:rFonts w:ascii="Calibri" w:eastAsia="Calibri" w:hAnsi="Calibri" w:cs="Calibri"/>
            <w:sz w:val="24"/>
            <w:szCs w:val="24"/>
          </w:rPr>
          <w:t>SUNY Center for Collaborative Online International Learning</w:t>
        </w:r>
      </w:hyperlink>
      <w:r w:rsidR="00925151" w:rsidRPr="0038289F">
        <w:rPr>
          <w:rFonts w:ascii="Calibri" w:eastAsia="Calibri" w:hAnsi="Calibri" w:cs="Calibri"/>
          <w:sz w:val="24"/>
          <w:szCs w:val="24"/>
        </w:rPr>
        <w:t xml:space="preserve"> (COIL) </w:t>
      </w:r>
    </w:p>
    <w:p w14:paraId="000000F4" w14:textId="2AFB0F97" w:rsidR="00496085" w:rsidRPr="0038289F" w:rsidRDefault="00000000" w:rsidP="0038289F">
      <w:pPr>
        <w:pStyle w:val="ListParagraph"/>
        <w:numPr>
          <w:ilvl w:val="0"/>
          <w:numId w:val="30"/>
        </w:numPr>
        <w:spacing w:line="240" w:lineRule="auto"/>
        <w:rPr>
          <w:rFonts w:ascii="Calibri" w:eastAsia="Calibri" w:hAnsi="Calibri" w:cs="Calibri"/>
          <w:sz w:val="24"/>
          <w:szCs w:val="24"/>
        </w:rPr>
      </w:pPr>
      <w:hyperlink r:id="rId76" w:history="1">
        <w:r w:rsidR="00925151" w:rsidRPr="0038289F">
          <w:rPr>
            <w:rStyle w:val="Hyperlink"/>
            <w:rFonts w:ascii="Calibri" w:eastAsia="Calibri" w:hAnsi="Calibri" w:cs="Calibri"/>
            <w:sz w:val="24"/>
            <w:szCs w:val="24"/>
          </w:rPr>
          <w:t>International Collaboration Map</w:t>
        </w:r>
      </w:hyperlink>
      <w:r w:rsidR="0038289F">
        <w:rPr>
          <w:rFonts w:ascii="Calibri" w:eastAsia="Calibri" w:hAnsi="Calibri" w:cs="Calibri"/>
          <w:sz w:val="24"/>
          <w:szCs w:val="24"/>
        </w:rPr>
        <w:t>: a</w:t>
      </w:r>
      <w:r w:rsidR="00925151" w:rsidRPr="0038289F">
        <w:rPr>
          <w:rFonts w:ascii="Calibri" w:eastAsia="Calibri" w:hAnsi="Calibri" w:cs="Calibri"/>
          <w:sz w:val="24"/>
          <w:szCs w:val="24"/>
        </w:rPr>
        <w:t xml:space="preserve"> step-by-step organizer for establishing an international collaboration activity or program</w:t>
      </w:r>
      <w:r w:rsidR="0038289F">
        <w:rPr>
          <w:rFonts w:ascii="Calibri" w:eastAsia="Calibri" w:hAnsi="Calibri" w:cs="Calibri"/>
          <w:sz w:val="24"/>
          <w:szCs w:val="24"/>
        </w:rPr>
        <w:t>.</w:t>
      </w:r>
      <w:r w:rsidR="00925151" w:rsidRPr="0038289F">
        <w:rPr>
          <w:rFonts w:ascii="Calibri" w:eastAsia="Calibri" w:hAnsi="Calibri" w:cs="Calibri"/>
          <w:sz w:val="24"/>
          <w:szCs w:val="24"/>
        </w:rPr>
        <w:t xml:space="preserve"> </w:t>
      </w:r>
    </w:p>
    <w:p w14:paraId="000000F6" w14:textId="77777777" w:rsidR="00496085" w:rsidRDefault="00496085">
      <w:pPr>
        <w:spacing w:line="240" w:lineRule="auto"/>
        <w:rPr>
          <w:rFonts w:ascii="Calibri" w:eastAsia="Calibri" w:hAnsi="Calibri" w:cs="Calibri"/>
          <w:sz w:val="24"/>
          <w:szCs w:val="24"/>
          <w:highlight w:val="white"/>
        </w:rPr>
      </w:pPr>
    </w:p>
    <w:p w14:paraId="000000F7"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Additional resources:</w:t>
      </w:r>
    </w:p>
    <w:p w14:paraId="000000F8" w14:textId="50DA3D96" w:rsidR="00496085" w:rsidRPr="0038289F" w:rsidRDefault="00000000" w:rsidP="0038289F">
      <w:pPr>
        <w:pStyle w:val="ListParagraph"/>
        <w:numPr>
          <w:ilvl w:val="0"/>
          <w:numId w:val="31"/>
        </w:numPr>
        <w:spacing w:line="240" w:lineRule="auto"/>
        <w:rPr>
          <w:rFonts w:ascii="Calibri" w:eastAsia="Calibri" w:hAnsi="Calibri" w:cs="Calibri"/>
          <w:sz w:val="24"/>
          <w:szCs w:val="24"/>
        </w:rPr>
      </w:pPr>
      <w:hyperlink r:id="rId77" w:history="1">
        <w:r w:rsidR="0038289F" w:rsidRPr="0038289F">
          <w:rPr>
            <w:rStyle w:val="Hyperlink"/>
            <w:rFonts w:ascii="Calibri" w:eastAsia="Calibri" w:hAnsi="Calibri" w:cs="Calibri"/>
            <w:sz w:val="24"/>
            <w:szCs w:val="24"/>
          </w:rPr>
          <w:t>Global Competence Self-Assessment</w:t>
        </w:r>
      </w:hyperlink>
      <w:r w:rsidR="00925151" w:rsidRPr="0038289F">
        <w:rPr>
          <w:rFonts w:ascii="Calibri" w:eastAsia="Calibri" w:hAnsi="Calibri" w:cs="Calibri"/>
          <w:sz w:val="24"/>
          <w:szCs w:val="24"/>
        </w:rPr>
        <w:t xml:space="preserve"> </w:t>
      </w:r>
    </w:p>
    <w:p w14:paraId="000000F9" w14:textId="69DD57E8" w:rsidR="00496085" w:rsidRPr="0038289F" w:rsidRDefault="00000000" w:rsidP="0038289F">
      <w:pPr>
        <w:pStyle w:val="ListParagraph"/>
        <w:numPr>
          <w:ilvl w:val="0"/>
          <w:numId w:val="31"/>
        </w:numPr>
        <w:spacing w:line="240" w:lineRule="auto"/>
        <w:rPr>
          <w:rFonts w:ascii="Calibri" w:eastAsia="Calibri" w:hAnsi="Calibri" w:cs="Calibri"/>
          <w:sz w:val="24"/>
          <w:szCs w:val="24"/>
          <w:highlight w:val="white"/>
        </w:rPr>
      </w:pPr>
      <w:hyperlink r:id="rId78" w:history="1">
        <w:r w:rsidR="00925151" w:rsidRPr="0038289F">
          <w:rPr>
            <w:rStyle w:val="Hyperlink"/>
            <w:rFonts w:ascii="Calibri" w:eastAsia="Calibri" w:hAnsi="Calibri" w:cs="Calibri"/>
            <w:i/>
            <w:sz w:val="24"/>
            <w:szCs w:val="24"/>
            <w:highlight w:val="white"/>
          </w:rPr>
          <w:t xml:space="preserve">Inside </w:t>
        </w:r>
        <w:proofErr w:type="spellStart"/>
        <w:r w:rsidR="00925151" w:rsidRPr="0038289F">
          <w:rPr>
            <w:rStyle w:val="Hyperlink"/>
            <w:rFonts w:ascii="Calibri" w:eastAsia="Calibri" w:hAnsi="Calibri" w:cs="Calibri"/>
            <w:i/>
            <w:sz w:val="24"/>
            <w:szCs w:val="24"/>
            <w:highlight w:val="white"/>
          </w:rPr>
          <w:t>HigherEd</w:t>
        </w:r>
        <w:proofErr w:type="spellEnd"/>
        <w:r w:rsidR="00925151" w:rsidRPr="0038289F">
          <w:rPr>
            <w:rStyle w:val="Hyperlink"/>
            <w:rFonts w:ascii="Calibri" w:eastAsia="Calibri" w:hAnsi="Calibri" w:cs="Calibri"/>
            <w:sz w:val="24"/>
            <w:szCs w:val="24"/>
            <w:highlight w:val="white"/>
          </w:rPr>
          <w:t xml:space="preserve"> article</w:t>
        </w:r>
      </w:hyperlink>
      <w:r w:rsidR="0038289F">
        <w:rPr>
          <w:rFonts w:ascii="Calibri" w:eastAsia="Calibri" w:hAnsi="Calibri" w:cs="Calibri"/>
          <w:sz w:val="24"/>
          <w:szCs w:val="24"/>
          <w:highlight w:val="white"/>
        </w:rPr>
        <w:t>,</w:t>
      </w:r>
      <w:r w:rsidR="00925151" w:rsidRPr="0038289F">
        <w:rPr>
          <w:rFonts w:ascii="Calibri" w:eastAsia="Calibri" w:hAnsi="Calibri" w:cs="Calibri"/>
          <w:sz w:val="24"/>
          <w:szCs w:val="24"/>
          <w:highlight w:val="white"/>
        </w:rPr>
        <w:t xml:space="preserve"> “Harnessing Technology for Global Education,” which focuses on virtual exchange programs in postsecondary education.  </w:t>
      </w:r>
    </w:p>
    <w:p w14:paraId="000000FA" w14:textId="41F3197C" w:rsidR="00496085" w:rsidRPr="0038289F" w:rsidRDefault="00000000" w:rsidP="0038289F">
      <w:pPr>
        <w:pStyle w:val="ListParagraph"/>
        <w:numPr>
          <w:ilvl w:val="0"/>
          <w:numId w:val="31"/>
        </w:numPr>
        <w:spacing w:line="240" w:lineRule="auto"/>
        <w:rPr>
          <w:rFonts w:ascii="Calibri" w:eastAsia="Calibri" w:hAnsi="Calibri" w:cs="Calibri"/>
          <w:sz w:val="24"/>
          <w:szCs w:val="24"/>
          <w:highlight w:val="white"/>
        </w:rPr>
      </w:pPr>
      <w:hyperlink r:id="rId79" w:history="1">
        <w:r w:rsidR="00925151" w:rsidRPr="0038289F">
          <w:rPr>
            <w:rStyle w:val="Hyperlink"/>
            <w:rFonts w:ascii="Calibri" w:eastAsia="Calibri" w:hAnsi="Calibri" w:cs="Calibri"/>
            <w:sz w:val="24"/>
            <w:szCs w:val="24"/>
            <w:highlight w:val="white"/>
          </w:rPr>
          <w:t>NAFSA: Association of International Educators Virtual Exchange 101</w:t>
        </w:r>
      </w:hyperlink>
    </w:p>
    <w:p w14:paraId="000000FB" w14:textId="77777777" w:rsidR="00496085" w:rsidRDefault="00496085">
      <w:pPr>
        <w:spacing w:line="240" w:lineRule="auto"/>
        <w:rPr>
          <w:rFonts w:ascii="Calibri" w:eastAsia="Calibri" w:hAnsi="Calibri" w:cs="Calibri"/>
          <w:sz w:val="24"/>
          <w:szCs w:val="24"/>
          <w:highlight w:val="white"/>
        </w:rPr>
      </w:pPr>
    </w:p>
    <w:p w14:paraId="00000101" w14:textId="77777777" w:rsidR="00496085" w:rsidRDefault="00496085">
      <w:pPr>
        <w:spacing w:line="240" w:lineRule="auto"/>
        <w:rPr>
          <w:rFonts w:ascii="Calibri" w:eastAsia="Calibri" w:hAnsi="Calibri" w:cs="Calibri"/>
          <w:sz w:val="24"/>
          <w:szCs w:val="24"/>
        </w:rPr>
      </w:pPr>
    </w:p>
    <w:p w14:paraId="00000102" w14:textId="77777777" w:rsidR="00496085" w:rsidRPr="0038289F" w:rsidRDefault="00925151">
      <w:pPr>
        <w:spacing w:line="240" w:lineRule="auto"/>
        <w:rPr>
          <w:rFonts w:ascii="Calibri" w:eastAsia="Calibri" w:hAnsi="Calibri" w:cs="Calibri"/>
          <w:b/>
          <w:color w:val="548DD4" w:themeColor="text2" w:themeTint="99"/>
          <w:sz w:val="28"/>
          <w:szCs w:val="28"/>
        </w:rPr>
      </w:pPr>
      <w:r w:rsidRPr="0038289F">
        <w:rPr>
          <w:rFonts w:ascii="Calibri" w:eastAsia="Calibri" w:hAnsi="Calibri" w:cs="Calibri"/>
          <w:b/>
          <w:color w:val="548DD4" w:themeColor="text2" w:themeTint="99"/>
          <w:sz w:val="28"/>
          <w:szCs w:val="28"/>
        </w:rPr>
        <w:t>Module 10: International Connections through Social Media</w:t>
      </w:r>
    </w:p>
    <w:p w14:paraId="00000103" w14:textId="7B1D71A0" w:rsidR="00496085" w:rsidRDefault="00925151">
      <w:pPr>
        <w:spacing w:line="240" w:lineRule="auto"/>
        <w:rPr>
          <w:rFonts w:ascii="Calibri" w:eastAsia="Calibri" w:hAnsi="Calibri" w:cs="Calibri"/>
          <w:sz w:val="24"/>
          <w:szCs w:val="24"/>
        </w:rPr>
      </w:pPr>
      <w:r>
        <w:rPr>
          <w:rFonts w:ascii="Calibri" w:eastAsia="Calibri" w:hAnsi="Calibri" w:cs="Calibri"/>
          <w:sz w:val="24"/>
          <w:szCs w:val="24"/>
        </w:rPr>
        <w:t>Technology and social media influence every aspect of our lives, from personal use to business, education, and training. This module provide</w:t>
      </w:r>
      <w:r w:rsidR="00A23F2C">
        <w:rPr>
          <w:rFonts w:ascii="Calibri" w:eastAsia="Calibri" w:hAnsi="Calibri" w:cs="Calibri"/>
          <w:sz w:val="24"/>
          <w:szCs w:val="24"/>
        </w:rPr>
        <w:t>s</w:t>
      </w:r>
      <w:r>
        <w:rPr>
          <w:rFonts w:ascii="Calibri" w:eastAsia="Calibri" w:hAnsi="Calibri" w:cs="Calibri"/>
          <w:sz w:val="24"/>
          <w:szCs w:val="24"/>
        </w:rPr>
        <w:t xml:space="preserve"> insights into how businesses use social media for growth, explore social media use in a variety of career fields, and review tools for leading discussions with students on responsible digital citizenship. </w:t>
      </w:r>
    </w:p>
    <w:p w14:paraId="00000104" w14:textId="77777777" w:rsidR="00496085" w:rsidRDefault="00496085">
      <w:pPr>
        <w:spacing w:line="240" w:lineRule="auto"/>
        <w:rPr>
          <w:rFonts w:ascii="Calibri" w:eastAsia="Calibri" w:hAnsi="Calibri" w:cs="Calibri"/>
          <w:sz w:val="24"/>
          <w:szCs w:val="24"/>
        </w:rPr>
      </w:pPr>
    </w:p>
    <w:p w14:paraId="00000105"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Module Objectives:</w:t>
      </w:r>
    </w:p>
    <w:p w14:paraId="00000106" w14:textId="77777777" w:rsidR="00496085" w:rsidRDefault="00925151">
      <w:pPr>
        <w:numPr>
          <w:ilvl w:val="0"/>
          <w:numId w:val="8"/>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Evaluate an inquiry-based model for engaging students in social media discussions.</w:t>
      </w:r>
    </w:p>
    <w:p w14:paraId="00000107" w14:textId="77777777" w:rsidR="00496085" w:rsidRDefault="00925151">
      <w:pPr>
        <w:numPr>
          <w:ilvl w:val="0"/>
          <w:numId w:val="8"/>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Analyze the global use of social media in career fields.</w:t>
      </w:r>
    </w:p>
    <w:p w14:paraId="00000108" w14:textId="5F40AAC6" w:rsidR="00496085" w:rsidRDefault="00925151">
      <w:pPr>
        <w:numPr>
          <w:ilvl w:val="0"/>
          <w:numId w:val="8"/>
        </w:numPr>
        <w:spacing w:line="240" w:lineRule="auto"/>
        <w:rPr>
          <w:rFonts w:ascii="Calibri" w:eastAsia="Calibri" w:hAnsi="Calibri" w:cs="Calibri"/>
          <w:sz w:val="24"/>
          <w:szCs w:val="24"/>
        </w:rPr>
      </w:pPr>
      <w:r>
        <w:rPr>
          <w:rFonts w:ascii="Calibri" w:eastAsia="Calibri" w:hAnsi="Calibri" w:cs="Calibri"/>
          <w:sz w:val="24"/>
          <w:szCs w:val="24"/>
          <w:highlight w:val="white"/>
        </w:rPr>
        <w:t>Investigate how to teach students to become global digital citizens through social media.</w:t>
      </w:r>
      <w:r w:rsidR="003A689D">
        <w:rPr>
          <w:rFonts w:ascii="Calibri" w:eastAsia="Calibri" w:hAnsi="Calibri" w:cs="Calibri"/>
          <w:sz w:val="24"/>
          <w:szCs w:val="24"/>
          <w:highlight w:val="white"/>
        </w:rPr>
        <w:br/>
      </w:r>
    </w:p>
    <w:p w14:paraId="32593E48" w14:textId="77777777" w:rsidR="003A689D" w:rsidRPr="00126301" w:rsidRDefault="003A689D" w:rsidP="003A689D">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 xml:space="preserve">Reflection questions that can help expand and build on this module: </w:t>
      </w:r>
    </w:p>
    <w:p w14:paraId="24B729C6"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How has your institution built a social media presence? How do industries within your field use social media?</w:t>
      </w:r>
    </w:p>
    <w:p w14:paraId="21CA4DB3"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Reflect on digital citizenship as an employability skill; how can or does digital citizenship impact a student’s employability? How can the connections between social media and employment be made?</w:t>
      </w:r>
    </w:p>
    <w:p w14:paraId="69138B6A" w14:textId="77777777" w:rsidR="003A689D" w:rsidRDefault="003A689D" w:rsidP="003A689D">
      <w:pPr>
        <w:numPr>
          <w:ilvl w:val="0"/>
          <w:numId w:val="5"/>
        </w:num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In the module, instructors are asked to come up with ideas for using social media to encourage inquiry and engagement in your students. Have you implemented any of the ideas? How has that gone?</w:t>
      </w:r>
    </w:p>
    <w:p w14:paraId="00000109" w14:textId="77777777" w:rsidR="00496085" w:rsidRDefault="00496085">
      <w:pPr>
        <w:spacing w:line="240" w:lineRule="auto"/>
        <w:rPr>
          <w:rFonts w:ascii="Calibri" w:eastAsia="Calibri" w:hAnsi="Calibri" w:cs="Calibri"/>
          <w:sz w:val="24"/>
          <w:szCs w:val="24"/>
        </w:rPr>
      </w:pPr>
    </w:p>
    <w:p w14:paraId="0000010A"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t>Resources found in the module:</w:t>
      </w:r>
    </w:p>
    <w:p w14:paraId="0000010B" w14:textId="33A2DD6D" w:rsidR="00496085" w:rsidRPr="00EA06A6" w:rsidRDefault="00000000" w:rsidP="00EA06A6">
      <w:pPr>
        <w:pStyle w:val="ListParagraph"/>
        <w:numPr>
          <w:ilvl w:val="0"/>
          <w:numId w:val="19"/>
        </w:numPr>
        <w:spacing w:line="240" w:lineRule="auto"/>
        <w:rPr>
          <w:rFonts w:ascii="Calibri" w:eastAsia="Calibri" w:hAnsi="Calibri" w:cs="Calibri"/>
          <w:sz w:val="24"/>
          <w:szCs w:val="24"/>
          <w:highlight w:val="white"/>
        </w:rPr>
      </w:pPr>
      <w:hyperlink r:id="rId80" w:history="1">
        <w:r w:rsidR="00925151" w:rsidRPr="00EA06A6">
          <w:rPr>
            <w:rStyle w:val="Hyperlink"/>
            <w:rFonts w:ascii="Calibri" w:eastAsia="Calibri" w:hAnsi="Calibri" w:cs="Calibri"/>
            <w:sz w:val="24"/>
            <w:szCs w:val="24"/>
            <w:highlight w:val="white"/>
          </w:rPr>
          <w:t>Right Question Institute</w:t>
        </w:r>
      </w:hyperlink>
      <w:r w:rsidR="00925151" w:rsidRPr="00EA06A6">
        <w:rPr>
          <w:rFonts w:ascii="Calibri" w:eastAsia="Calibri" w:hAnsi="Calibri" w:cs="Calibri"/>
          <w:sz w:val="24"/>
          <w:szCs w:val="24"/>
          <w:highlight w:val="white"/>
        </w:rPr>
        <w:t xml:space="preserve">. </w:t>
      </w:r>
      <w:r w:rsidR="00EA06A6">
        <w:rPr>
          <w:rFonts w:ascii="Calibri" w:eastAsia="Calibri" w:hAnsi="Calibri" w:cs="Calibri"/>
          <w:sz w:val="24"/>
          <w:szCs w:val="24"/>
          <w:highlight w:val="white"/>
        </w:rPr>
        <w:t>Resources for utilizing the</w:t>
      </w:r>
      <w:r w:rsidR="00925151" w:rsidRPr="00EA06A6">
        <w:rPr>
          <w:rFonts w:ascii="Calibri" w:eastAsia="Calibri" w:hAnsi="Calibri" w:cs="Calibri"/>
          <w:sz w:val="24"/>
          <w:szCs w:val="24"/>
          <w:highlight w:val="white"/>
        </w:rPr>
        <w:t xml:space="preserve"> Question Formulation Technique </w:t>
      </w:r>
      <w:r w:rsidR="00EA06A6">
        <w:rPr>
          <w:rFonts w:ascii="Calibri" w:eastAsia="Calibri" w:hAnsi="Calibri" w:cs="Calibri"/>
          <w:sz w:val="24"/>
          <w:szCs w:val="24"/>
          <w:highlight w:val="white"/>
        </w:rPr>
        <w:t xml:space="preserve">to </w:t>
      </w:r>
      <w:r w:rsidR="00925151" w:rsidRPr="00EA06A6">
        <w:rPr>
          <w:rFonts w:ascii="Calibri" w:eastAsia="Calibri" w:hAnsi="Calibri" w:cs="Calibri"/>
          <w:sz w:val="24"/>
          <w:szCs w:val="24"/>
          <w:highlight w:val="white"/>
        </w:rPr>
        <w:t>creat</w:t>
      </w:r>
      <w:r w:rsidR="00EA06A6">
        <w:rPr>
          <w:rFonts w:ascii="Calibri" w:eastAsia="Calibri" w:hAnsi="Calibri" w:cs="Calibri"/>
          <w:sz w:val="24"/>
          <w:szCs w:val="24"/>
          <w:highlight w:val="white"/>
        </w:rPr>
        <w:t>e</w:t>
      </w:r>
      <w:r w:rsidR="00925151" w:rsidRPr="00EA06A6">
        <w:rPr>
          <w:rFonts w:ascii="Calibri" w:eastAsia="Calibri" w:hAnsi="Calibri" w:cs="Calibri"/>
          <w:sz w:val="24"/>
          <w:szCs w:val="24"/>
          <w:highlight w:val="white"/>
        </w:rPr>
        <w:t xml:space="preserve"> and get the most from your questions. </w:t>
      </w:r>
    </w:p>
    <w:p w14:paraId="0000010D" w14:textId="721CFE81" w:rsidR="00496085" w:rsidRPr="00EA06A6" w:rsidRDefault="00000000" w:rsidP="00EA06A6">
      <w:pPr>
        <w:pStyle w:val="ListParagraph"/>
        <w:numPr>
          <w:ilvl w:val="0"/>
          <w:numId w:val="19"/>
        </w:numPr>
        <w:spacing w:line="240" w:lineRule="auto"/>
        <w:rPr>
          <w:rFonts w:ascii="Calibri" w:eastAsia="Calibri" w:hAnsi="Calibri" w:cs="Calibri"/>
          <w:sz w:val="24"/>
          <w:szCs w:val="24"/>
          <w:highlight w:val="white"/>
        </w:rPr>
      </w:pPr>
      <w:hyperlink r:id="rId81" w:history="1">
        <w:r w:rsidR="00925151" w:rsidRPr="00EA06A6">
          <w:rPr>
            <w:rStyle w:val="Hyperlink"/>
            <w:rFonts w:ascii="Calibri" w:eastAsia="Calibri" w:hAnsi="Calibri" w:cs="Calibri"/>
            <w:sz w:val="24"/>
            <w:szCs w:val="24"/>
            <w:highlight w:val="white"/>
          </w:rPr>
          <w:t>Global Leadership Performance Outcomes and Rubrics</w:t>
        </w:r>
      </w:hyperlink>
      <w:r w:rsidR="00EA06A6">
        <w:rPr>
          <w:rFonts w:ascii="Calibri" w:eastAsia="Calibri" w:hAnsi="Calibri" w:cs="Calibri"/>
          <w:sz w:val="24"/>
          <w:szCs w:val="24"/>
          <w:highlight w:val="white"/>
        </w:rPr>
        <w:t xml:space="preserve">: </w:t>
      </w:r>
      <w:r w:rsidR="00925151" w:rsidRPr="00EA06A6">
        <w:rPr>
          <w:rFonts w:ascii="Calibri" w:eastAsia="Calibri" w:hAnsi="Calibri" w:cs="Calibri"/>
          <w:sz w:val="24"/>
          <w:szCs w:val="24"/>
          <w:highlight w:val="white"/>
        </w:rPr>
        <w:t xml:space="preserve">global leadership student outcome expectations for postsecondary students, accompanied with a </w:t>
      </w:r>
      <w:r w:rsidR="00A23F2C" w:rsidRPr="00EA06A6">
        <w:rPr>
          <w:rFonts w:ascii="Calibri" w:eastAsia="Calibri" w:hAnsi="Calibri" w:cs="Calibri"/>
          <w:sz w:val="24"/>
          <w:szCs w:val="24"/>
          <w:highlight w:val="white"/>
        </w:rPr>
        <w:t>four-level</w:t>
      </w:r>
      <w:r w:rsidR="00925151" w:rsidRPr="00EA06A6">
        <w:rPr>
          <w:rFonts w:ascii="Calibri" w:eastAsia="Calibri" w:hAnsi="Calibri" w:cs="Calibri"/>
          <w:sz w:val="24"/>
          <w:szCs w:val="24"/>
          <w:highlight w:val="white"/>
        </w:rPr>
        <w:t xml:space="preserve"> rubric for each domain. </w:t>
      </w:r>
    </w:p>
    <w:p w14:paraId="0000010F" w14:textId="77777777" w:rsidR="00496085" w:rsidRDefault="00496085">
      <w:pPr>
        <w:spacing w:line="240" w:lineRule="auto"/>
        <w:rPr>
          <w:rFonts w:ascii="Calibri" w:eastAsia="Calibri" w:hAnsi="Calibri" w:cs="Calibri"/>
          <w:sz w:val="24"/>
          <w:szCs w:val="24"/>
          <w:highlight w:val="white"/>
        </w:rPr>
      </w:pPr>
    </w:p>
    <w:p w14:paraId="00000110" w14:textId="77777777" w:rsidR="00496085" w:rsidRPr="00126301" w:rsidRDefault="00925151">
      <w:pPr>
        <w:spacing w:line="240" w:lineRule="auto"/>
        <w:rPr>
          <w:rFonts w:ascii="Calibri" w:eastAsia="Calibri" w:hAnsi="Calibri" w:cs="Calibri"/>
          <w:b/>
          <w:sz w:val="24"/>
          <w:szCs w:val="24"/>
          <w:highlight w:val="white"/>
        </w:rPr>
      </w:pPr>
      <w:r w:rsidRPr="00126301">
        <w:rPr>
          <w:rFonts w:ascii="Calibri" w:eastAsia="Calibri" w:hAnsi="Calibri" w:cs="Calibri"/>
          <w:b/>
          <w:sz w:val="24"/>
          <w:szCs w:val="24"/>
          <w:highlight w:val="white"/>
        </w:rPr>
        <w:lastRenderedPageBreak/>
        <w:t>Additional resources:</w:t>
      </w:r>
    </w:p>
    <w:p w14:paraId="00000111" w14:textId="743D5060" w:rsidR="00496085" w:rsidRPr="00EA06A6" w:rsidRDefault="00000000" w:rsidP="00EA06A6">
      <w:pPr>
        <w:pStyle w:val="ListParagraph"/>
        <w:numPr>
          <w:ilvl w:val="0"/>
          <w:numId w:val="19"/>
        </w:numPr>
        <w:spacing w:line="240" w:lineRule="auto"/>
        <w:rPr>
          <w:rFonts w:ascii="Calibri" w:eastAsia="Calibri" w:hAnsi="Calibri" w:cs="Calibri"/>
          <w:sz w:val="24"/>
          <w:szCs w:val="24"/>
          <w:highlight w:val="white"/>
        </w:rPr>
      </w:pPr>
      <w:hyperlink r:id="rId82" w:history="1">
        <w:proofErr w:type="spellStart"/>
        <w:r w:rsidR="00925151" w:rsidRPr="00EA06A6">
          <w:rPr>
            <w:rStyle w:val="Hyperlink"/>
            <w:rFonts w:ascii="Calibri" w:eastAsia="Calibri" w:hAnsi="Calibri" w:cs="Calibri"/>
            <w:i/>
            <w:sz w:val="24"/>
            <w:szCs w:val="24"/>
            <w:highlight w:val="white"/>
          </w:rPr>
          <w:t>EdTechReview</w:t>
        </w:r>
        <w:proofErr w:type="spellEnd"/>
        <w:r w:rsidR="00925151" w:rsidRPr="00EA06A6">
          <w:rPr>
            <w:rStyle w:val="Hyperlink"/>
            <w:rFonts w:ascii="Calibri" w:eastAsia="Calibri" w:hAnsi="Calibri" w:cs="Calibri"/>
            <w:i/>
            <w:sz w:val="24"/>
            <w:szCs w:val="24"/>
            <w:highlight w:val="white"/>
          </w:rPr>
          <w:t xml:space="preserve"> </w:t>
        </w:r>
        <w:r w:rsidR="00925151" w:rsidRPr="00EA06A6">
          <w:rPr>
            <w:rStyle w:val="Hyperlink"/>
            <w:rFonts w:ascii="Calibri" w:eastAsia="Calibri" w:hAnsi="Calibri" w:cs="Calibri"/>
            <w:sz w:val="24"/>
            <w:szCs w:val="24"/>
            <w:highlight w:val="white"/>
          </w:rPr>
          <w:t>article</w:t>
        </w:r>
      </w:hyperlink>
      <w:r w:rsidR="00925151" w:rsidRPr="00EA06A6">
        <w:rPr>
          <w:rFonts w:ascii="Calibri" w:eastAsia="Calibri" w:hAnsi="Calibri" w:cs="Calibri"/>
          <w:sz w:val="24"/>
          <w:szCs w:val="24"/>
          <w:highlight w:val="white"/>
        </w:rPr>
        <w:t xml:space="preserve"> on global citizenship</w:t>
      </w:r>
      <w:r w:rsidR="00EA06A6">
        <w:rPr>
          <w:rFonts w:ascii="Calibri" w:eastAsia="Calibri" w:hAnsi="Calibri" w:cs="Calibri"/>
          <w:sz w:val="24"/>
          <w:szCs w:val="24"/>
          <w:highlight w:val="white"/>
        </w:rPr>
        <w:t>:</w:t>
      </w:r>
      <w:r w:rsidR="00925151" w:rsidRPr="00EA06A6">
        <w:rPr>
          <w:rFonts w:ascii="Calibri" w:eastAsia="Calibri" w:hAnsi="Calibri" w:cs="Calibri"/>
          <w:sz w:val="24"/>
          <w:szCs w:val="24"/>
          <w:highlight w:val="white"/>
        </w:rPr>
        <w:t xml:space="preserve"> </w:t>
      </w:r>
      <w:r w:rsidR="00EA06A6">
        <w:rPr>
          <w:rFonts w:ascii="Calibri" w:eastAsia="Calibri" w:hAnsi="Calibri" w:cs="Calibri"/>
          <w:sz w:val="24"/>
          <w:szCs w:val="24"/>
          <w:highlight w:val="white"/>
        </w:rPr>
        <w:t>“</w:t>
      </w:r>
      <w:r w:rsidR="00925151" w:rsidRPr="00EA06A6">
        <w:rPr>
          <w:rFonts w:ascii="Calibri" w:eastAsia="Calibri" w:hAnsi="Calibri" w:cs="Calibri"/>
          <w:sz w:val="24"/>
          <w:szCs w:val="24"/>
          <w:highlight w:val="white"/>
        </w:rPr>
        <w:t xml:space="preserve">What is a Global Digital Citizen?”  </w:t>
      </w:r>
    </w:p>
    <w:p w14:paraId="00000112" w14:textId="09493B28" w:rsidR="00496085" w:rsidRPr="00EA06A6" w:rsidRDefault="00000000" w:rsidP="00EA06A6">
      <w:pPr>
        <w:pStyle w:val="ListParagraph"/>
        <w:numPr>
          <w:ilvl w:val="0"/>
          <w:numId w:val="19"/>
        </w:numPr>
        <w:spacing w:line="240" w:lineRule="auto"/>
        <w:rPr>
          <w:rFonts w:ascii="Calibri" w:eastAsia="Calibri" w:hAnsi="Calibri" w:cs="Calibri"/>
          <w:sz w:val="24"/>
          <w:szCs w:val="24"/>
          <w:highlight w:val="white"/>
        </w:rPr>
      </w:pPr>
      <w:hyperlink r:id="rId83" w:history="1">
        <w:r w:rsidR="00925151" w:rsidRPr="00EA06A6">
          <w:rPr>
            <w:rStyle w:val="Hyperlink"/>
            <w:rFonts w:ascii="Calibri" w:eastAsia="Calibri" w:hAnsi="Calibri" w:cs="Calibri"/>
            <w:sz w:val="24"/>
            <w:szCs w:val="24"/>
            <w:highlight w:val="white"/>
          </w:rPr>
          <w:t>Global Digital</w:t>
        </w:r>
        <w:r w:rsidR="00EA06A6" w:rsidRPr="00EA06A6">
          <w:rPr>
            <w:rStyle w:val="Hyperlink"/>
            <w:rFonts w:ascii="Calibri" w:eastAsia="Calibri" w:hAnsi="Calibri" w:cs="Calibri"/>
            <w:sz w:val="24"/>
            <w:szCs w:val="24"/>
            <w:highlight w:val="white"/>
          </w:rPr>
          <w:t xml:space="preserve"> </w:t>
        </w:r>
        <w:r w:rsidR="00925151" w:rsidRPr="00EA06A6">
          <w:rPr>
            <w:rStyle w:val="Hyperlink"/>
            <w:rFonts w:ascii="Calibri" w:eastAsia="Calibri" w:hAnsi="Calibri" w:cs="Calibri"/>
            <w:sz w:val="24"/>
            <w:szCs w:val="24"/>
            <w:highlight w:val="white"/>
          </w:rPr>
          <w:t>Citizen Foundation</w:t>
        </w:r>
      </w:hyperlink>
      <w:r w:rsidR="00925151" w:rsidRPr="00EA06A6">
        <w:rPr>
          <w:rFonts w:ascii="Calibri" w:eastAsia="Calibri" w:hAnsi="Calibri" w:cs="Calibri"/>
          <w:sz w:val="24"/>
          <w:szCs w:val="24"/>
          <w:highlight w:val="white"/>
        </w:rPr>
        <w:t xml:space="preserve">’s Global Digital Citizen Model. </w:t>
      </w:r>
    </w:p>
    <w:p w14:paraId="00000113" w14:textId="5FB1CA0B" w:rsidR="00496085" w:rsidRPr="00EA06A6" w:rsidRDefault="00000000" w:rsidP="00EA06A6">
      <w:pPr>
        <w:pStyle w:val="ListParagraph"/>
        <w:numPr>
          <w:ilvl w:val="0"/>
          <w:numId w:val="19"/>
        </w:numPr>
        <w:spacing w:line="240" w:lineRule="auto"/>
        <w:rPr>
          <w:rFonts w:ascii="Calibri" w:eastAsia="Calibri" w:hAnsi="Calibri" w:cs="Calibri"/>
          <w:sz w:val="24"/>
          <w:szCs w:val="24"/>
          <w:highlight w:val="white"/>
        </w:rPr>
      </w:pPr>
      <w:hyperlink r:id="rId84" w:history="1">
        <w:r w:rsidR="00925151" w:rsidRPr="00EA06A6">
          <w:rPr>
            <w:rStyle w:val="Hyperlink"/>
            <w:rFonts w:ascii="Calibri" w:eastAsia="Calibri" w:hAnsi="Calibri" w:cs="Calibri"/>
            <w:sz w:val="24"/>
            <w:szCs w:val="24"/>
            <w:highlight w:val="white"/>
          </w:rPr>
          <w:t>Global Digital Citizen Quick Start Guide</w:t>
        </w:r>
      </w:hyperlink>
      <w:r w:rsidR="00925151" w:rsidRPr="00EA06A6">
        <w:rPr>
          <w:rFonts w:ascii="Calibri" w:eastAsia="Calibri" w:hAnsi="Calibri" w:cs="Calibri"/>
          <w:sz w:val="24"/>
          <w:szCs w:val="24"/>
          <w:highlight w:val="white"/>
        </w:rPr>
        <w:t xml:space="preserve"> </w:t>
      </w:r>
    </w:p>
    <w:p w14:paraId="00000115" w14:textId="42A0E98E" w:rsidR="00496085" w:rsidRDefault="00496085">
      <w:pPr>
        <w:spacing w:line="240" w:lineRule="auto"/>
        <w:rPr>
          <w:rFonts w:ascii="Calibri" w:eastAsia="Calibri" w:hAnsi="Calibri" w:cs="Calibri"/>
          <w:sz w:val="24"/>
          <w:szCs w:val="24"/>
          <w:highlight w:val="white"/>
        </w:rPr>
      </w:pPr>
    </w:p>
    <w:p w14:paraId="0000011A" w14:textId="77777777" w:rsidR="00496085" w:rsidRDefault="00496085">
      <w:pPr>
        <w:spacing w:line="240" w:lineRule="auto"/>
        <w:rPr>
          <w:rFonts w:ascii="Calibri" w:eastAsia="Calibri" w:hAnsi="Calibri" w:cs="Calibri"/>
          <w:sz w:val="24"/>
          <w:szCs w:val="24"/>
        </w:rPr>
      </w:pPr>
    </w:p>
    <w:sectPr w:rsidR="00496085" w:rsidSect="00616110">
      <w:headerReference w:type="first" r:id="rId85"/>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39C9" w14:textId="77777777" w:rsidR="009C68A5" w:rsidRDefault="009C68A5" w:rsidP="00616110">
      <w:pPr>
        <w:spacing w:line="240" w:lineRule="auto"/>
      </w:pPr>
      <w:r>
        <w:separator/>
      </w:r>
    </w:p>
  </w:endnote>
  <w:endnote w:type="continuationSeparator" w:id="0">
    <w:p w14:paraId="5DE26687" w14:textId="77777777" w:rsidR="009C68A5" w:rsidRDefault="009C68A5" w:rsidP="00616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8FF5" w14:textId="77777777" w:rsidR="009C68A5" w:rsidRDefault="009C68A5" w:rsidP="00616110">
      <w:pPr>
        <w:spacing w:line="240" w:lineRule="auto"/>
      </w:pPr>
      <w:r>
        <w:separator/>
      </w:r>
    </w:p>
  </w:footnote>
  <w:footnote w:type="continuationSeparator" w:id="0">
    <w:p w14:paraId="544615F0" w14:textId="77777777" w:rsidR="009C68A5" w:rsidRDefault="009C68A5" w:rsidP="00616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232F" w14:textId="3BB8F87C" w:rsidR="00616110" w:rsidRDefault="006A668B">
    <w:pPr>
      <w:pStyle w:val="Header"/>
    </w:pPr>
    <w:r>
      <w:rPr>
        <w:noProof/>
      </w:rPr>
      <w:drawing>
        <wp:inline distT="0" distB="0" distL="0" distR="0" wp14:anchorId="4221798D" wp14:editId="61BD4A09">
          <wp:extent cx="1655378"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5537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4B0A"/>
    <w:multiLevelType w:val="multilevel"/>
    <w:tmpl w:val="0DC0EA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E050ACB"/>
    <w:multiLevelType w:val="multilevel"/>
    <w:tmpl w:val="88408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154246"/>
    <w:multiLevelType w:val="multilevel"/>
    <w:tmpl w:val="673CE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5EB16E7"/>
    <w:multiLevelType w:val="multilevel"/>
    <w:tmpl w:val="8E840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7E13CED"/>
    <w:multiLevelType w:val="hybridMultilevel"/>
    <w:tmpl w:val="3A30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85B17"/>
    <w:multiLevelType w:val="multilevel"/>
    <w:tmpl w:val="86DA0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B7A4220"/>
    <w:multiLevelType w:val="hybridMultilevel"/>
    <w:tmpl w:val="0B4CC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CAE"/>
    <w:multiLevelType w:val="hybridMultilevel"/>
    <w:tmpl w:val="7F78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C6680"/>
    <w:multiLevelType w:val="multilevel"/>
    <w:tmpl w:val="26F02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8D5E3B"/>
    <w:multiLevelType w:val="hybridMultilevel"/>
    <w:tmpl w:val="7AE4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E0348"/>
    <w:multiLevelType w:val="multilevel"/>
    <w:tmpl w:val="18524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2E556C9"/>
    <w:multiLevelType w:val="multilevel"/>
    <w:tmpl w:val="67908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70A66B2"/>
    <w:multiLevelType w:val="hybridMultilevel"/>
    <w:tmpl w:val="041C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244EA"/>
    <w:multiLevelType w:val="hybridMultilevel"/>
    <w:tmpl w:val="0E96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D6456"/>
    <w:multiLevelType w:val="hybridMultilevel"/>
    <w:tmpl w:val="137AA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F461AE"/>
    <w:multiLevelType w:val="hybridMultilevel"/>
    <w:tmpl w:val="7D34AD92"/>
    <w:lvl w:ilvl="0" w:tplc="04B87BB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E4AAA"/>
    <w:multiLevelType w:val="multilevel"/>
    <w:tmpl w:val="1CA4F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63C61E3"/>
    <w:multiLevelType w:val="hybridMultilevel"/>
    <w:tmpl w:val="0D32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50A40"/>
    <w:multiLevelType w:val="multilevel"/>
    <w:tmpl w:val="C20CF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0D90AEA"/>
    <w:multiLevelType w:val="hybridMultilevel"/>
    <w:tmpl w:val="E716C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41CC3"/>
    <w:multiLevelType w:val="hybridMultilevel"/>
    <w:tmpl w:val="3BA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56FA1"/>
    <w:multiLevelType w:val="hybridMultilevel"/>
    <w:tmpl w:val="C9704038"/>
    <w:lvl w:ilvl="0" w:tplc="04090001">
      <w:start w:val="1"/>
      <w:numFmt w:val="bullet"/>
      <w:lvlText w:val=""/>
      <w:lvlJc w:val="left"/>
      <w:pPr>
        <w:ind w:left="720" w:hanging="360"/>
      </w:pPr>
      <w:rPr>
        <w:rFonts w:ascii="Symbol" w:hAnsi="Symbol" w:hint="default"/>
      </w:rPr>
    </w:lvl>
    <w:lvl w:ilvl="1" w:tplc="10225E3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D6A11"/>
    <w:multiLevelType w:val="multilevel"/>
    <w:tmpl w:val="A4829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82D6ECB"/>
    <w:multiLevelType w:val="hybridMultilevel"/>
    <w:tmpl w:val="5B52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B54DF"/>
    <w:multiLevelType w:val="hybridMultilevel"/>
    <w:tmpl w:val="70C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16289"/>
    <w:multiLevelType w:val="hybridMultilevel"/>
    <w:tmpl w:val="FCD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C7759"/>
    <w:multiLevelType w:val="hybridMultilevel"/>
    <w:tmpl w:val="2CA4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A5089"/>
    <w:multiLevelType w:val="hybridMultilevel"/>
    <w:tmpl w:val="8FC282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D6025"/>
    <w:multiLevelType w:val="hybridMultilevel"/>
    <w:tmpl w:val="BEAA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5055D"/>
    <w:multiLevelType w:val="hybridMultilevel"/>
    <w:tmpl w:val="F3DAA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B45D4"/>
    <w:multiLevelType w:val="hybridMultilevel"/>
    <w:tmpl w:val="48BA8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01D70"/>
    <w:multiLevelType w:val="hybridMultilevel"/>
    <w:tmpl w:val="87FA2BD0"/>
    <w:lvl w:ilvl="0" w:tplc="04090001">
      <w:start w:val="1"/>
      <w:numFmt w:val="bullet"/>
      <w:lvlText w:val=""/>
      <w:lvlJc w:val="left"/>
      <w:pPr>
        <w:ind w:left="720" w:hanging="360"/>
      </w:pPr>
      <w:rPr>
        <w:rFonts w:ascii="Symbol" w:hAnsi="Symbol" w:hint="default"/>
      </w:rPr>
    </w:lvl>
    <w:lvl w:ilvl="1" w:tplc="2322391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14521">
    <w:abstractNumId w:val="18"/>
  </w:num>
  <w:num w:numId="2" w16cid:durableId="1290286263">
    <w:abstractNumId w:val="22"/>
  </w:num>
  <w:num w:numId="3" w16cid:durableId="1682392379">
    <w:abstractNumId w:val="16"/>
  </w:num>
  <w:num w:numId="4" w16cid:durableId="1075932006">
    <w:abstractNumId w:val="2"/>
  </w:num>
  <w:num w:numId="5" w16cid:durableId="15155302">
    <w:abstractNumId w:val="8"/>
  </w:num>
  <w:num w:numId="6" w16cid:durableId="256984559">
    <w:abstractNumId w:val="5"/>
  </w:num>
  <w:num w:numId="7" w16cid:durableId="2029214016">
    <w:abstractNumId w:val="1"/>
  </w:num>
  <w:num w:numId="8" w16cid:durableId="155341257">
    <w:abstractNumId w:val="11"/>
  </w:num>
  <w:num w:numId="9" w16cid:durableId="1046762551">
    <w:abstractNumId w:val="10"/>
  </w:num>
  <w:num w:numId="10" w16cid:durableId="1642465860">
    <w:abstractNumId w:val="3"/>
  </w:num>
  <w:num w:numId="11" w16cid:durableId="1133988192">
    <w:abstractNumId w:val="0"/>
  </w:num>
  <w:num w:numId="12" w16cid:durableId="594285951">
    <w:abstractNumId w:val="30"/>
  </w:num>
  <w:num w:numId="13" w16cid:durableId="1398285026">
    <w:abstractNumId w:val="4"/>
  </w:num>
  <w:num w:numId="14" w16cid:durableId="933249620">
    <w:abstractNumId w:val="19"/>
  </w:num>
  <w:num w:numId="15" w16cid:durableId="1859806836">
    <w:abstractNumId w:val="20"/>
  </w:num>
  <w:num w:numId="16" w16cid:durableId="715471108">
    <w:abstractNumId w:val="6"/>
  </w:num>
  <w:num w:numId="17" w16cid:durableId="1240558448">
    <w:abstractNumId w:val="25"/>
  </w:num>
  <w:num w:numId="18" w16cid:durableId="266351585">
    <w:abstractNumId w:val="14"/>
  </w:num>
  <w:num w:numId="19" w16cid:durableId="472135953">
    <w:abstractNumId w:val="26"/>
  </w:num>
  <w:num w:numId="20" w16cid:durableId="350230007">
    <w:abstractNumId w:val="21"/>
  </w:num>
  <w:num w:numId="21" w16cid:durableId="1232274368">
    <w:abstractNumId w:val="28"/>
  </w:num>
  <w:num w:numId="22" w16cid:durableId="2124492245">
    <w:abstractNumId w:val="24"/>
  </w:num>
  <w:num w:numId="23" w16cid:durableId="1304626331">
    <w:abstractNumId w:val="9"/>
  </w:num>
  <w:num w:numId="24" w16cid:durableId="599484150">
    <w:abstractNumId w:val="7"/>
  </w:num>
  <w:num w:numId="25" w16cid:durableId="1058747312">
    <w:abstractNumId w:val="15"/>
  </w:num>
  <w:num w:numId="26" w16cid:durableId="906189836">
    <w:abstractNumId w:val="31"/>
  </w:num>
  <w:num w:numId="27" w16cid:durableId="1192299990">
    <w:abstractNumId w:val="12"/>
  </w:num>
  <w:num w:numId="28" w16cid:durableId="609705061">
    <w:abstractNumId w:val="13"/>
  </w:num>
  <w:num w:numId="29" w16cid:durableId="85538488">
    <w:abstractNumId w:val="27"/>
  </w:num>
  <w:num w:numId="30" w16cid:durableId="2009794037">
    <w:abstractNumId w:val="29"/>
  </w:num>
  <w:num w:numId="31" w16cid:durableId="1022824749">
    <w:abstractNumId w:val="17"/>
  </w:num>
  <w:num w:numId="32" w16cid:durableId="4187205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85"/>
    <w:rsid w:val="00045687"/>
    <w:rsid w:val="000D353F"/>
    <w:rsid w:val="00126301"/>
    <w:rsid w:val="00200D7B"/>
    <w:rsid w:val="00381749"/>
    <w:rsid w:val="0038289F"/>
    <w:rsid w:val="003A689D"/>
    <w:rsid w:val="003A7815"/>
    <w:rsid w:val="003D46A2"/>
    <w:rsid w:val="00466580"/>
    <w:rsid w:val="00496085"/>
    <w:rsid w:val="00496880"/>
    <w:rsid w:val="00616110"/>
    <w:rsid w:val="00620A71"/>
    <w:rsid w:val="0065440B"/>
    <w:rsid w:val="00695BE4"/>
    <w:rsid w:val="006A668B"/>
    <w:rsid w:val="006F50A4"/>
    <w:rsid w:val="00726FA0"/>
    <w:rsid w:val="00790B50"/>
    <w:rsid w:val="007C619D"/>
    <w:rsid w:val="007D70A2"/>
    <w:rsid w:val="007E30B9"/>
    <w:rsid w:val="008B5CC2"/>
    <w:rsid w:val="00925151"/>
    <w:rsid w:val="009C63DA"/>
    <w:rsid w:val="009C68A5"/>
    <w:rsid w:val="009F4FE9"/>
    <w:rsid w:val="00A23F2C"/>
    <w:rsid w:val="00A917BF"/>
    <w:rsid w:val="00AD122B"/>
    <w:rsid w:val="00BF626E"/>
    <w:rsid w:val="00C500A4"/>
    <w:rsid w:val="00CF1086"/>
    <w:rsid w:val="00CF30F4"/>
    <w:rsid w:val="00D3321D"/>
    <w:rsid w:val="00D91C84"/>
    <w:rsid w:val="00DC498B"/>
    <w:rsid w:val="00DF50D9"/>
    <w:rsid w:val="00EA06A6"/>
    <w:rsid w:val="00ED7036"/>
    <w:rsid w:val="00FB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8C594"/>
  <w15:docId w15:val="{0E894D0F-1BA8-4986-9007-B2C2D2BA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16110"/>
    <w:pPr>
      <w:tabs>
        <w:tab w:val="center" w:pos="4680"/>
        <w:tab w:val="right" w:pos="9360"/>
      </w:tabs>
      <w:spacing w:line="240" w:lineRule="auto"/>
    </w:pPr>
  </w:style>
  <w:style w:type="character" w:customStyle="1" w:styleId="HeaderChar">
    <w:name w:val="Header Char"/>
    <w:basedOn w:val="DefaultParagraphFont"/>
    <w:link w:val="Header"/>
    <w:uiPriority w:val="99"/>
    <w:rsid w:val="00616110"/>
  </w:style>
  <w:style w:type="paragraph" w:styleId="Footer">
    <w:name w:val="footer"/>
    <w:basedOn w:val="Normal"/>
    <w:link w:val="FooterChar"/>
    <w:uiPriority w:val="99"/>
    <w:unhideWhenUsed/>
    <w:rsid w:val="00616110"/>
    <w:pPr>
      <w:tabs>
        <w:tab w:val="center" w:pos="4680"/>
        <w:tab w:val="right" w:pos="9360"/>
      </w:tabs>
      <w:spacing w:line="240" w:lineRule="auto"/>
    </w:pPr>
  </w:style>
  <w:style w:type="character" w:customStyle="1" w:styleId="FooterChar">
    <w:name w:val="Footer Char"/>
    <w:basedOn w:val="DefaultParagraphFont"/>
    <w:link w:val="Footer"/>
    <w:uiPriority w:val="99"/>
    <w:rsid w:val="00616110"/>
  </w:style>
  <w:style w:type="character" w:styleId="Hyperlink">
    <w:name w:val="Hyperlink"/>
    <w:basedOn w:val="DefaultParagraphFont"/>
    <w:uiPriority w:val="99"/>
    <w:unhideWhenUsed/>
    <w:rsid w:val="00616110"/>
    <w:rPr>
      <w:color w:val="0000FF" w:themeColor="hyperlink"/>
      <w:u w:val="single"/>
    </w:rPr>
  </w:style>
  <w:style w:type="character" w:styleId="UnresolvedMention">
    <w:name w:val="Unresolved Mention"/>
    <w:basedOn w:val="DefaultParagraphFont"/>
    <w:uiPriority w:val="99"/>
    <w:semiHidden/>
    <w:unhideWhenUsed/>
    <w:rsid w:val="00616110"/>
    <w:rPr>
      <w:color w:val="605E5C"/>
      <w:shd w:val="clear" w:color="auto" w:fill="E1DFDD"/>
    </w:rPr>
  </w:style>
  <w:style w:type="paragraph" w:styleId="ListParagraph">
    <w:name w:val="List Paragraph"/>
    <w:basedOn w:val="Normal"/>
    <w:uiPriority w:val="34"/>
    <w:qFormat/>
    <w:rsid w:val="00616110"/>
    <w:pPr>
      <w:ind w:left="720"/>
      <w:contextualSpacing/>
    </w:pPr>
  </w:style>
  <w:style w:type="character" w:styleId="Emphasis">
    <w:name w:val="Emphasis"/>
    <w:basedOn w:val="DefaultParagraphFont"/>
    <w:uiPriority w:val="20"/>
    <w:qFormat/>
    <w:rsid w:val="00DC498B"/>
    <w:rPr>
      <w:i/>
      <w:iCs/>
    </w:rPr>
  </w:style>
  <w:style w:type="character" w:customStyle="1" w:styleId="apple-converted-space">
    <w:name w:val="apple-converted-space"/>
    <w:basedOn w:val="DefaultParagraphFont"/>
    <w:rsid w:val="00DC498B"/>
  </w:style>
  <w:style w:type="character" w:styleId="FollowedHyperlink">
    <w:name w:val="FollowedHyperlink"/>
    <w:basedOn w:val="DefaultParagraphFont"/>
    <w:uiPriority w:val="99"/>
    <w:semiHidden/>
    <w:unhideWhenUsed/>
    <w:rsid w:val="000D353F"/>
    <w:rPr>
      <w:color w:val="800080" w:themeColor="followedHyperlink"/>
      <w:u w:val="single"/>
    </w:rPr>
  </w:style>
  <w:style w:type="character" w:styleId="IntenseEmphasis">
    <w:name w:val="Intense Emphasis"/>
    <w:basedOn w:val="DefaultParagraphFont"/>
    <w:uiPriority w:val="21"/>
    <w:qFormat/>
    <w:rsid w:val="006A668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615">
      <w:bodyDiv w:val="1"/>
      <w:marLeft w:val="0"/>
      <w:marRight w:val="0"/>
      <w:marTop w:val="0"/>
      <w:marBottom w:val="0"/>
      <w:divBdr>
        <w:top w:val="none" w:sz="0" w:space="0" w:color="auto"/>
        <w:left w:val="none" w:sz="0" w:space="0" w:color="auto"/>
        <w:bottom w:val="none" w:sz="0" w:space="0" w:color="auto"/>
        <w:right w:val="none" w:sz="0" w:space="0" w:color="auto"/>
      </w:divBdr>
    </w:div>
    <w:div w:id="200300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iles.eric.ed.gov/fulltext/EJ1125097.pdf" TargetMode="External"/><Relationship Id="rId21" Type="http://schemas.openxmlformats.org/officeDocument/2006/relationships/hyperlink" Target="https://asiasociety.org/sites/default/files/inline-files/Global%20Social%20Justice%20Framework%20FINAL032021.pdf" TargetMode="External"/><Relationship Id="rId42" Type="http://schemas.openxmlformats.org/officeDocument/2006/relationships/hyperlink" Target="https://asiasociety.org/education/cte-standards-crosswalked-global-competence" TargetMode="External"/><Relationship Id="rId47" Type="http://schemas.openxmlformats.org/officeDocument/2006/relationships/hyperlink" Target="https://www.purdue.edu/cie/globallearning/index.html" TargetMode="External"/><Relationship Id="rId63" Type="http://schemas.openxmlformats.org/officeDocument/2006/relationships/hyperlink" Target="https://asiasociety.org/sites/default/files/inline-files/Global_Social_Justice_Framework.pdf" TargetMode="External"/><Relationship Id="rId68" Type="http://schemas.openxmlformats.org/officeDocument/2006/relationships/hyperlink" Target="https://globaltradeworkforce.com/virtual-internship-helps-vivacity-sportswear/" TargetMode="External"/><Relationship Id="rId84" Type="http://schemas.openxmlformats.org/officeDocument/2006/relationships/hyperlink" Target="https://www.gcedclearinghouse.org/sites/default/files/resources/180102eng.pdf" TargetMode="External"/><Relationship Id="rId16" Type="http://schemas.openxmlformats.org/officeDocument/2006/relationships/hyperlink" Target="https://asiasociety.org/education/cte-video-library" TargetMode="External"/><Relationship Id="rId11" Type="http://schemas.openxmlformats.org/officeDocument/2006/relationships/hyperlink" Target="https://asiasociety.org/education/talking-points-and-connecting-business" TargetMode="External"/><Relationship Id="rId32" Type="http://schemas.openxmlformats.org/officeDocument/2006/relationships/hyperlink" Target="https://www.pcc.edu/internationalization/faculty/internationalize-your-course" TargetMode="External"/><Relationship Id="rId37" Type="http://schemas.openxmlformats.org/officeDocument/2006/relationships/hyperlink" Target="https://asiasociety.org/education/global-readiness-examples-and-topics" TargetMode="External"/><Relationship Id="rId53" Type="http://schemas.openxmlformats.org/officeDocument/2006/relationships/hyperlink" Target="https://global.indiana.edu/documents/What-Makes-a-Course-Internationalized-2015.pdf" TargetMode="External"/><Relationship Id="rId58" Type="http://schemas.openxmlformats.org/officeDocument/2006/relationships/hyperlink" Target="https://www.youtube.com/channel/UCU3W5-ApOGKyM4bcZRCL0eg" TargetMode="External"/><Relationship Id="rId74" Type="http://schemas.openxmlformats.org/officeDocument/2006/relationships/hyperlink" Target="https://www.youtube.com/watch?v=JqmRElLgr7Q" TargetMode="External"/><Relationship Id="rId79" Type="http://schemas.openxmlformats.org/officeDocument/2006/relationships/hyperlink" Target="https://www.nafsa.org/ie-magazine/2020/6/4/virtual-exchange-101" TargetMode="External"/><Relationship Id="rId5" Type="http://schemas.openxmlformats.org/officeDocument/2006/relationships/footnotes" Target="footnotes.xml"/><Relationship Id="rId19" Type="http://schemas.openxmlformats.org/officeDocument/2006/relationships/hyperlink" Target="https://tpmacademy.uschamberfoundation.org/tpm-cte-resource-guide/" TargetMode="External"/><Relationship Id="rId14" Type="http://schemas.openxmlformats.org/officeDocument/2006/relationships/hyperlink" Target="https://www.acteonline.org/high-quality-cte-evaluation" TargetMode="External"/><Relationship Id="rId22" Type="http://schemas.openxmlformats.org/officeDocument/2006/relationships/hyperlink" Target="https://asiasociety.org/education/student-assignments" TargetMode="External"/><Relationship Id="rId27" Type="http://schemas.openxmlformats.org/officeDocument/2006/relationships/hyperlink" Target="https://everfi.com/blog/colleges-universities/campus-cultural-diversity-awareness/" TargetMode="External"/><Relationship Id="rId30" Type="http://schemas.openxmlformats.org/officeDocument/2006/relationships/hyperlink" Target="https://asiasociety.org/education/sample-syllabi" TargetMode="External"/><Relationship Id="rId35" Type="http://schemas.openxmlformats.org/officeDocument/2006/relationships/hyperlink" Target="https://www.acenet.edu/Research-Insights/Pages/Internationalization/Internationalization-in-Action.aspx" TargetMode="External"/><Relationship Id="rId43" Type="http://schemas.openxmlformats.org/officeDocument/2006/relationships/hyperlink" Target="https://games4sustainability.org/" TargetMode="External"/><Relationship Id="rId48" Type="http://schemas.openxmlformats.org/officeDocument/2006/relationships/hyperlink" Target="https://asiasociety.org/education/global-readiness-examples-and-topics" TargetMode="External"/><Relationship Id="rId56" Type="http://schemas.openxmlformats.org/officeDocument/2006/relationships/hyperlink" Target="https://ncee.org/quick-read/rethinking-assessment-in-education-the-case-for-change/" TargetMode="External"/><Relationship Id="rId64" Type="http://schemas.openxmlformats.org/officeDocument/2006/relationships/hyperlink" Target="https://globaltradeworkforce.com/lbcc-students-solve-challenges-for-california-business/" TargetMode="External"/><Relationship Id="rId69" Type="http://schemas.openxmlformats.org/officeDocument/2006/relationships/hyperlink" Target="https://www.agweb.com/news/crops/crop-production/galc-agriculture-education-beyond-classroom-walls" TargetMode="External"/><Relationship Id="rId77" Type="http://schemas.openxmlformats.org/officeDocument/2006/relationships/hyperlink" Target="https://asiasociety.org/education/global-competence-self-assessment" TargetMode="External"/><Relationship Id="rId8" Type="http://schemas.openxmlformats.org/officeDocument/2006/relationships/hyperlink" Target="https://asiasociety.org/education/cte-video-library" TargetMode="External"/><Relationship Id="rId51" Type="http://schemas.openxmlformats.org/officeDocument/2006/relationships/hyperlink" Target="https://asiasociety.org/education/global-readiness-examples-and-topics" TargetMode="External"/><Relationship Id="rId72" Type="http://schemas.openxmlformats.org/officeDocument/2006/relationships/hyperlink" Target="https://www.irex.org/program/opportunity-college-students-global-solutions-conversations" TargetMode="External"/><Relationship Id="rId80" Type="http://schemas.openxmlformats.org/officeDocument/2006/relationships/hyperlink" Target="https://rightquestion.org/"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cte.ed.gov/initiatives/employability-skills-framework" TargetMode="External"/><Relationship Id="rId17" Type="http://schemas.openxmlformats.org/officeDocument/2006/relationships/hyperlink" Target="https://asiasociety.org/education/preparing-tomorrows-workforce" TargetMode="External"/><Relationship Id="rId25" Type="http://schemas.openxmlformats.org/officeDocument/2006/relationships/hyperlink" Target="https://www.edutopia.org/article/ensuring-instruction-inclusive-diverse-learners" TargetMode="External"/><Relationship Id="rId33" Type="http://schemas.openxmlformats.org/officeDocument/2006/relationships/hyperlink" Target="https://www.globaleducation.edu.au/publications/global-perspectives-bklt.html" TargetMode="External"/><Relationship Id="rId38" Type="http://schemas.openxmlformats.org/officeDocument/2006/relationships/hyperlink" Target="https://asiasociety.org/education/sage-advice" TargetMode="External"/><Relationship Id="rId46" Type="http://schemas.openxmlformats.org/officeDocument/2006/relationships/hyperlink" Target="https://www.purdue.edu/cie/Documents/Global%20Learning/Global%20Learning%20Faculty%20Teaching%20Tips.pdf" TargetMode="External"/><Relationship Id="rId59" Type="http://schemas.openxmlformats.org/officeDocument/2006/relationships/hyperlink" Target="https://www.flchamber.com/research/research-programs/employability-skills-framework/" TargetMode="External"/><Relationship Id="rId67" Type="http://schemas.openxmlformats.org/officeDocument/2006/relationships/hyperlink" Target="https://globaltradeworkforce.com/education/" TargetMode="External"/><Relationship Id="rId20" Type="http://schemas.openxmlformats.org/officeDocument/2006/relationships/hyperlink" Target="https://www.youtube.com/channel/UCU3W5-ApOGKyM4bcZRCL0eg" TargetMode="External"/><Relationship Id="rId41" Type="http://schemas.openxmlformats.org/officeDocument/2006/relationships/hyperlink" Target="https://www.youtube.com/watch?v=0XTBYMfZyrM&amp;t=3s" TargetMode="External"/><Relationship Id="rId54" Type="http://schemas.openxmlformats.org/officeDocument/2006/relationships/hyperlink" Target="https://global.indiana.edu/publications-resources/teaching-resources/index.html" TargetMode="External"/><Relationship Id="rId62" Type="http://schemas.openxmlformats.org/officeDocument/2006/relationships/hyperlink" Target="https://www.hawkeyecollege.edu/global-agriculture-learning-center" TargetMode="External"/><Relationship Id="rId70" Type="http://schemas.openxmlformats.org/officeDocument/2006/relationships/hyperlink" Target="https://www.globalcities.org/" TargetMode="External"/><Relationship Id="rId75" Type="http://schemas.openxmlformats.org/officeDocument/2006/relationships/hyperlink" Target="https://coil.suny.edu/" TargetMode="External"/><Relationship Id="rId83" Type="http://schemas.openxmlformats.org/officeDocument/2006/relationships/hyperlink" Target="https://youtu.be/JnjRUr16ug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siasociety.org/sites/default/files/inline-files/CTE_Program_Self-Reflection_Tool_FINAL.pdf" TargetMode="External"/><Relationship Id="rId23" Type="http://schemas.openxmlformats.org/officeDocument/2006/relationships/hyperlink" Target="https://www.youtube.com/watch?v=llLlcZEKFSY" TargetMode="External"/><Relationship Id="rId28" Type="http://schemas.openxmlformats.org/officeDocument/2006/relationships/hyperlink" Target="https://vtechworks.lib.vt.edu/bitstream/handle/10919/86991/EngagingDiverseStudents.pdf?sequence=1&amp;isAllowed=y" TargetMode="External"/><Relationship Id="rId36" Type="http://schemas.openxmlformats.org/officeDocument/2006/relationships/hyperlink" Target="https://www.acenet.edu/Documents/Northern-Virginia-Comm-College-Faculty-Survey-Intlz.pdf" TargetMode="External"/><Relationship Id="rId49" Type="http://schemas.openxmlformats.org/officeDocument/2006/relationships/hyperlink" Target="https://asiasociety.org/sites/default/files/inline-files/Global%20Career%20Readiness%20Rubrics_FINAL.pdf" TargetMode="External"/><Relationship Id="rId57" Type="http://schemas.openxmlformats.org/officeDocument/2006/relationships/hyperlink" Target="https://www.plasticsindustry.org/sites/default/files/Ultra-Poly%20Corporation_NEMO_CaseStudy_1.pdf" TargetMode="External"/><Relationship Id="rId10" Type="http://schemas.openxmlformats.org/officeDocument/2006/relationships/hyperlink" Target="https://asiasociety.org/education/cte-standards-crosswalked-global-competence" TargetMode="External"/><Relationship Id="rId31" Type="http://schemas.openxmlformats.org/officeDocument/2006/relationships/hyperlink" Target="https://www.pcc.edu/internationalization/wp-content/uploads/sites/99/2019/11/20191108_Guidelines-on-How-to-Internationalize-Your-Course-rev11-11-19.pdf" TargetMode="External"/><Relationship Id="rId44" Type="http://schemas.openxmlformats.org/officeDocument/2006/relationships/hyperlink" Target="https://www.acenet.edu/Documents/Connecting-Classrooms-Using-Online-Technology-to-Deliver-Global-Learning.pdf" TargetMode="External"/><Relationship Id="rId52" Type="http://schemas.openxmlformats.org/officeDocument/2006/relationships/hyperlink" Target="https://assessmentinstitute.iupui.edu/overview/institute-files/2018-institute/tuesday-2018/johnson-2018.pdf" TargetMode="External"/><Relationship Id="rId60" Type="http://schemas.openxmlformats.org/officeDocument/2006/relationships/hyperlink" Target="https://www.uschamberfoundation.org/talent-pipeline-management" TargetMode="External"/><Relationship Id="rId65" Type="http://schemas.openxmlformats.org/officeDocument/2006/relationships/hyperlink" Target="https://cte.ed.gov/wbltoolkit" TargetMode="External"/><Relationship Id="rId73" Type="http://schemas.openxmlformats.org/officeDocument/2006/relationships/hyperlink" Target="https://www.irex.org/project/global-solutions" TargetMode="External"/><Relationship Id="rId78" Type="http://schemas.openxmlformats.org/officeDocument/2006/relationships/hyperlink" Target="https://www.insidehighered.com/views/2020/04/14/colleges-should-develop-more-virtual-exchange-programs-maintain-and-increase-global" TargetMode="External"/><Relationship Id="rId81" Type="http://schemas.openxmlformats.org/officeDocument/2006/relationships/hyperlink" Target="https://asiasociety.org/education/leadership-global-competence"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iasociety.org/files/uploads/26files/Global%20Career%20Ready%20Practices%20Final.pdf" TargetMode="External"/><Relationship Id="rId13" Type="http://schemas.openxmlformats.org/officeDocument/2006/relationships/hyperlink" Target="https://www.acteonline.org/wp-content/uploads/2019/01/HighQualityCTEFramework2018.pdf" TargetMode="External"/><Relationship Id="rId18" Type="http://schemas.openxmlformats.org/officeDocument/2006/relationships/hyperlink" Target="https://asiasociety.org/sites/default/files/inline-files/Global_Social_Justice_Framework.pdf" TargetMode="External"/><Relationship Id="rId39" Type="http://schemas.openxmlformats.org/officeDocument/2006/relationships/hyperlink" Target="https://asiasociety.org/education/global-learning" TargetMode="External"/><Relationship Id="rId34" Type="http://schemas.openxmlformats.org/officeDocument/2006/relationships/hyperlink" Target="https://www.acenet.edu/Documents/Intlz-In-Action-Intlz-Co-Curriculum-Part-2.pdf" TargetMode="External"/><Relationship Id="rId50" Type="http://schemas.openxmlformats.org/officeDocument/2006/relationships/hyperlink" Target="https://asiasociety.org/education/leadership-global-competence" TargetMode="External"/><Relationship Id="rId55" Type="http://schemas.openxmlformats.org/officeDocument/2006/relationships/hyperlink" Target="https://www.researchgate.net/publication/350887830_Rethinking_assessment_in_education_The_case_for_change_CSE_LEADING_EDUCATION_SERI" TargetMode="External"/><Relationship Id="rId76" Type="http://schemas.openxmlformats.org/officeDocument/2006/relationships/hyperlink" Target="https://asiasociety.org/sites/default/files/inline-files/International_Collaboration_Map.pdf" TargetMode="External"/><Relationship Id="rId7" Type="http://schemas.openxmlformats.org/officeDocument/2006/relationships/hyperlink" Target="https://asiasociety.org/education/what-global-competence" TargetMode="External"/><Relationship Id="rId71" Type="http://schemas.openxmlformats.org/officeDocument/2006/relationships/hyperlink" Target="https://stevensinitiative.org/" TargetMode="External"/><Relationship Id="rId2" Type="http://schemas.openxmlformats.org/officeDocument/2006/relationships/styles" Target="styles.xml"/><Relationship Id="rId29" Type="http://schemas.openxmlformats.org/officeDocument/2006/relationships/hyperlink" Target="https://asiasociety.org/education/leadership-global-competence" TargetMode="External"/><Relationship Id="rId24" Type="http://schemas.openxmlformats.org/officeDocument/2006/relationships/hyperlink" Target="https://asiasociety.org/education/leadership-global-competence" TargetMode="External"/><Relationship Id="rId40" Type="http://schemas.openxmlformats.org/officeDocument/2006/relationships/hyperlink" Target="https://sdgs.un.org/goals" TargetMode="External"/><Relationship Id="rId45" Type="http://schemas.openxmlformats.org/officeDocument/2006/relationships/hyperlink" Target="https://www.acenet.edu/Research-Insights/Pages/Internationalization/Internationalization-in-Action.aspx" TargetMode="External"/><Relationship Id="rId66" Type="http://schemas.openxmlformats.org/officeDocument/2006/relationships/hyperlink" Target="https://asiasociety.org/sites/default/files/inline-files/Global_Industry_Analysis_Assignment_0.docx" TargetMode="External"/><Relationship Id="rId87" Type="http://schemas.openxmlformats.org/officeDocument/2006/relationships/theme" Target="theme/theme1.xml"/><Relationship Id="rId61" Type="http://schemas.openxmlformats.org/officeDocument/2006/relationships/hyperlink" Target="https://www.uschamberfoundation.org/blog/post/new-talent-pipeline-management-resource-cte" TargetMode="External"/><Relationship Id="rId82" Type="http://schemas.openxmlformats.org/officeDocument/2006/relationships/hyperlink" Target="https://edtechreview.in/dictionary/3525-what-is-a-global-digital-citiz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Conrad</dc:creator>
  <cp:lastModifiedBy>Heather</cp:lastModifiedBy>
  <cp:revision>17</cp:revision>
  <cp:lastPrinted>2022-12-21T00:06:00Z</cp:lastPrinted>
  <dcterms:created xsi:type="dcterms:W3CDTF">2021-10-17T20:12:00Z</dcterms:created>
  <dcterms:modified xsi:type="dcterms:W3CDTF">2022-12-21T00:12:00Z</dcterms:modified>
</cp:coreProperties>
</file>