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056156" w14:textId="707AAA5F" w:rsidR="002B5FD4" w:rsidRPr="00C60492" w:rsidRDefault="00552DC6" w:rsidP="00DD10B1">
      <w:pPr>
        <w:tabs>
          <w:tab w:val="left" w:pos="2160"/>
        </w:tabs>
        <w:ind w:left="-90" w:right="-180"/>
        <w:jc w:val="center"/>
        <w:rPr>
          <w:rFonts w:ascii="Garamond" w:hAnsi="Garamond" w:cs="Arial"/>
          <w:b/>
          <w:sz w:val="40"/>
          <w:szCs w:val="40"/>
        </w:rPr>
      </w:pPr>
      <w:r>
        <w:rPr>
          <w:rFonts w:ascii="Garamond" w:hAnsi="Garamond" w:cs="Arial"/>
          <w:b/>
          <w:noProof/>
          <w:sz w:val="40"/>
          <w:szCs w:val="40"/>
        </w:rPr>
        <w:drawing>
          <wp:anchor distT="0" distB="0" distL="114300" distR="114300" simplePos="0" relativeHeight="251658240" behindDoc="0" locked="0" layoutInCell="1" allowOverlap="1" wp14:anchorId="473D09F5" wp14:editId="7F6E7013">
            <wp:simplePos x="0" y="0"/>
            <wp:positionH relativeFrom="margin">
              <wp:posOffset>-90805</wp:posOffset>
            </wp:positionH>
            <wp:positionV relativeFrom="margin">
              <wp:posOffset>121285</wp:posOffset>
            </wp:positionV>
            <wp:extent cx="1953895" cy="7550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8"/>
                    <a:stretch>
                      <a:fillRect/>
                    </a:stretch>
                  </pic:blipFill>
                  <pic:spPr>
                    <a:xfrm>
                      <a:off x="0" y="0"/>
                      <a:ext cx="1953895" cy="755015"/>
                    </a:xfrm>
                    <a:prstGeom prst="rect">
                      <a:avLst/>
                    </a:prstGeom>
                  </pic:spPr>
                </pic:pic>
              </a:graphicData>
            </a:graphic>
            <wp14:sizeRelH relativeFrom="margin">
              <wp14:pctWidth>0</wp14:pctWidth>
            </wp14:sizeRelH>
            <wp14:sizeRelV relativeFrom="margin">
              <wp14:pctHeight>0</wp14:pctHeight>
            </wp14:sizeRelV>
          </wp:anchor>
        </w:drawing>
      </w:r>
    </w:p>
    <w:p w14:paraId="5D0DE6E1" w14:textId="2EEA603C" w:rsidR="00003A90" w:rsidRDefault="00003A90" w:rsidP="00DD10B1">
      <w:pPr>
        <w:tabs>
          <w:tab w:val="left" w:pos="2160"/>
        </w:tabs>
        <w:spacing w:before="40" w:after="40" w:line="300" w:lineRule="exact"/>
        <w:ind w:left="-360"/>
        <w:jc w:val="right"/>
        <w:rPr>
          <w:rFonts w:ascii="Franklin Gothic Book" w:hAnsi="Franklin Gothic Book" w:cs="Arial"/>
          <w:b/>
          <w:bCs/>
          <w:sz w:val="44"/>
          <w:szCs w:val="44"/>
        </w:rPr>
      </w:pPr>
    </w:p>
    <w:p w14:paraId="4273F031" w14:textId="00B14575" w:rsidR="00C60492" w:rsidRPr="00DD10B1" w:rsidRDefault="002D121A" w:rsidP="00552DC6">
      <w:pPr>
        <w:tabs>
          <w:tab w:val="left" w:pos="2160"/>
        </w:tabs>
        <w:spacing w:before="40" w:after="40" w:line="440" w:lineRule="exact"/>
        <w:ind w:left="-450"/>
        <w:jc w:val="right"/>
        <w:rPr>
          <w:rFonts w:ascii="News Gothic MT" w:hAnsi="News Gothic MT" w:cs="Arial"/>
          <w:b/>
          <w:bCs/>
          <w:sz w:val="44"/>
          <w:szCs w:val="44"/>
        </w:rPr>
      </w:pPr>
      <w:r w:rsidRPr="00DD10B1">
        <w:rPr>
          <w:rFonts w:ascii="News Gothic MT" w:hAnsi="News Gothic MT" w:cs="Arial"/>
          <w:b/>
          <w:bCs/>
          <w:sz w:val="44"/>
          <w:szCs w:val="44"/>
        </w:rPr>
        <w:t xml:space="preserve">Project </w:t>
      </w:r>
      <w:r w:rsidR="00DF4E81" w:rsidRPr="00DD10B1">
        <w:rPr>
          <w:rFonts w:ascii="News Gothic MT" w:hAnsi="News Gothic MT" w:cs="Arial"/>
          <w:b/>
          <w:bCs/>
          <w:sz w:val="44"/>
          <w:szCs w:val="44"/>
        </w:rPr>
        <w:t>Planning Template</w:t>
      </w:r>
    </w:p>
    <w:p w14:paraId="33FA8686" w14:textId="77777777" w:rsidR="00AF1E6A"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p w14:paraId="2D078BF6" w14:textId="77777777" w:rsidR="00AF1E6A" w:rsidRPr="00552DC6" w:rsidRDefault="00AF1E6A" w:rsidP="00552DC6">
      <w:pPr>
        <w:tabs>
          <w:tab w:val="left" w:pos="2160"/>
        </w:tabs>
        <w:spacing w:before="60" w:after="60" w:line="400" w:lineRule="exact"/>
        <w:ind w:left="720" w:right="180" w:hanging="720"/>
        <w:jc w:val="right"/>
        <w:rPr>
          <w:rFonts w:ascii="News Gothic MT" w:hAnsi="News Gothic MT" w:cs="Arial"/>
          <w:b/>
          <w:bCs/>
          <w:sz w:val="36"/>
          <w:szCs w:val="36"/>
        </w:rPr>
      </w:pPr>
    </w:p>
    <w:tbl>
      <w:tblPr>
        <w:tblpPr w:leftFromText="180" w:rightFromText="180" w:vertAnchor="text" w:horzAnchor="page" w:tblpX="1420" w:tblpY="187"/>
        <w:tblW w:w="5098" w:type="pc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tblLook w:val="01E0" w:firstRow="1" w:lastRow="1" w:firstColumn="1" w:lastColumn="1" w:noHBand="0" w:noVBand="0"/>
      </w:tblPr>
      <w:tblGrid>
        <w:gridCol w:w="2404"/>
        <w:gridCol w:w="2159"/>
        <w:gridCol w:w="1034"/>
        <w:gridCol w:w="372"/>
        <w:gridCol w:w="2820"/>
        <w:gridCol w:w="484"/>
        <w:gridCol w:w="3747"/>
      </w:tblGrid>
      <w:tr w:rsidR="00F5041F" w:rsidRPr="007F59FC" w14:paraId="19D9C01D" w14:textId="77777777" w:rsidTr="0031339D">
        <w:tc>
          <w:tcPr>
            <w:tcW w:w="923" w:type="pct"/>
          </w:tcPr>
          <w:p w14:paraId="44E1CECB" w14:textId="3876584F" w:rsidR="00F5041F" w:rsidRPr="00C60492" w:rsidRDefault="00F5041F" w:rsidP="00F5041F">
            <w:pPr>
              <w:spacing w:before="60" w:after="60"/>
              <w:rPr>
                <w:rFonts w:ascii="News Gothic MT" w:hAnsi="News Gothic MT" w:cs="Tahoma"/>
                <w:b/>
                <w:sz w:val="20"/>
              </w:rPr>
            </w:pPr>
            <w:r>
              <w:rPr>
                <w:rFonts w:ascii="News Gothic MT" w:hAnsi="News Gothic MT" w:cs="Tahoma"/>
                <w:b/>
                <w:sz w:val="20"/>
              </w:rPr>
              <w:t>CAREER CLUSTER</w:t>
            </w:r>
            <w:r w:rsidRPr="00C60492">
              <w:rPr>
                <w:rFonts w:ascii="News Gothic MT" w:hAnsi="News Gothic MT" w:cs="Tahoma"/>
                <w:b/>
                <w:sz w:val="20"/>
              </w:rPr>
              <w:t xml:space="preserve">: </w:t>
            </w:r>
            <w:r>
              <w:rPr>
                <w:rFonts w:ascii="News Gothic MT" w:hAnsi="News Gothic MT" w:cs="Tahoma"/>
                <w:b/>
                <w:sz w:val="20"/>
              </w:rPr>
              <w:t>Architecture &amp; Construction</w:t>
            </w:r>
          </w:p>
        </w:tc>
        <w:tc>
          <w:tcPr>
            <w:tcW w:w="1226" w:type="pct"/>
            <w:gridSpan w:val="2"/>
          </w:tcPr>
          <w:p w14:paraId="3A0C2D6F" w14:textId="5F2E295A" w:rsidR="007D51F9" w:rsidRDefault="00F5041F" w:rsidP="007D51F9">
            <w:pPr>
              <w:spacing w:line="240" w:lineRule="auto"/>
              <w:rPr>
                <w:rFonts w:ascii="News Gothic MT" w:hAnsi="News Gothic MT" w:cs="Tahoma"/>
                <w:b/>
                <w:sz w:val="20"/>
                <w:szCs w:val="24"/>
              </w:rPr>
            </w:pPr>
            <w:r w:rsidRPr="00C60492">
              <w:rPr>
                <w:rFonts w:ascii="News Gothic MT" w:hAnsi="News Gothic MT" w:cs="Tahoma"/>
                <w:b/>
                <w:sz w:val="20"/>
              </w:rPr>
              <w:t xml:space="preserve">DURATION: </w:t>
            </w:r>
            <w:r w:rsidR="007D51F9">
              <w:rPr>
                <w:rFonts w:ascii="News Gothic MT" w:hAnsi="News Gothic MT" w:cs="Tahoma"/>
                <w:b/>
                <w:sz w:val="20"/>
                <w:szCs w:val="24"/>
              </w:rPr>
              <w:t xml:space="preserve"> Approximately </w:t>
            </w:r>
            <w:r w:rsidR="007D51F9" w:rsidRPr="00D40F9F">
              <w:rPr>
                <w:rFonts w:ascii="News Gothic MT" w:hAnsi="News Gothic MT" w:cs="Tahoma"/>
                <w:b/>
                <w:sz w:val="20"/>
                <w:szCs w:val="24"/>
              </w:rPr>
              <w:t>2</w:t>
            </w:r>
            <w:r w:rsidR="007D51F9">
              <w:rPr>
                <w:rFonts w:ascii="News Gothic MT" w:hAnsi="News Gothic MT" w:cs="Tahoma"/>
                <w:b/>
                <w:sz w:val="20"/>
                <w:szCs w:val="24"/>
              </w:rPr>
              <w:t xml:space="preserve">0 sessions, but can be modified to fit classroom schedules. </w:t>
            </w:r>
          </w:p>
          <w:p w14:paraId="25C72B52" w14:textId="2C880A4B" w:rsidR="00F5041F" w:rsidRPr="00C60492" w:rsidRDefault="007D51F9" w:rsidP="00F5041F">
            <w:pPr>
              <w:spacing w:before="60" w:after="60"/>
              <w:rPr>
                <w:rFonts w:ascii="News Gothic MT" w:hAnsi="News Gothic MT" w:cs="Tahoma"/>
                <w:b/>
                <w:sz w:val="20"/>
              </w:rPr>
            </w:pPr>
            <w:r>
              <w:rPr>
                <w:rFonts w:ascii="News Gothic MT" w:hAnsi="News Gothic MT" w:cs="Tahoma"/>
                <w:b/>
                <w:sz w:val="20"/>
                <w:szCs w:val="24"/>
              </w:rPr>
              <w:t>(Session = 45 to 50 M</w:t>
            </w:r>
            <w:r w:rsidRPr="00D40F9F">
              <w:rPr>
                <w:rFonts w:ascii="News Gothic MT" w:hAnsi="News Gothic MT" w:cs="Tahoma"/>
                <w:b/>
                <w:sz w:val="20"/>
                <w:szCs w:val="24"/>
              </w:rPr>
              <w:t>inutes)</w:t>
            </w:r>
            <w:r>
              <w:rPr>
                <w:rFonts w:ascii="News Gothic MT" w:hAnsi="News Gothic MT" w:cs="Tahoma"/>
                <w:b/>
                <w:sz w:val="20"/>
                <w:szCs w:val="24"/>
              </w:rPr>
              <w:t xml:space="preserve"> </w:t>
            </w:r>
          </w:p>
        </w:tc>
        <w:tc>
          <w:tcPr>
            <w:tcW w:w="1226" w:type="pct"/>
            <w:gridSpan w:val="2"/>
          </w:tcPr>
          <w:p w14:paraId="64D5C001" w14:textId="4DFA8859" w:rsidR="00F5041F" w:rsidRPr="00C60492" w:rsidRDefault="00F5041F" w:rsidP="00F5041F">
            <w:pPr>
              <w:spacing w:before="60" w:after="60"/>
              <w:rPr>
                <w:rFonts w:ascii="News Gothic MT" w:hAnsi="News Gothic MT" w:cs="Tahoma"/>
                <w:b/>
                <w:sz w:val="20"/>
              </w:rPr>
            </w:pPr>
            <w:r w:rsidRPr="00C60492">
              <w:rPr>
                <w:rFonts w:ascii="News Gothic MT" w:hAnsi="News Gothic MT" w:cs="Tahoma"/>
                <w:b/>
                <w:sz w:val="20"/>
              </w:rPr>
              <w:t xml:space="preserve">TEACHER: </w:t>
            </w:r>
          </w:p>
        </w:tc>
        <w:tc>
          <w:tcPr>
            <w:tcW w:w="1625" w:type="pct"/>
            <w:gridSpan w:val="2"/>
          </w:tcPr>
          <w:p w14:paraId="7733D0AF" w14:textId="79FFA0CE" w:rsidR="00F5041F" w:rsidRPr="00C60492" w:rsidRDefault="00F5041F" w:rsidP="00F5041F">
            <w:pPr>
              <w:spacing w:before="60" w:after="60"/>
              <w:rPr>
                <w:rFonts w:ascii="News Gothic MT" w:hAnsi="News Gothic MT" w:cs="Tahoma"/>
                <w:b/>
                <w:sz w:val="20"/>
              </w:rPr>
            </w:pPr>
            <w:r>
              <w:rPr>
                <w:rFonts w:ascii="News Gothic MT" w:hAnsi="News Gothic MT" w:cs="Tahoma"/>
                <w:b/>
                <w:sz w:val="20"/>
              </w:rPr>
              <w:t>U</w:t>
            </w:r>
            <w:r w:rsidR="007D51F9">
              <w:rPr>
                <w:rFonts w:ascii="News Gothic MT" w:hAnsi="News Gothic MT" w:cs="Tahoma"/>
                <w:b/>
                <w:sz w:val="20"/>
              </w:rPr>
              <w:t>.</w:t>
            </w:r>
            <w:r>
              <w:rPr>
                <w:rFonts w:ascii="News Gothic MT" w:hAnsi="News Gothic MT" w:cs="Tahoma"/>
                <w:b/>
                <w:sz w:val="20"/>
              </w:rPr>
              <w:t>N</w:t>
            </w:r>
            <w:r w:rsidR="007D51F9">
              <w:rPr>
                <w:rFonts w:ascii="News Gothic MT" w:hAnsi="News Gothic MT" w:cs="Tahoma"/>
                <w:b/>
                <w:sz w:val="20"/>
              </w:rPr>
              <w:t>.</w:t>
            </w:r>
            <w:r>
              <w:rPr>
                <w:rFonts w:ascii="News Gothic MT" w:hAnsi="News Gothic MT" w:cs="Tahoma"/>
                <w:b/>
                <w:sz w:val="20"/>
              </w:rPr>
              <w:t xml:space="preserve"> SUSTAINABLE DEVELOPMENT GOAL: #9 </w:t>
            </w:r>
            <w:r w:rsidR="007D51F9">
              <w:rPr>
                <w:rFonts w:ascii="News Gothic MT" w:hAnsi="News Gothic MT" w:cs="Tahoma"/>
                <w:b/>
                <w:sz w:val="20"/>
              </w:rPr>
              <w:t xml:space="preserve">— </w:t>
            </w:r>
            <w:r>
              <w:rPr>
                <w:rFonts w:ascii="News Gothic MT" w:hAnsi="News Gothic MT" w:cs="Tahoma"/>
                <w:b/>
                <w:sz w:val="20"/>
              </w:rPr>
              <w:t>Industry, Innovation</w:t>
            </w:r>
            <w:r w:rsidR="007D51F9">
              <w:rPr>
                <w:rFonts w:ascii="News Gothic MT" w:hAnsi="News Gothic MT" w:cs="Tahoma"/>
                <w:b/>
                <w:sz w:val="20"/>
              </w:rPr>
              <w:t>,</w:t>
            </w:r>
            <w:r>
              <w:rPr>
                <w:rFonts w:ascii="News Gothic MT" w:hAnsi="News Gothic MT" w:cs="Tahoma"/>
                <w:b/>
                <w:sz w:val="20"/>
              </w:rPr>
              <w:t xml:space="preserve"> and </w:t>
            </w:r>
            <w:r w:rsidR="00C54C06">
              <w:rPr>
                <w:rFonts w:ascii="News Gothic MT" w:hAnsi="News Gothic MT" w:cs="Tahoma"/>
                <w:b/>
                <w:sz w:val="20"/>
              </w:rPr>
              <w:t>Infrastructure</w:t>
            </w:r>
          </w:p>
        </w:tc>
      </w:tr>
      <w:tr w:rsidR="00F5041F" w:rsidRPr="007F59FC" w14:paraId="48CF48F7" w14:textId="77777777" w:rsidTr="0031339D">
        <w:trPr>
          <w:trHeight w:val="404"/>
        </w:trPr>
        <w:tc>
          <w:tcPr>
            <w:tcW w:w="5000" w:type="pct"/>
            <w:gridSpan w:val="7"/>
            <w:shd w:val="clear" w:color="auto" w:fill="412288"/>
          </w:tcPr>
          <w:p w14:paraId="51ABD9CC" w14:textId="77777777" w:rsidR="00F5041F" w:rsidRPr="00C60492" w:rsidRDefault="00F5041F" w:rsidP="00F5041F">
            <w:pPr>
              <w:spacing w:before="60" w:after="60"/>
              <w:jc w:val="center"/>
              <w:rPr>
                <w:rFonts w:ascii="News Gothic MT" w:hAnsi="News Gothic MT" w:cs="Tahoma"/>
                <w:b/>
                <w:bCs/>
                <w:caps/>
                <w:color w:val="FFFFFF" w:themeColor="background1"/>
                <w:szCs w:val="22"/>
              </w:rPr>
            </w:pPr>
            <w:r w:rsidRPr="00C60492">
              <w:rPr>
                <w:rFonts w:ascii="News Gothic MT" w:hAnsi="News Gothic MT" w:cs="Tahoma"/>
                <w:b/>
                <w:bCs/>
                <w:caps/>
                <w:color w:val="FFFFFF" w:themeColor="background1"/>
                <w:szCs w:val="22"/>
              </w:rPr>
              <w:t>Global Issue Overview</w:t>
            </w:r>
          </w:p>
        </w:tc>
      </w:tr>
      <w:tr w:rsidR="00F5041F" w:rsidRPr="007F59FC" w14:paraId="13D5811D" w14:textId="77777777" w:rsidTr="0031339D">
        <w:trPr>
          <w:trHeight w:val="404"/>
        </w:trPr>
        <w:tc>
          <w:tcPr>
            <w:tcW w:w="5000" w:type="pct"/>
            <w:gridSpan w:val="7"/>
            <w:shd w:val="clear" w:color="auto" w:fill="auto"/>
          </w:tcPr>
          <w:p w14:paraId="0A0A03F1" w14:textId="77777777" w:rsidR="00F5041F" w:rsidRPr="00491A86" w:rsidRDefault="00F5041F" w:rsidP="00F5041F">
            <w:pPr>
              <w:spacing w:before="40" w:after="40" w:line="276" w:lineRule="auto"/>
              <w:rPr>
                <w:rFonts w:ascii="Garamond" w:hAnsi="Garamond" w:cs="Tahoma"/>
                <w:b/>
                <w:sz w:val="24"/>
              </w:rPr>
            </w:pPr>
          </w:p>
          <w:p w14:paraId="59C1A669" w14:textId="539A7816" w:rsidR="00F5041F" w:rsidRPr="00491A86" w:rsidRDefault="00F5041F" w:rsidP="00F5041F">
            <w:pPr>
              <w:spacing w:before="40" w:after="40" w:line="276" w:lineRule="auto"/>
              <w:rPr>
                <w:rFonts w:ascii="Garamond" w:hAnsi="Garamond" w:cs="Tahoma"/>
                <w:sz w:val="24"/>
              </w:rPr>
            </w:pPr>
            <w:r w:rsidRPr="00491A86">
              <w:rPr>
                <w:rFonts w:ascii="Garamond" w:hAnsi="Garamond" w:cs="Tahoma"/>
                <w:sz w:val="24"/>
              </w:rPr>
              <w:t xml:space="preserve">As the </w:t>
            </w:r>
            <w:r w:rsidR="004D7F2D">
              <w:rPr>
                <w:rFonts w:ascii="Garamond" w:hAnsi="Garamond" w:cs="Tahoma"/>
                <w:sz w:val="24"/>
              </w:rPr>
              <w:t xml:space="preserve">world’s </w:t>
            </w:r>
            <w:r w:rsidRPr="00491A86">
              <w:rPr>
                <w:rFonts w:ascii="Garamond" w:hAnsi="Garamond" w:cs="Tahoma"/>
                <w:sz w:val="24"/>
              </w:rPr>
              <w:t>population is expected to grow to nearly 9.6 billion people by the year 2050</w:t>
            </w:r>
            <w:r w:rsidR="00530809">
              <w:rPr>
                <w:rFonts w:ascii="Garamond" w:hAnsi="Garamond" w:cs="Tahoma"/>
                <w:sz w:val="24"/>
              </w:rPr>
              <w:t xml:space="preserve">, </w:t>
            </w:r>
            <w:r w:rsidRPr="00491A86">
              <w:rPr>
                <w:rFonts w:ascii="Garamond" w:hAnsi="Garamond" w:cs="Tahoma"/>
                <w:sz w:val="24"/>
              </w:rPr>
              <w:t xml:space="preserve">sustainable development in industry will be crucial to meet economic and social demands. According to the United Nations, “Industrialization’s job multiplication effect has a positive impact on society. Every one job in manufacturing creates 2.2 jobs in other sectors.” Growth in productivity and income </w:t>
            </w:r>
            <w:r w:rsidR="00092428">
              <w:rPr>
                <w:rFonts w:ascii="Garamond" w:hAnsi="Garamond" w:cs="Tahoma"/>
                <w:sz w:val="24"/>
              </w:rPr>
              <w:t xml:space="preserve">can </w:t>
            </w:r>
            <w:r w:rsidRPr="00491A86">
              <w:rPr>
                <w:rFonts w:ascii="Garamond" w:hAnsi="Garamond" w:cs="Tahoma"/>
                <w:sz w:val="24"/>
              </w:rPr>
              <w:t>lead to improvements in quality of life as well as a reduction of inequalities.</w:t>
            </w:r>
            <w:r w:rsidR="000C0218">
              <w:rPr>
                <w:rFonts w:ascii="Garamond" w:hAnsi="Garamond" w:cs="Tahoma"/>
                <w:sz w:val="24"/>
              </w:rPr>
              <w:t xml:space="preserve"> Addressing the challenge of</w:t>
            </w:r>
            <w:r w:rsidRPr="00491A86">
              <w:rPr>
                <w:rFonts w:ascii="Garamond" w:hAnsi="Garamond" w:cs="Tahoma"/>
                <w:sz w:val="24"/>
              </w:rPr>
              <w:t xml:space="preserve"> changing global economic realit</w:t>
            </w:r>
            <w:r w:rsidR="000C0218">
              <w:rPr>
                <w:rFonts w:ascii="Garamond" w:hAnsi="Garamond" w:cs="Tahoma"/>
                <w:sz w:val="24"/>
              </w:rPr>
              <w:t>ies</w:t>
            </w:r>
            <w:r w:rsidRPr="00491A86">
              <w:rPr>
                <w:rFonts w:ascii="Garamond" w:hAnsi="Garamond" w:cs="Tahoma"/>
                <w:sz w:val="24"/>
              </w:rPr>
              <w:t xml:space="preserve"> and reducing inequalit</w:t>
            </w:r>
            <w:r w:rsidR="000C0218">
              <w:rPr>
                <w:rFonts w:ascii="Garamond" w:hAnsi="Garamond" w:cs="Tahoma"/>
                <w:sz w:val="24"/>
              </w:rPr>
              <w:t>y</w:t>
            </w:r>
            <w:r w:rsidRPr="00491A86">
              <w:rPr>
                <w:rFonts w:ascii="Garamond" w:hAnsi="Garamond" w:cs="Tahoma"/>
                <w:sz w:val="24"/>
              </w:rPr>
              <w:t xml:space="preserve"> will require further industrialization underpinned by innovation and resilient infrastructure.</w:t>
            </w:r>
          </w:p>
          <w:p w14:paraId="00EC8273" w14:textId="77777777" w:rsidR="00F5041F" w:rsidRPr="00491A86" w:rsidRDefault="00F5041F" w:rsidP="00F5041F">
            <w:pPr>
              <w:spacing w:before="40" w:after="40" w:line="276" w:lineRule="auto"/>
              <w:rPr>
                <w:rFonts w:ascii="Garamond" w:hAnsi="Garamond" w:cs="Tahoma"/>
                <w:sz w:val="24"/>
              </w:rPr>
            </w:pPr>
          </w:p>
          <w:p w14:paraId="7CBD5E80" w14:textId="0F456513" w:rsidR="00F5041F" w:rsidRPr="00491A86" w:rsidRDefault="00F5041F" w:rsidP="00F5041F">
            <w:pPr>
              <w:spacing w:before="40" w:after="40" w:line="276" w:lineRule="auto"/>
              <w:rPr>
                <w:rFonts w:ascii="Garamond" w:hAnsi="Garamond" w:cs="Tahoma"/>
                <w:sz w:val="24"/>
              </w:rPr>
            </w:pPr>
            <w:r w:rsidRPr="00491A86">
              <w:rPr>
                <w:rFonts w:ascii="Garamond" w:hAnsi="Garamond" w:cs="Tahoma"/>
                <w:sz w:val="24"/>
              </w:rPr>
              <w:t>A</w:t>
            </w:r>
            <w:r w:rsidR="001A3BE7">
              <w:rPr>
                <w:rFonts w:ascii="Garamond" w:hAnsi="Garamond" w:cs="Tahoma"/>
                <w:sz w:val="24"/>
              </w:rPr>
              <w:t xml:space="preserve">dditionally, </w:t>
            </w:r>
            <w:r w:rsidRPr="00491A86">
              <w:rPr>
                <w:rFonts w:ascii="Garamond" w:hAnsi="Garamond" w:cs="Tahoma"/>
                <w:sz w:val="24"/>
              </w:rPr>
              <w:t xml:space="preserve">many people </w:t>
            </w:r>
            <w:r w:rsidR="001A3BE7">
              <w:rPr>
                <w:rFonts w:ascii="Garamond" w:hAnsi="Garamond" w:cs="Tahoma"/>
                <w:sz w:val="24"/>
              </w:rPr>
              <w:t xml:space="preserve">around the world </w:t>
            </w:r>
            <w:r w:rsidRPr="00491A86">
              <w:rPr>
                <w:rFonts w:ascii="Garamond" w:hAnsi="Garamond" w:cs="Tahoma"/>
                <w:sz w:val="24"/>
              </w:rPr>
              <w:t xml:space="preserve">lack access to basic infrastructure such as roads, sanitation, and electrical power. The United Nations states that “2.3 billion people worldwide lack access to basic sanitation and almost 800 million lack access to water.” Heavy investments in infrastructure are needed to promote economic growth and social balance. Meeting this challenge will require innovative approaches that aim to reduce environmental impact. Increases in industrialization must not come at the cost of </w:t>
            </w:r>
            <w:r w:rsidR="007D51F9">
              <w:rPr>
                <w:rFonts w:ascii="Garamond" w:hAnsi="Garamond" w:cs="Tahoma"/>
                <w:sz w:val="24"/>
              </w:rPr>
              <w:t>E</w:t>
            </w:r>
            <w:r w:rsidRPr="00491A86">
              <w:rPr>
                <w:rFonts w:ascii="Garamond" w:hAnsi="Garamond" w:cs="Tahoma"/>
                <w:sz w:val="24"/>
              </w:rPr>
              <w:t xml:space="preserve">arth’s natural resources which are already stressed and will be in even higher demand as the population rises. </w:t>
            </w:r>
          </w:p>
          <w:p w14:paraId="422C2758" w14:textId="32EE35DC" w:rsidR="00F5041F" w:rsidRPr="00491A86" w:rsidRDefault="00F5041F" w:rsidP="00F5041F">
            <w:pPr>
              <w:spacing w:before="40" w:after="40" w:line="276" w:lineRule="auto"/>
              <w:rPr>
                <w:rFonts w:ascii="Garamond" w:hAnsi="Garamond" w:cs="Tahoma"/>
                <w:sz w:val="24"/>
              </w:rPr>
            </w:pPr>
          </w:p>
          <w:p w14:paraId="7794F90F" w14:textId="49EADAC7" w:rsidR="00F5041F" w:rsidRPr="00491A86" w:rsidRDefault="00F5041F" w:rsidP="00F5041F">
            <w:pPr>
              <w:spacing w:before="40" w:after="40" w:line="276" w:lineRule="auto"/>
              <w:rPr>
                <w:rFonts w:ascii="Garamond" w:hAnsi="Garamond" w:cs="Tahoma"/>
                <w:b/>
                <w:sz w:val="24"/>
              </w:rPr>
            </w:pPr>
            <w:r w:rsidRPr="00491A86">
              <w:rPr>
                <w:rFonts w:ascii="Garamond" w:hAnsi="Garamond" w:cs="Tahoma"/>
                <w:b/>
                <w:sz w:val="24"/>
              </w:rPr>
              <w:t>Why should I care?</w:t>
            </w:r>
          </w:p>
          <w:p w14:paraId="51D7E121" w14:textId="2FAA27B8" w:rsidR="00F5041F" w:rsidRPr="00491A86" w:rsidRDefault="00F5041F" w:rsidP="00F5041F">
            <w:pPr>
              <w:spacing w:before="40" w:after="40" w:line="276" w:lineRule="auto"/>
              <w:rPr>
                <w:rFonts w:ascii="Garamond" w:hAnsi="Garamond" w:cs="Tahoma"/>
                <w:sz w:val="24"/>
              </w:rPr>
            </w:pPr>
            <w:r w:rsidRPr="00491A86">
              <w:rPr>
                <w:rFonts w:ascii="Garamond" w:hAnsi="Garamond" w:cs="Tahoma"/>
                <w:sz w:val="24"/>
              </w:rPr>
              <w:t xml:space="preserve">Growth of new industries typically results in an improved standard of living. </w:t>
            </w:r>
            <w:r w:rsidR="00CB164B">
              <w:rPr>
                <w:rFonts w:ascii="Garamond" w:hAnsi="Garamond" w:cs="Tahoma"/>
                <w:sz w:val="24"/>
              </w:rPr>
              <w:t>Yet,</w:t>
            </w:r>
            <w:r w:rsidR="00530809">
              <w:rPr>
                <w:rFonts w:ascii="Garamond" w:hAnsi="Garamond" w:cs="Tahoma"/>
                <w:sz w:val="24"/>
              </w:rPr>
              <w:t xml:space="preserve"> </w:t>
            </w:r>
            <w:r w:rsidR="00CB164B">
              <w:rPr>
                <w:rFonts w:ascii="Garamond" w:hAnsi="Garamond" w:cs="Tahoma"/>
                <w:sz w:val="24"/>
              </w:rPr>
              <w:t>t</w:t>
            </w:r>
            <w:r w:rsidRPr="00491A86">
              <w:rPr>
                <w:rFonts w:ascii="Garamond" w:hAnsi="Garamond" w:cs="Tahoma"/>
                <w:sz w:val="24"/>
              </w:rPr>
              <w:t>oo often</w:t>
            </w:r>
            <w:r w:rsidR="007D51F9">
              <w:rPr>
                <w:rFonts w:ascii="Garamond" w:hAnsi="Garamond" w:cs="Tahoma"/>
                <w:sz w:val="24"/>
              </w:rPr>
              <w:t>,</w:t>
            </w:r>
            <w:r w:rsidRPr="00491A86">
              <w:rPr>
                <w:rFonts w:ascii="Garamond" w:hAnsi="Garamond" w:cs="Tahoma"/>
                <w:sz w:val="24"/>
              </w:rPr>
              <w:t xml:space="preserve"> industrialization and environmental protection have been at odds with one another. The fate of the planet and the human race require a more symbiotic relationship. Any plan that seeks to eliminate poverty will require investments in infrastructure and a commitment to inclusive industrialization. Likewise, to sustain such a large population, we must do all that we can to protect our natural resources and fight climate change. As the world grows, and the planet warms, old ways of development will need to change. With already scarce resources and a dwindling freshwater supply, any improv</w:t>
            </w:r>
            <w:r w:rsidR="0026468D">
              <w:rPr>
                <w:rFonts w:ascii="Garamond" w:hAnsi="Garamond" w:cs="Tahoma"/>
                <w:sz w:val="24"/>
              </w:rPr>
              <w:t>ements to infrastructure must not</w:t>
            </w:r>
            <w:r w:rsidRPr="00491A86">
              <w:rPr>
                <w:rFonts w:ascii="Garamond" w:hAnsi="Garamond" w:cs="Tahoma"/>
                <w:sz w:val="24"/>
              </w:rPr>
              <w:t xml:space="preserve"> come at the cost of the environment.</w:t>
            </w:r>
          </w:p>
          <w:p w14:paraId="54A79B39" w14:textId="77777777" w:rsidR="00F5041F" w:rsidRPr="00491A86" w:rsidRDefault="00F5041F" w:rsidP="00F5041F">
            <w:pPr>
              <w:keepNext/>
              <w:spacing w:before="60" w:after="60" w:line="240" w:lineRule="auto"/>
              <w:rPr>
                <w:rFonts w:ascii="Garamond" w:hAnsi="Garamond" w:cs="Tahoma"/>
                <w:b/>
                <w:sz w:val="24"/>
                <w:szCs w:val="24"/>
              </w:rPr>
            </w:pPr>
          </w:p>
          <w:p w14:paraId="10F2CCBE" w14:textId="2DC298F5" w:rsidR="007D51F9" w:rsidRPr="007D51F9" w:rsidRDefault="007D51F9" w:rsidP="007D51F9">
            <w:pPr>
              <w:keepNext/>
              <w:spacing w:before="40" w:after="40" w:line="240" w:lineRule="auto"/>
              <w:rPr>
                <w:rFonts w:ascii="Garamond" w:hAnsi="Garamond" w:cs="Tahoma"/>
                <w:b/>
                <w:sz w:val="24"/>
                <w:szCs w:val="24"/>
              </w:rPr>
            </w:pPr>
            <w:r w:rsidRPr="007D51F9">
              <w:rPr>
                <w:rFonts w:ascii="Garamond" w:hAnsi="Garamond" w:cs="Tahoma"/>
                <w:b/>
                <w:sz w:val="24"/>
                <w:szCs w:val="24"/>
              </w:rPr>
              <w:t>Global Competencies</w:t>
            </w:r>
            <w:r w:rsidR="0026468D">
              <w:rPr>
                <w:rFonts w:ascii="Garamond" w:hAnsi="Garamond" w:cs="Tahoma"/>
                <w:b/>
                <w:sz w:val="24"/>
                <w:szCs w:val="24"/>
              </w:rPr>
              <w:t xml:space="preserve"> Addressed</w:t>
            </w:r>
            <w:r w:rsidRPr="007D51F9">
              <w:rPr>
                <w:rFonts w:ascii="Garamond" w:hAnsi="Garamond" w:cs="Tahoma"/>
                <w:b/>
                <w:sz w:val="24"/>
                <w:szCs w:val="24"/>
              </w:rPr>
              <w:t>:</w:t>
            </w:r>
          </w:p>
          <w:p w14:paraId="4DA5420E" w14:textId="77777777" w:rsidR="007D51F9" w:rsidRPr="0026468D" w:rsidRDefault="007D51F9" w:rsidP="0026468D">
            <w:pPr>
              <w:pStyle w:val="ListParagraph"/>
              <w:numPr>
                <w:ilvl w:val="0"/>
                <w:numId w:val="31"/>
              </w:numPr>
              <w:autoSpaceDE w:val="0"/>
              <w:autoSpaceDN w:val="0"/>
              <w:adjustRightInd w:val="0"/>
              <w:spacing w:before="40" w:after="40" w:line="240" w:lineRule="auto"/>
              <w:rPr>
                <w:rFonts w:ascii="Garamond" w:eastAsiaTheme="minorEastAsia" w:hAnsi="Garamond" w:cs="Tahoma"/>
                <w:iCs/>
                <w:color w:val="000000"/>
                <w:sz w:val="24"/>
                <w:szCs w:val="24"/>
              </w:rPr>
            </w:pPr>
            <w:r w:rsidRPr="0026468D">
              <w:rPr>
                <w:rFonts w:ascii="Garamond" w:eastAsiaTheme="minorEastAsia" w:hAnsi="Garamond" w:cs="Tahoma"/>
                <w:i/>
                <w:color w:val="000000"/>
                <w:sz w:val="24"/>
                <w:szCs w:val="24"/>
              </w:rPr>
              <w:t>Investigate the World</w:t>
            </w:r>
            <w:r w:rsidRPr="0026468D">
              <w:rPr>
                <w:rFonts w:ascii="Garamond" w:eastAsiaTheme="minorEastAsia" w:hAnsi="Garamond" w:cs="Tahoma"/>
                <w:color w:val="000000"/>
                <w:sz w:val="24"/>
                <w:szCs w:val="24"/>
              </w:rPr>
              <w:t xml:space="preserve">: </w:t>
            </w:r>
            <w:r w:rsidRPr="0026468D">
              <w:rPr>
                <w:rFonts w:ascii="Garamond" w:eastAsiaTheme="minorEastAsia" w:hAnsi="Garamond" w:cs="Tahoma"/>
                <w:iCs/>
                <w:color w:val="000000"/>
                <w:sz w:val="24"/>
                <w:szCs w:val="24"/>
              </w:rPr>
              <w:t>Initiate investigations of the world by framing questions, analyzing and synthesizing relevant evidence, and drawing reasonable conclusions about global issues.</w:t>
            </w:r>
          </w:p>
          <w:p w14:paraId="57E3F34B" w14:textId="77777777" w:rsidR="007D51F9" w:rsidRPr="0026468D" w:rsidRDefault="007D51F9" w:rsidP="0026468D">
            <w:pPr>
              <w:pStyle w:val="ListParagraph"/>
              <w:numPr>
                <w:ilvl w:val="0"/>
                <w:numId w:val="31"/>
              </w:numPr>
              <w:autoSpaceDE w:val="0"/>
              <w:autoSpaceDN w:val="0"/>
              <w:adjustRightInd w:val="0"/>
              <w:spacing w:before="40" w:after="40" w:line="240" w:lineRule="auto"/>
              <w:rPr>
                <w:rFonts w:ascii="Garamond" w:eastAsiaTheme="minorEastAsia" w:hAnsi="Garamond" w:cs="Tahoma"/>
                <w:color w:val="000000"/>
                <w:sz w:val="24"/>
                <w:szCs w:val="24"/>
              </w:rPr>
            </w:pPr>
            <w:r w:rsidRPr="0026468D">
              <w:rPr>
                <w:rFonts w:ascii="Garamond" w:eastAsiaTheme="minorEastAsia" w:hAnsi="Garamond" w:cs="Tahoma"/>
                <w:i/>
                <w:iCs/>
                <w:color w:val="000000"/>
                <w:sz w:val="24"/>
                <w:szCs w:val="24"/>
              </w:rPr>
              <w:t>Recognize Perspectives</w:t>
            </w:r>
            <w:r w:rsidRPr="0026468D">
              <w:rPr>
                <w:rFonts w:ascii="Garamond" w:eastAsiaTheme="minorEastAsia" w:hAnsi="Garamond" w:cs="Tahoma"/>
                <w:iCs/>
                <w:color w:val="000000"/>
                <w:sz w:val="24"/>
                <w:szCs w:val="24"/>
              </w:rPr>
              <w:t>: Recognize, articulate, and apply an understanding of different perspectives.</w:t>
            </w:r>
          </w:p>
          <w:p w14:paraId="5EF966C6" w14:textId="77777777" w:rsidR="007D51F9" w:rsidRPr="0026468D" w:rsidRDefault="007D51F9" w:rsidP="0026468D">
            <w:pPr>
              <w:pStyle w:val="ListParagraph"/>
              <w:keepNext/>
              <w:numPr>
                <w:ilvl w:val="0"/>
                <w:numId w:val="31"/>
              </w:numPr>
              <w:spacing w:before="40" w:after="40" w:line="240" w:lineRule="auto"/>
              <w:rPr>
                <w:rFonts w:ascii="Garamond" w:hAnsi="Garamond" w:cs="Tahoma"/>
                <w:sz w:val="24"/>
                <w:szCs w:val="24"/>
              </w:rPr>
            </w:pPr>
            <w:r w:rsidRPr="0026468D">
              <w:rPr>
                <w:rFonts w:ascii="Garamond" w:hAnsi="Garamond" w:cs="Tahoma"/>
                <w:i/>
                <w:sz w:val="24"/>
                <w:szCs w:val="24"/>
              </w:rPr>
              <w:t>Communicate Ideas</w:t>
            </w:r>
            <w:r w:rsidRPr="0026468D">
              <w:rPr>
                <w:rFonts w:ascii="Garamond" w:hAnsi="Garamond" w:cs="Tahoma"/>
                <w:sz w:val="24"/>
                <w:szCs w:val="24"/>
              </w:rPr>
              <w:t>: Select and apply appropriate tools and strategies to communicate and collaborate effectively — meeting the needs and expectations of diverse individuals and groups.</w:t>
            </w:r>
          </w:p>
          <w:p w14:paraId="777A18F9" w14:textId="2339773C" w:rsidR="00F5041F" w:rsidRPr="0026468D" w:rsidRDefault="007D51F9" w:rsidP="0026468D">
            <w:pPr>
              <w:pStyle w:val="ListParagraph"/>
              <w:numPr>
                <w:ilvl w:val="0"/>
                <w:numId w:val="31"/>
              </w:numPr>
              <w:spacing w:before="40" w:after="40" w:line="276" w:lineRule="auto"/>
              <w:rPr>
                <w:rFonts w:ascii="Garamond" w:hAnsi="Garamond" w:cs="Tahoma"/>
                <w:b/>
                <w:sz w:val="20"/>
              </w:rPr>
            </w:pPr>
            <w:r w:rsidRPr="0026468D">
              <w:rPr>
                <w:rFonts w:ascii="Garamond" w:hAnsi="Garamond" w:cs="Tahoma"/>
                <w:i/>
                <w:sz w:val="24"/>
                <w:szCs w:val="24"/>
              </w:rPr>
              <w:t>Take Action</w:t>
            </w:r>
            <w:r w:rsidRPr="0026468D">
              <w:rPr>
                <w:rFonts w:ascii="Garamond" w:hAnsi="Garamond" w:cs="Tahoma"/>
                <w:sz w:val="24"/>
                <w:szCs w:val="24"/>
              </w:rPr>
              <w:t>: Translate ideas, concerns, and findings into appropriate and responsible individual or collaborative actions to improve conditions.</w:t>
            </w:r>
          </w:p>
          <w:p w14:paraId="19C41E92" w14:textId="77777777" w:rsidR="00F5041F" w:rsidRDefault="00F5041F" w:rsidP="00F5041F">
            <w:pPr>
              <w:spacing w:before="40" w:after="40" w:line="276" w:lineRule="auto"/>
              <w:rPr>
                <w:rFonts w:cs="Tahoma"/>
                <w:b/>
                <w:sz w:val="20"/>
              </w:rPr>
            </w:pPr>
          </w:p>
        </w:tc>
      </w:tr>
      <w:tr w:rsidR="00F5041F" w:rsidRPr="007F59FC" w14:paraId="689598E4" w14:textId="77777777" w:rsidTr="0031339D">
        <w:trPr>
          <w:trHeight w:val="404"/>
        </w:trPr>
        <w:tc>
          <w:tcPr>
            <w:tcW w:w="5000" w:type="pct"/>
            <w:gridSpan w:val="7"/>
            <w:shd w:val="clear" w:color="auto" w:fill="412288"/>
          </w:tcPr>
          <w:p w14:paraId="00C6E040" w14:textId="77777777" w:rsidR="00F5041F" w:rsidRPr="00C60492" w:rsidRDefault="00F5041F" w:rsidP="00F5041F">
            <w:pPr>
              <w:spacing w:before="60" w:after="60"/>
              <w:jc w:val="center"/>
              <w:rPr>
                <w:rFonts w:ascii="News Gothic MT" w:hAnsi="News Gothic MT" w:cs="Tahoma"/>
                <w:b/>
                <w:sz w:val="20"/>
              </w:rPr>
            </w:pPr>
            <w:r w:rsidRPr="00C60492">
              <w:rPr>
                <w:rFonts w:ascii="News Gothic MT" w:hAnsi="News Gothic MT" w:cs="Tahoma"/>
                <w:b/>
                <w:color w:val="FFFFFF"/>
                <w:szCs w:val="24"/>
              </w:rPr>
              <w:lastRenderedPageBreak/>
              <w:t>STANDARDS ADDRESSED</w:t>
            </w:r>
          </w:p>
        </w:tc>
      </w:tr>
      <w:tr w:rsidR="00F5041F" w:rsidRPr="007F59FC" w14:paraId="1D029614" w14:textId="77777777" w:rsidTr="0031339D">
        <w:trPr>
          <w:trHeight w:val="404"/>
        </w:trPr>
        <w:tc>
          <w:tcPr>
            <w:tcW w:w="1752" w:type="pct"/>
            <w:gridSpan w:val="2"/>
            <w:shd w:val="clear" w:color="auto" w:fill="763DFF"/>
          </w:tcPr>
          <w:p w14:paraId="4E175206" w14:textId="77777777" w:rsidR="00F5041F" w:rsidRPr="00EC7F4A" w:rsidRDefault="00F5041F" w:rsidP="00F5041F">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Career/Technical Knowledge and Skills</w:t>
            </w:r>
          </w:p>
        </w:tc>
        <w:tc>
          <w:tcPr>
            <w:tcW w:w="1809" w:type="pct"/>
            <w:gridSpan w:val="4"/>
            <w:shd w:val="clear" w:color="auto" w:fill="763DFF"/>
          </w:tcPr>
          <w:p w14:paraId="6FB28466" w14:textId="77777777" w:rsidR="00F5041F" w:rsidRPr="00EC7F4A" w:rsidRDefault="00F5041F" w:rsidP="00F5041F">
            <w:pPr>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Academic Knowledge and Skills</w:t>
            </w:r>
          </w:p>
        </w:tc>
        <w:tc>
          <w:tcPr>
            <w:tcW w:w="1439" w:type="pct"/>
            <w:shd w:val="clear" w:color="auto" w:fill="763DFF"/>
          </w:tcPr>
          <w:p w14:paraId="2E8E1D30" w14:textId="77777777" w:rsidR="00F5041F" w:rsidRPr="00EC7F4A" w:rsidRDefault="00F5041F" w:rsidP="00F5041F">
            <w:pPr>
              <w:spacing w:before="60" w:after="60"/>
              <w:jc w:val="center"/>
              <w:rPr>
                <w:rFonts w:ascii="News Gothic MT" w:hAnsi="News Gothic MT" w:cs="Tahoma"/>
                <w:b/>
                <w:color w:val="FFFFFF" w:themeColor="background1"/>
                <w:sz w:val="20"/>
              </w:rPr>
            </w:pPr>
            <w:r w:rsidRPr="00EC7F4A">
              <w:rPr>
                <w:rFonts w:ascii="News Gothic MT" w:hAnsi="News Gothic MT" w:cs="Tahoma"/>
                <w:b/>
                <w:color w:val="FFFFFF" w:themeColor="background1"/>
                <w:sz w:val="20"/>
              </w:rPr>
              <w:t>21</w:t>
            </w:r>
            <w:r w:rsidRPr="00EC7F4A">
              <w:rPr>
                <w:rFonts w:ascii="News Gothic MT" w:hAnsi="News Gothic MT" w:cs="Tahoma"/>
                <w:b/>
                <w:color w:val="FFFFFF" w:themeColor="background1"/>
                <w:sz w:val="20"/>
                <w:vertAlign w:val="superscript"/>
              </w:rPr>
              <w:t>st</w:t>
            </w:r>
            <w:r w:rsidRPr="00EC7F4A">
              <w:rPr>
                <w:rFonts w:ascii="News Gothic MT" w:hAnsi="News Gothic MT" w:cs="Tahoma"/>
                <w:b/>
                <w:color w:val="FFFFFF" w:themeColor="background1"/>
                <w:sz w:val="20"/>
              </w:rPr>
              <w:t xml:space="preserve"> Century Skills</w:t>
            </w:r>
          </w:p>
        </w:tc>
      </w:tr>
      <w:tr w:rsidR="00F5041F" w:rsidRPr="007F59FC" w14:paraId="79564882" w14:textId="77777777" w:rsidTr="0031339D">
        <w:tc>
          <w:tcPr>
            <w:tcW w:w="1752" w:type="pct"/>
            <w:gridSpan w:val="2"/>
            <w:tcBorders>
              <w:bottom w:val="single" w:sz="4" w:space="0" w:color="auto"/>
            </w:tcBorders>
            <w:shd w:val="clear" w:color="auto" w:fill="auto"/>
          </w:tcPr>
          <w:p w14:paraId="2621D3E9" w14:textId="77777777" w:rsidR="00491A86" w:rsidRDefault="00491A86" w:rsidP="00491A86">
            <w:pPr>
              <w:shd w:val="clear" w:color="auto" w:fill="FFFFFF"/>
              <w:spacing w:before="40" w:after="40" w:line="240" w:lineRule="auto"/>
              <w:rPr>
                <w:rFonts w:ascii="Garamond" w:hAnsi="Garamond" w:cs="Tahoma"/>
                <w:b/>
                <w:sz w:val="24"/>
              </w:rPr>
            </w:pPr>
            <w:r w:rsidRPr="005952C2">
              <w:rPr>
                <w:rFonts w:ascii="Garamond" w:hAnsi="Garamond" w:cs="Tahoma"/>
                <w:b/>
                <w:sz w:val="24"/>
              </w:rPr>
              <w:t>Common Career Technical Core</w:t>
            </w:r>
          </w:p>
          <w:p w14:paraId="7ACB4FFB" w14:textId="51288ECB" w:rsidR="00491A86" w:rsidRPr="005952C2" w:rsidRDefault="00491A86" w:rsidP="00491A86">
            <w:pPr>
              <w:shd w:val="clear" w:color="auto" w:fill="FFFFFF"/>
              <w:spacing w:before="40" w:after="40" w:line="240" w:lineRule="auto"/>
              <w:rPr>
                <w:rFonts w:ascii="Garamond" w:hAnsi="Garamond" w:cs="Tahoma"/>
                <w:b/>
                <w:sz w:val="24"/>
              </w:rPr>
            </w:pPr>
            <w:r>
              <w:rPr>
                <w:rFonts w:ascii="Garamond" w:hAnsi="Garamond" w:cs="Tahoma"/>
                <w:b/>
                <w:sz w:val="24"/>
              </w:rPr>
              <w:t>Career Ready Practices</w:t>
            </w:r>
          </w:p>
          <w:p w14:paraId="64C8552E" w14:textId="77777777" w:rsidR="00491A86" w:rsidRDefault="00491A86" w:rsidP="00491A86">
            <w:pPr>
              <w:shd w:val="clear" w:color="auto" w:fill="FFFFFF"/>
              <w:spacing w:before="40" w:after="40" w:line="240" w:lineRule="auto"/>
              <w:rPr>
                <w:rFonts w:ascii="Garamond" w:hAnsi="Garamond" w:cs="Tahoma"/>
                <w:sz w:val="24"/>
              </w:rPr>
            </w:pPr>
            <w:r>
              <w:rPr>
                <w:rFonts w:ascii="Garamond" w:hAnsi="Garamond" w:cs="Tahoma"/>
                <w:sz w:val="24"/>
              </w:rPr>
              <w:t xml:space="preserve">1. Act as a responsible and contributing citizen and employee. </w:t>
            </w:r>
          </w:p>
          <w:p w14:paraId="7478AF6F" w14:textId="77777777" w:rsidR="00491A86" w:rsidRPr="005952C2" w:rsidRDefault="00491A86" w:rsidP="00491A86">
            <w:pPr>
              <w:shd w:val="clear" w:color="auto" w:fill="FFFFFF"/>
              <w:spacing w:before="40" w:after="40" w:line="240" w:lineRule="auto"/>
              <w:rPr>
                <w:rFonts w:ascii="Garamond" w:hAnsi="Garamond" w:cs="Tahoma"/>
                <w:sz w:val="24"/>
              </w:rPr>
            </w:pPr>
            <w:r>
              <w:rPr>
                <w:rFonts w:ascii="Garamond" w:hAnsi="Garamond" w:cs="Tahoma"/>
                <w:sz w:val="24"/>
              </w:rPr>
              <w:t xml:space="preserve">4. </w:t>
            </w:r>
            <w:r w:rsidRPr="005952C2">
              <w:rPr>
                <w:rFonts w:ascii="Garamond" w:hAnsi="Garamond" w:cs="Tahoma"/>
                <w:color w:val="333333"/>
                <w:sz w:val="24"/>
              </w:rPr>
              <w:t>Communicate clearly and effectively and with reason.</w:t>
            </w:r>
          </w:p>
          <w:p w14:paraId="54EF1A7A" w14:textId="79B77238" w:rsidR="00491A86" w:rsidRPr="005952C2"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5. </w:t>
            </w:r>
            <w:r w:rsidRPr="005952C2">
              <w:rPr>
                <w:rFonts w:ascii="Garamond" w:hAnsi="Garamond" w:cs="Tahoma"/>
                <w:color w:val="333333"/>
                <w:sz w:val="24"/>
              </w:rPr>
              <w:t>Consider the environmental, social</w:t>
            </w:r>
            <w:r w:rsidR="007D320A">
              <w:rPr>
                <w:rFonts w:ascii="Garamond" w:hAnsi="Garamond" w:cs="Tahoma"/>
                <w:color w:val="333333"/>
                <w:sz w:val="24"/>
              </w:rPr>
              <w:t>,</w:t>
            </w:r>
            <w:r w:rsidRPr="005952C2">
              <w:rPr>
                <w:rFonts w:ascii="Garamond" w:hAnsi="Garamond" w:cs="Tahoma"/>
                <w:color w:val="333333"/>
                <w:sz w:val="24"/>
              </w:rPr>
              <w:t xml:space="preserve"> and economic impacts of decisions.</w:t>
            </w:r>
          </w:p>
          <w:p w14:paraId="73D79C8C" w14:textId="77777777" w:rsidR="00491A86" w:rsidRPr="005952C2"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6. </w:t>
            </w:r>
            <w:r w:rsidRPr="005952C2">
              <w:rPr>
                <w:rFonts w:ascii="Garamond" w:hAnsi="Garamond" w:cs="Tahoma"/>
                <w:color w:val="333333"/>
                <w:sz w:val="24"/>
              </w:rPr>
              <w:t>Demonstrate creativity and innovation.</w:t>
            </w:r>
          </w:p>
          <w:p w14:paraId="319DAC15" w14:textId="77777777" w:rsidR="00491A86" w:rsidRPr="005952C2"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7. </w:t>
            </w:r>
            <w:r w:rsidRPr="005952C2">
              <w:rPr>
                <w:rFonts w:ascii="Garamond" w:hAnsi="Garamond" w:cs="Tahoma"/>
                <w:color w:val="333333"/>
                <w:sz w:val="24"/>
              </w:rPr>
              <w:t>Employ valid and reliable research strategies.</w:t>
            </w:r>
          </w:p>
          <w:p w14:paraId="08DF79F9" w14:textId="77777777" w:rsidR="00491A86"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8. </w:t>
            </w:r>
            <w:r w:rsidRPr="005952C2">
              <w:rPr>
                <w:rFonts w:ascii="Garamond" w:hAnsi="Garamond" w:cs="Tahoma"/>
                <w:color w:val="333333"/>
                <w:sz w:val="24"/>
              </w:rPr>
              <w:t>Utilize critical thinking to make sense of problems and persevere in solving them.</w:t>
            </w:r>
          </w:p>
          <w:p w14:paraId="0056FEDB" w14:textId="0DA5D1FF" w:rsidR="00491A86" w:rsidRPr="005952C2"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9. Model integrity, ethical leadership</w:t>
            </w:r>
            <w:r w:rsidR="007D320A">
              <w:rPr>
                <w:rFonts w:ascii="Garamond" w:hAnsi="Garamond" w:cs="Tahoma"/>
                <w:color w:val="333333"/>
                <w:sz w:val="24"/>
              </w:rPr>
              <w:t>,</w:t>
            </w:r>
            <w:r>
              <w:rPr>
                <w:rFonts w:ascii="Garamond" w:hAnsi="Garamond" w:cs="Tahoma"/>
                <w:color w:val="333333"/>
                <w:sz w:val="24"/>
              </w:rPr>
              <w:t xml:space="preserve"> and effective management. </w:t>
            </w:r>
          </w:p>
          <w:p w14:paraId="247BD048" w14:textId="77777777" w:rsidR="00491A86" w:rsidRDefault="00491A86" w:rsidP="00491A86">
            <w:pPr>
              <w:shd w:val="clear" w:color="auto" w:fill="FFFFFF"/>
              <w:spacing w:before="40" w:after="40" w:line="240" w:lineRule="auto"/>
              <w:rPr>
                <w:rFonts w:ascii="Garamond" w:hAnsi="Garamond" w:cs="Tahoma"/>
                <w:color w:val="333333"/>
                <w:sz w:val="24"/>
              </w:rPr>
            </w:pPr>
            <w:r>
              <w:rPr>
                <w:rFonts w:ascii="Garamond" w:hAnsi="Garamond" w:cs="Tahoma"/>
                <w:color w:val="333333"/>
                <w:sz w:val="24"/>
              </w:rPr>
              <w:t xml:space="preserve">12. </w:t>
            </w:r>
            <w:r w:rsidRPr="005952C2">
              <w:rPr>
                <w:rFonts w:ascii="Garamond" w:hAnsi="Garamond" w:cs="Tahoma"/>
                <w:color w:val="333333"/>
                <w:sz w:val="24"/>
              </w:rPr>
              <w:t>Work productively in teams while using cultural global competence.</w:t>
            </w:r>
          </w:p>
          <w:p w14:paraId="66820C61" w14:textId="77777777" w:rsidR="00491A86" w:rsidRDefault="00491A86" w:rsidP="00F5041F">
            <w:pPr>
              <w:spacing w:before="60" w:after="60"/>
              <w:rPr>
                <w:rFonts w:ascii="Garamond" w:hAnsi="Garamond" w:cs="Tahoma"/>
                <w:b/>
                <w:sz w:val="24"/>
                <w:szCs w:val="24"/>
              </w:rPr>
            </w:pPr>
          </w:p>
          <w:p w14:paraId="20530EC2" w14:textId="1BFAD73E" w:rsidR="00F5041F" w:rsidRPr="00491A86" w:rsidRDefault="00F5041F" w:rsidP="00F5041F">
            <w:pPr>
              <w:spacing w:before="60" w:after="60"/>
              <w:rPr>
                <w:rFonts w:ascii="Garamond" w:hAnsi="Garamond" w:cs="Tahoma"/>
                <w:b/>
                <w:sz w:val="24"/>
                <w:szCs w:val="24"/>
              </w:rPr>
            </w:pPr>
            <w:r w:rsidRPr="00491A86">
              <w:rPr>
                <w:rFonts w:ascii="Garamond" w:hAnsi="Garamond" w:cs="Tahoma"/>
                <w:b/>
                <w:sz w:val="24"/>
                <w:szCs w:val="24"/>
              </w:rPr>
              <w:t>Architecture &amp; Construction Career Cluster</w:t>
            </w:r>
          </w:p>
          <w:p w14:paraId="3E0329B3" w14:textId="77777777" w:rsidR="00F5041F" w:rsidRPr="00491A86" w:rsidRDefault="00F5041F" w:rsidP="00F5041F">
            <w:pPr>
              <w:spacing w:line="240" w:lineRule="auto"/>
              <w:rPr>
                <w:rFonts w:ascii="Garamond" w:hAnsi="Garamond"/>
                <w:sz w:val="24"/>
                <w:szCs w:val="24"/>
              </w:rPr>
            </w:pPr>
            <w:r w:rsidRPr="00491A86">
              <w:rPr>
                <w:rFonts w:ascii="Garamond" w:hAnsi="Garamond"/>
                <w:sz w:val="24"/>
                <w:szCs w:val="24"/>
              </w:rPr>
              <w:t>2. Use architecture and construction skills to create and manage a project.</w:t>
            </w:r>
          </w:p>
          <w:p w14:paraId="70E9F275" w14:textId="77777777" w:rsidR="00F5041F" w:rsidRPr="00491A86" w:rsidRDefault="00F5041F" w:rsidP="00F5041F">
            <w:pPr>
              <w:pStyle w:val="ListParagraph"/>
              <w:numPr>
                <w:ilvl w:val="0"/>
                <w:numId w:val="23"/>
              </w:numPr>
              <w:spacing w:line="240" w:lineRule="auto"/>
              <w:rPr>
                <w:rFonts w:ascii="Garamond" w:hAnsi="Garamond"/>
                <w:sz w:val="24"/>
                <w:szCs w:val="24"/>
              </w:rPr>
            </w:pPr>
            <w:r w:rsidRPr="00491A86">
              <w:rPr>
                <w:rFonts w:ascii="Garamond" w:hAnsi="Garamond"/>
                <w:b/>
                <w:sz w:val="24"/>
                <w:szCs w:val="24"/>
              </w:rPr>
              <w:lastRenderedPageBreak/>
              <w:t>AC 2.2:</w:t>
            </w:r>
            <w:r w:rsidRPr="00491A86">
              <w:rPr>
                <w:rFonts w:ascii="Garamond" w:hAnsi="Garamond"/>
                <w:sz w:val="24"/>
                <w:szCs w:val="24"/>
              </w:rPr>
              <w:t xml:space="preserve"> Estimate resources/materials required for a specific project or problem. </w:t>
            </w:r>
          </w:p>
          <w:p w14:paraId="7DE5D30E" w14:textId="77777777" w:rsidR="00F5041F" w:rsidRPr="00491A86" w:rsidRDefault="00F5041F" w:rsidP="00F5041F">
            <w:pPr>
              <w:pStyle w:val="ListParagraph"/>
              <w:numPr>
                <w:ilvl w:val="0"/>
                <w:numId w:val="23"/>
              </w:numPr>
              <w:spacing w:line="240" w:lineRule="auto"/>
              <w:rPr>
                <w:rFonts w:ascii="Garamond" w:hAnsi="Garamond"/>
                <w:sz w:val="24"/>
                <w:szCs w:val="24"/>
              </w:rPr>
            </w:pPr>
            <w:r w:rsidRPr="00491A86">
              <w:rPr>
                <w:rFonts w:ascii="Garamond" w:hAnsi="Garamond"/>
                <w:b/>
                <w:sz w:val="24"/>
                <w:szCs w:val="24"/>
              </w:rPr>
              <w:t xml:space="preserve">AC 2.3: </w:t>
            </w:r>
            <w:r w:rsidRPr="00491A86">
              <w:rPr>
                <w:rFonts w:ascii="Garamond" w:hAnsi="Garamond"/>
                <w:sz w:val="24"/>
                <w:szCs w:val="24"/>
              </w:rPr>
              <w:t>Use available resources/materials effectively while completing a project or resolving a problem with a project plan.</w:t>
            </w:r>
          </w:p>
          <w:p w14:paraId="4D58674C" w14:textId="6668C79C" w:rsidR="00F5041F" w:rsidRPr="00491A86" w:rsidRDefault="00F5041F" w:rsidP="00F5041F">
            <w:pPr>
              <w:pStyle w:val="ListParagraph"/>
              <w:numPr>
                <w:ilvl w:val="0"/>
                <w:numId w:val="23"/>
              </w:numPr>
              <w:spacing w:line="240" w:lineRule="auto"/>
              <w:rPr>
                <w:rFonts w:ascii="Garamond" w:hAnsi="Garamond"/>
                <w:sz w:val="24"/>
                <w:szCs w:val="24"/>
              </w:rPr>
            </w:pPr>
            <w:r w:rsidRPr="00491A86">
              <w:rPr>
                <w:rFonts w:ascii="Garamond" w:hAnsi="Garamond"/>
                <w:b/>
                <w:sz w:val="24"/>
                <w:szCs w:val="24"/>
              </w:rPr>
              <w:t>AC 2.4:</w:t>
            </w:r>
            <w:r w:rsidRPr="00491A86">
              <w:rPr>
                <w:rFonts w:ascii="Garamond" w:hAnsi="Garamond"/>
                <w:sz w:val="24"/>
                <w:szCs w:val="24"/>
              </w:rPr>
              <w:t xml:space="preserve"> Determine alternative solutions for a specific project/problem.</w:t>
            </w:r>
          </w:p>
          <w:p w14:paraId="5CBEAA00" w14:textId="77777777" w:rsidR="00F5041F" w:rsidRPr="00491A86" w:rsidRDefault="00F5041F" w:rsidP="00F5041F">
            <w:pPr>
              <w:spacing w:line="240" w:lineRule="auto"/>
              <w:rPr>
                <w:rFonts w:ascii="Garamond" w:hAnsi="Garamond"/>
                <w:sz w:val="24"/>
                <w:szCs w:val="24"/>
              </w:rPr>
            </w:pPr>
          </w:p>
          <w:p w14:paraId="0A23DC24" w14:textId="77777777" w:rsidR="00F5041F" w:rsidRPr="00491A86" w:rsidRDefault="00F5041F" w:rsidP="00F5041F">
            <w:pPr>
              <w:spacing w:line="240" w:lineRule="auto"/>
              <w:rPr>
                <w:rFonts w:ascii="Garamond" w:hAnsi="Garamond"/>
                <w:sz w:val="24"/>
                <w:szCs w:val="24"/>
              </w:rPr>
            </w:pPr>
            <w:r w:rsidRPr="00491A86">
              <w:rPr>
                <w:rFonts w:ascii="Garamond" w:hAnsi="Garamond"/>
                <w:sz w:val="24"/>
                <w:szCs w:val="24"/>
              </w:rPr>
              <w:t>3. Comply with regulations and applicable codes to establish and manage a legal and safe workplace/jobsite.</w:t>
            </w:r>
          </w:p>
          <w:p w14:paraId="211D22A7" w14:textId="77777777" w:rsidR="00F5041F" w:rsidRPr="00491A86" w:rsidRDefault="00F5041F" w:rsidP="00F5041F">
            <w:pPr>
              <w:pStyle w:val="ListParagraph"/>
              <w:numPr>
                <w:ilvl w:val="0"/>
                <w:numId w:val="24"/>
              </w:numPr>
              <w:spacing w:line="240" w:lineRule="auto"/>
              <w:rPr>
                <w:rFonts w:ascii="Garamond" w:hAnsi="Garamond"/>
                <w:sz w:val="24"/>
                <w:szCs w:val="24"/>
              </w:rPr>
            </w:pPr>
            <w:r w:rsidRPr="00491A86">
              <w:rPr>
                <w:rFonts w:ascii="Garamond" w:hAnsi="Garamond"/>
                <w:b/>
                <w:sz w:val="24"/>
                <w:szCs w:val="24"/>
              </w:rPr>
              <w:t>AC 3.2:</w:t>
            </w:r>
            <w:r w:rsidRPr="00491A86">
              <w:rPr>
                <w:rFonts w:ascii="Garamond" w:hAnsi="Garamond"/>
                <w:sz w:val="24"/>
                <w:szCs w:val="24"/>
              </w:rPr>
              <w:t xml:space="preserve"> Identify workplace/jobsite environmental hazards of a given situation.</w:t>
            </w:r>
          </w:p>
          <w:p w14:paraId="76737BD0" w14:textId="77777777" w:rsidR="00F5041F" w:rsidRPr="00491A86" w:rsidRDefault="00F5041F" w:rsidP="00F5041F">
            <w:pPr>
              <w:pStyle w:val="ListParagraph"/>
              <w:numPr>
                <w:ilvl w:val="0"/>
                <w:numId w:val="24"/>
              </w:numPr>
              <w:spacing w:line="240" w:lineRule="auto"/>
              <w:rPr>
                <w:rFonts w:ascii="Garamond" w:hAnsi="Garamond"/>
                <w:sz w:val="24"/>
                <w:szCs w:val="24"/>
              </w:rPr>
            </w:pPr>
            <w:r w:rsidRPr="00491A86">
              <w:rPr>
                <w:rFonts w:ascii="Garamond" w:hAnsi="Garamond"/>
                <w:b/>
                <w:sz w:val="24"/>
                <w:szCs w:val="24"/>
              </w:rPr>
              <w:t xml:space="preserve">AC 3.3: </w:t>
            </w:r>
            <w:r w:rsidRPr="00491A86">
              <w:rPr>
                <w:rFonts w:ascii="Garamond" w:hAnsi="Garamond"/>
                <w:sz w:val="24"/>
                <w:szCs w:val="24"/>
              </w:rPr>
              <w:t>Identify governmental regulations and national, state, and/or local building codes that apply to a given workplace/jobsite.</w:t>
            </w:r>
          </w:p>
          <w:p w14:paraId="5A8DD773" w14:textId="77777777" w:rsidR="00F5041F" w:rsidRPr="00491A86" w:rsidRDefault="00F5041F" w:rsidP="00F5041F">
            <w:pPr>
              <w:spacing w:before="60" w:after="60"/>
              <w:rPr>
                <w:rFonts w:ascii="Garamond" w:hAnsi="Garamond" w:cs="Tahoma"/>
                <w:b/>
                <w:sz w:val="24"/>
                <w:szCs w:val="24"/>
              </w:rPr>
            </w:pPr>
          </w:p>
          <w:p w14:paraId="0E8F3D35" w14:textId="77777777" w:rsidR="00F5041F" w:rsidRPr="00491A86" w:rsidRDefault="00F5041F" w:rsidP="00F5041F">
            <w:pPr>
              <w:spacing w:before="60" w:after="60"/>
              <w:rPr>
                <w:rFonts w:ascii="Garamond" w:hAnsi="Garamond" w:cs="Tahoma"/>
                <w:b/>
                <w:sz w:val="24"/>
                <w:szCs w:val="24"/>
              </w:rPr>
            </w:pPr>
          </w:p>
        </w:tc>
        <w:tc>
          <w:tcPr>
            <w:tcW w:w="1809" w:type="pct"/>
            <w:gridSpan w:val="4"/>
            <w:tcBorders>
              <w:bottom w:val="single" w:sz="4" w:space="0" w:color="auto"/>
            </w:tcBorders>
            <w:shd w:val="clear" w:color="auto" w:fill="auto"/>
          </w:tcPr>
          <w:p w14:paraId="0A204BBF" w14:textId="77777777" w:rsidR="00F5041F" w:rsidRPr="00491A86" w:rsidRDefault="00F5041F" w:rsidP="00F5041F">
            <w:pPr>
              <w:spacing w:before="60" w:after="60"/>
              <w:rPr>
                <w:rFonts w:ascii="Garamond" w:hAnsi="Garamond" w:cs="Tahoma"/>
                <w:b/>
                <w:sz w:val="24"/>
                <w:szCs w:val="24"/>
              </w:rPr>
            </w:pPr>
            <w:r w:rsidRPr="00491A86">
              <w:rPr>
                <w:rFonts w:ascii="Garamond" w:hAnsi="Garamond" w:cs="Tahoma"/>
                <w:b/>
                <w:sz w:val="24"/>
                <w:szCs w:val="24"/>
              </w:rPr>
              <w:lastRenderedPageBreak/>
              <w:t>Next Generation Science Standards</w:t>
            </w:r>
          </w:p>
          <w:p w14:paraId="14069BC2" w14:textId="33CA2E39" w:rsidR="00F5041F" w:rsidRPr="00491A86" w:rsidRDefault="00F5041F" w:rsidP="00F5041F">
            <w:pPr>
              <w:spacing w:line="240" w:lineRule="auto"/>
              <w:rPr>
                <w:rFonts w:ascii="Garamond" w:hAnsi="Garamond" w:cs="Tahoma"/>
                <w:sz w:val="24"/>
                <w:szCs w:val="24"/>
              </w:rPr>
            </w:pPr>
            <w:r w:rsidRPr="00491A86">
              <w:rPr>
                <w:rFonts w:ascii="Garamond" w:hAnsi="Garamond" w:cs="Tahoma"/>
                <w:sz w:val="24"/>
                <w:szCs w:val="24"/>
              </w:rPr>
              <w:t>Engineering Design</w:t>
            </w:r>
            <w:r w:rsidR="007D51F9">
              <w:rPr>
                <w:rFonts w:ascii="Garamond" w:hAnsi="Garamond" w:cs="Tahoma"/>
                <w:sz w:val="24"/>
                <w:szCs w:val="24"/>
              </w:rPr>
              <w:t>:</w:t>
            </w:r>
          </w:p>
          <w:p w14:paraId="5C920BE2" w14:textId="77777777" w:rsidR="00F5041F" w:rsidRPr="00491A86" w:rsidRDefault="00F5041F" w:rsidP="00F5041F">
            <w:pPr>
              <w:pStyle w:val="ListParagraph"/>
              <w:numPr>
                <w:ilvl w:val="0"/>
                <w:numId w:val="20"/>
              </w:numPr>
              <w:spacing w:line="240" w:lineRule="auto"/>
              <w:rPr>
                <w:rFonts w:ascii="Garamond" w:hAnsi="Garamond"/>
                <w:sz w:val="24"/>
                <w:szCs w:val="24"/>
              </w:rPr>
            </w:pPr>
            <w:r w:rsidRPr="00491A86">
              <w:rPr>
                <w:rFonts w:ascii="Garamond" w:hAnsi="Garamond" w:cs="Tahoma"/>
                <w:b/>
                <w:sz w:val="24"/>
                <w:szCs w:val="24"/>
              </w:rPr>
              <w:t>HS-ETS1-1.</w:t>
            </w:r>
            <w:r w:rsidRPr="00491A86">
              <w:rPr>
                <w:rFonts w:ascii="Garamond" w:hAnsi="Garamond" w:cs="Tahoma"/>
                <w:sz w:val="24"/>
                <w:szCs w:val="24"/>
              </w:rPr>
              <w:t xml:space="preserve"> </w:t>
            </w:r>
            <w:r w:rsidRPr="00491A86">
              <w:rPr>
                <w:rFonts w:ascii="Garamond" w:hAnsi="Garamond"/>
                <w:b/>
                <w:bCs/>
                <w:color w:val="333333"/>
                <w:sz w:val="24"/>
                <w:szCs w:val="24"/>
              </w:rPr>
              <w:t xml:space="preserve"> </w:t>
            </w:r>
            <w:r w:rsidRPr="00491A86">
              <w:rPr>
                <w:rFonts w:ascii="Garamond" w:hAnsi="Garamond" w:cs="Tahoma"/>
                <w:bCs/>
                <w:color w:val="333333"/>
                <w:sz w:val="24"/>
                <w:szCs w:val="24"/>
              </w:rPr>
              <w:t>Analyze a major global challenge</w:t>
            </w:r>
            <w:r w:rsidRPr="00491A86">
              <w:rPr>
                <w:rFonts w:ascii="Garamond" w:hAnsi="Garamond" w:cs="Tahoma"/>
                <w:bCs/>
                <w:color w:val="333333"/>
                <w:sz w:val="24"/>
                <w:szCs w:val="24"/>
                <w:shd w:val="clear" w:color="auto" w:fill="FFFFFF"/>
              </w:rPr>
              <w:t> </w:t>
            </w:r>
            <w:r w:rsidRPr="00491A86">
              <w:rPr>
                <w:rFonts w:ascii="Garamond" w:hAnsi="Garamond" w:cs="Tahoma"/>
                <w:bCs/>
                <w:color w:val="333333"/>
                <w:sz w:val="24"/>
                <w:szCs w:val="24"/>
              </w:rPr>
              <w:t>to specify qualitative and quantitative criteria and constraints for solutions that account for societal needs and wants.</w:t>
            </w:r>
          </w:p>
          <w:p w14:paraId="69DED5F5" w14:textId="77777777" w:rsidR="00F5041F" w:rsidRPr="00491A86" w:rsidRDefault="00F5041F" w:rsidP="00F5041F">
            <w:pPr>
              <w:pStyle w:val="ListParagraph"/>
              <w:numPr>
                <w:ilvl w:val="0"/>
                <w:numId w:val="20"/>
              </w:numPr>
              <w:rPr>
                <w:rFonts w:ascii="Garamond" w:hAnsi="Garamond" w:cs="Tahoma"/>
                <w:b/>
                <w:bCs/>
                <w:color w:val="333333"/>
                <w:sz w:val="24"/>
                <w:szCs w:val="24"/>
              </w:rPr>
            </w:pPr>
            <w:r w:rsidRPr="00491A86">
              <w:rPr>
                <w:rFonts w:ascii="Garamond" w:hAnsi="Garamond" w:cs="Tahoma"/>
                <w:b/>
                <w:bCs/>
                <w:color w:val="333333"/>
                <w:sz w:val="24"/>
                <w:szCs w:val="24"/>
              </w:rPr>
              <w:t>HS-ETS1-2.</w:t>
            </w:r>
            <w:r w:rsidRPr="00491A86">
              <w:rPr>
                <w:rFonts w:ascii="Garamond" w:hAnsi="Garamond" w:cs="Tahoma"/>
                <w:bCs/>
                <w:color w:val="333333"/>
                <w:sz w:val="24"/>
                <w:szCs w:val="24"/>
              </w:rPr>
              <w:t xml:space="preserve"> Design a solution to a complex real-world problem by breaking it down into smaller, more manageable problems that can be solved through engineering.</w:t>
            </w:r>
            <w:r w:rsidRPr="00491A86">
              <w:rPr>
                <w:rFonts w:ascii="Garamond" w:hAnsi="Garamond" w:cs="Tahoma"/>
                <w:b/>
                <w:bCs/>
                <w:color w:val="333333"/>
                <w:sz w:val="24"/>
                <w:szCs w:val="24"/>
              </w:rPr>
              <w:t xml:space="preserve"> </w:t>
            </w:r>
          </w:p>
          <w:p w14:paraId="24C317AF" w14:textId="77777777" w:rsidR="00F5041F" w:rsidRPr="00491A86" w:rsidRDefault="00F5041F" w:rsidP="00F5041F">
            <w:pPr>
              <w:pStyle w:val="ListParagraph"/>
              <w:numPr>
                <w:ilvl w:val="0"/>
                <w:numId w:val="20"/>
              </w:numPr>
              <w:rPr>
                <w:rFonts w:ascii="Garamond" w:hAnsi="Garamond" w:cs="Tahoma"/>
                <w:sz w:val="24"/>
                <w:szCs w:val="24"/>
              </w:rPr>
            </w:pPr>
            <w:r w:rsidRPr="00491A86">
              <w:rPr>
                <w:rFonts w:ascii="Garamond" w:hAnsi="Garamond" w:cs="Tahoma"/>
                <w:b/>
                <w:bCs/>
                <w:color w:val="333333"/>
                <w:sz w:val="24"/>
                <w:szCs w:val="24"/>
              </w:rPr>
              <w:t xml:space="preserve">HS-ETS1-3. </w:t>
            </w:r>
            <w:r w:rsidRPr="00491A86">
              <w:rPr>
                <w:rFonts w:ascii="Garamond" w:hAnsi="Garamond" w:cs="Tahoma"/>
                <w:bCs/>
                <w:color w:val="333333"/>
                <w:sz w:val="24"/>
                <w:szCs w:val="24"/>
              </w:rPr>
              <w:t>Evaluate a solution to a complex real-world problem based on prioritized criteria and trade-offs that account for a range of constraints, including cost, safety, reliability, and aesthetics as well as possible social, cultural, and environmental impacts.</w:t>
            </w:r>
          </w:p>
          <w:p w14:paraId="6B705BD4" w14:textId="77777777" w:rsidR="00F5041F" w:rsidRPr="00491A86" w:rsidRDefault="00F5041F" w:rsidP="00F5041F">
            <w:pPr>
              <w:pStyle w:val="ListParagraph"/>
              <w:numPr>
                <w:ilvl w:val="0"/>
                <w:numId w:val="20"/>
              </w:numPr>
              <w:rPr>
                <w:rFonts w:ascii="Garamond" w:hAnsi="Garamond" w:cs="Tahoma"/>
                <w:sz w:val="24"/>
                <w:szCs w:val="24"/>
              </w:rPr>
            </w:pPr>
            <w:r w:rsidRPr="00491A86">
              <w:rPr>
                <w:rFonts w:ascii="Garamond" w:hAnsi="Garamond" w:cs="Tahoma"/>
                <w:b/>
                <w:bCs/>
                <w:color w:val="333333"/>
                <w:sz w:val="24"/>
                <w:szCs w:val="24"/>
              </w:rPr>
              <w:t xml:space="preserve">HS-ETS1-4. </w:t>
            </w:r>
            <w:r w:rsidRPr="00491A86">
              <w:rPr>
                <w:rFonts w:ascii="Garamond" w:hAnsi="Garamond" w:cs="Tahoma"/>
                <w:bCs/>
                <w:color w:val="333333"/>
                <w:sz w:val="24"/>
                <w:szCs w:val="24"/>
              </w:rPr>
              <w:t xml:space="preserve">Use a computer simulation to model the impact of proposed solutions to a complex real-world problem with numerous criteria and constraints on </w:t>
            </w:r>
            <w:r w:rsidRPr="00491A86">
              <w:rPr>
                <w:rFonts w:ascii="Garamond" w:hAnsi="Garamond" w:cs="Tahoma"/>
                <w:bCs/>
                <w:color w:val="333333"/>
                <w:sz w:val="24"/>
                <w:szCs w:val="24"/>
                <w:shd w:val="clear" w:color="auto" w:fill="FFFFFF"/>
              </w:rPr>
              <w:t xml:space="preserve">interactions within </w:t>
            </w:r>
            <w:r w:rsidRPr="00491A86">
              <w:rPr>
                <w:rFonts w:ascii="Garamond" w:hAnsi="Garamond" w:cs="Tahoma"/>
                <w:bCs/>
                <w:color w:val="333333"/>
                <w:sz w:val="24"/>
                <w:szCs w:val="24"/>
                <w:shd w:val="clear" w:color="auto" w:fill="FFFFFF"/>
              </w:rPr>
              <w:lastRenderedPageBreak/>
              <w:t>and between systems relevant to the problem.</w:t>
            </w:r>
          </w:p>
          <w:p w14:paraId="29BD7908" w14:textId="77777777" w:rsidR="00F5041F" w:rsidRPr="00491A86" w:rsidRDefault="00F5041F" w:rsidP="00F5041F">
            <w:pPr>
              <w:spacing w:before="60" w:after="60"/>
              <w:rPr>
                <w:rFonts w:ascii="Garamond" w:hAnsi="Garamond" w:cs="Tahoma"/>
                <w:b/>
                <w:sz w:val="24"/>
                <w:szCs w:val="24"/>
              </w:rPr>
            </w:pPr>
            <w:r w:rsidRPr="00491A86">
              <w:rPr>
                <w:rFonts w:ascii="Garamond" w:hAnsi="Garamond" w:cs="Tahoma"/>
                <w:b/>
                <w:sz w:val="24"/>
                <w:szCs w:val="24"/>
              </w:rPr>
              <w:t>Common Core Academic Standards</w:t>
            </w:r>
          </w:p>
          <w:p w14:paraId="64D8F2FC" w14:textId="57563C31" w:rsidR="00F5041F" w:rsidRPr="00491A86" w:rsidRDefault="00F5041F" w:rsidP="00F5041F">
            <w:pPr>
              <w:rPr>
                <w:rFonts w:ascii="Garamond" w:hAnsi="Garamond" w:cs="Tahoma"/>
                <w:iCs/>
                <w:color w:val="333333"/>
                <w:sz w:val="24"/>
                <w:szCs w:val="24"/>
              </w:rPr>
            </w:pPr>
            <w:r w:rsidRPr="00491A86">
              <w:rPr>
                <w:rFonts w:ascii="Garamond" w:hAnsi="Garamond" w:cs="Tahoma"/>
                <w:iCs/>
                <w:color w:val="333333"/>
                <w:sz w:val="24"/>
                <w:szCs w:val="24"/>
              </w:rPr>
              <w:t>ELA/Literacy</w:t>
            </w:r>
            <w:r w:rsidR="007D51F9">
              <w:rPr>
                <w:rFonts w:ascii="Garamond" w:hAnsi="Garamond" w:cs="Tahoma"/>
                <w:iCs/>
                <w:color w:val="333333"/>
                <w:sz w:val="24"/>
                <w:szCs w:val="24"/>
              </w:rPr>
              <w:t>:</w:t>
            </w:r>
          </w:p>
          <w:p w14:paraId="71EE8788" w14:textId="77777777" w:rsidR="00F5041F" w:rsidRPr="00491A86" w:rsidRDefault="00F5041F" w:rsidP="00F5041F">
            <w:pPr>
              <w:pStyle w:val="ListParagraph"/>
              <w:numPr>
                <w:ilvl w:val="0"/>
                <w:numId w:val="21"/>
              </w:numPr>
              <w:rPr>
                <w:rFonts w:ascii="Garamond" w:hAnsi="Garamond" w:cs="Tahoma"/>
                <w:color w:val="333333"/>
                <w:sz w:val="24"/>
                <w:szCs w:val="24"/>
              </w:rPr>
            </w:pPr>
            <w:r w:rsidRPr="00491A86">
              <w:rPr>
                <w:rFonts w:ascii="Garamond" w:hAnsi="Garamond" w:cs="Tahoma"/>
                <w:b/>
                <w:bCs/>
                <w:color w:val="333333"/>
                <w:sz w:val="24"/>
                <w:szCs w:val="24"/>
              </w:rPr>
              <w:t xml:space="preserve">RST.11-12.7. </w:t>
            </w:r>
            <w:r w:rsidRPr="00491A86">
              <w:rPr>
                <w:rFonts w:ascii="Garamond" w:hAnsi="Garamond" w:cs="Tahoma"/>
                <w:color w:val="333333"/>
                <w:sz w:val="24"/>
                <w:szCs w:val="24"/>
              </w:rPr>
              <w:t>Integrate and evaluate multiple sources of information presented in diverse formats and media (e.g., quantitative data, video, multimedia) in order to address a question or solve a problem. </w:t>
            </w:r>
          </w:p>
          <w:p w14:paraId="66D27260" w14:textId="77777777" w:rsidR="00F5041F" w:rsidRPr="00491A86" w:rsidRDefault="00F5041F" w:rsidP="00F5041F">
            <w:pPr>
              <w:pStyle w:val="ListParagraph"/>
              <w:numPr>
                <w:ilvl w:val="0"/>
                <w:numId w:val="21"/>
              </w:numPr>
              <w:rPr>
                <w:rFonts w:ascii="Garamond" w:hAnsi="Garamond" w:cs="Tahoma"/>
                <w:i/>
                <w:iCs/>
                <w:color w:val="333333"/>
                <w:sz w:val="24"/>
                <w:szCs w:val="24"/>
              </w:rPr>
            </w:pPr>
            <w:r w:rsidRPr="00491A86">
              <w:rPr>
                <w:rFonts w:ascii="Garamond" w:hAnsi="Garamond" w:cs="Tahoma"/>
                <w:b/>
                <w:bCs/>
                <w:color w:val="333333"/>
                <w:sz w:val="24"/>
                <w:szCs w:val="24"/>
              </w:rPr>
              <w:t xml:space="preserve">RST.11-12.8. </w:t>
            </w:r>
            <w:r w:rsidRPr="00491A86">
              <w:rPr>
                <w:rFonts w:ascii="Garamond" w:hAnsi="Garamond" w:cs="Tahoma"/>
                <w:color w:val="333333"/>
                <w:sz w:val="24"/>
                <w:szCs w:val="24"/>
              </w:rPr>
              <w:t>Evaluate the hypotheses, data, analysis, and conclusions in a science or technical text, verifying the data when possible and corroborating or challenging conclusions with other sources of information. </w:t>
            </w:r>
          </w:p>
          <w:p w14:paraId="5E63A186" w14:textId="77579DBE" w:rsidR="00530809" w:rsidRPr="00EF4E01" w:rsidRDefault="00F5041F" w:rsidP="00EF4E01">
            <w:pPr>
              <w:pStyle w:val="ListParagraph"/>
              <w:numPr>
                <w:ilvl w:val="0"/>
                <w:numId w:val="21"/>
              </w:numPr>
              <w:rPr>
                <w:rFonts w:ascii="Garamond" w:hAnsi="Garamond" w:cs="Tahoma"/>
                <w:i/>
                <w:iCs/>
                <w:color w:val="333333"/>
                <w:sz w:val="24"/>
                <w:szCs w:val="24"/>
              </w:rPr>
            </w:pPr>
            <w:r w:rsidRPr="00491A86">
              <w:rPr>
                <w:rFonts w:ascii="Garamond" w:hAnsi="Garamond" w:cs="Tahoma"/>
                <w:b/>
                <w:bCs/>
                <w:color w:val="333333"/>
                <w:sz w:val="24"/>
                <w:szCs w:val="24"/>
              </w:rPr>
              <w:t xml:space="preserve">RST.11-12.9. </w:t>
            </w:r>
            <w:r w:rsidRPr="00491A86">
              <w:rPr>
                <w:rFonts w:ascii="Garamond" w:hAnsi="Garamond" w:cs="Tahoma"/>
                <w:color w:val="333333"/>
                <w:sz w:val="24"/>
                <w:szCs w:val="24"/>
              </w:rPr>
              <w:t>Synthesize information from a range of sources (e.g., texts, experiments, simulations) into a coherent understanding of a process, phenomenon, or concept, resolving conflicting information when possible.</w:t>
            </w:r>
          </w:p>
          <w:p w14:paraId="2652F305" w14:textId="77777777" w:rsidR="00530809" w:rsidRDefault="00530809" w:rsidP="00F5041F">
            <w:pPr>
              <w:spacing w:before="60" w:after="60"/>
              <w:rPr>
                <w:rFonts w:ascii="Garamond" w:hAnsi="Garamond" w:cs="Tahoma"/>
                <w:sz w:val="24"/>
                <w:szCs w:val="24"/>
              </w:rPr>
            </w:pPr>
          </w:p>
          <w:p w14:paraId="1240C224" w14:textId="77777777" w:rsidR="00530809" w:rsidRDefault="00530809" w:rsidP="00F5041F">
            <w:pPr>
              <w:spacing w:before="60" w:after="60"/>
              <w:rPr>
                <w:rFonts w:ascii="Garamond" w:hAnsi="Garamond" w:cs="Tahoma"/>
                <w:sz w:val="24"/>
                <w:szCs w:val="24"/>
              </w:rPr>
            </w:pPr>
          </w:p>
          <w:p w14:paraId="14C44909" w14:textId="77777777" w:rsidR="0066160D" w:rsidRDefault="0066160D" w:rsidP="00F5041F">
            <w:pPr>
              <w:spacing w:before="60" w:after="60"/>
              <w:rPr>
                <w:rFonts w:ascii="Garamond" w:hAnsi="Garamond" w:cs="Tahoma"/>
                <w:sz w:val="24"/>
                <w:szCs w:val="24"/>
              </w:rPr>
            </w:pPr>
          </w:p>
          <w:p w14:paraId="4932A7B3" w14:textId="77777777" w:rsidR="0066160D" w:rsidRDefault="0066160D" w:rsidP="00F5041F">
            <w:pPr>
              <w:spacing w:before="60" w:after="60"/>
              <w:rPr>
                <w:rFonts w:ascii="Garamond" w:hAnsi="Garamond" w:cs="Tahoma"/>
                <w:sz w:val="24"/>
                <w:szCs w:val="24"/>
              </w:rPr>
            </w:pPr>
          </w:p>
          <w:p w14:paraId="3758582B" w14:textId="77777777" w:rsidR="0066160D" w:rsidRDefault="0066160D" w:rsidP="00F5041F">
            <w:pPr>
              <w:spacing w:before="60" w:after="60"/>
              <w:rPr>
                <w:rFonts w:ascii="Garamond" w:hAnsi="Garamond" w:cs="Tahoma"/>
                <w:sz w:val="24"/>
                <w:szCs w:val="24"/>
              </w:rPr>
            </w:pPr>
          </w:p>
          <w:p w14:paraId="62C8378E" w14:textId="5741CC20" w:rsidR="00530809" w:rsidRPr="00491A86" w:rsidRDefault="00530809" w:rsidP="00F5041F">
            <w:pPr>
              <w:spacing w:before="60" w:after="60"/>
              <w:rPr>
                <w:rFonts w:ascii="Garamond" w:hAnsi="Garamond" w:cs="Tahoma"/>
                <w:sz w:val="24"/>
                <w:szCs w:val="24"/>
              </w:rPr>
            </w:pPr>
          </w:p>
        </w:tc>
        <w:tc>
          <w:tcPr>
            <w:tcW w:w="1439" w:type="pct"/>
            <w:tcBorders>
              <w:bottom w:val="single" w:sz="4" w:space="0" w:color="auto"/>
            </w:tcBorders>
            <w:shd w:val="clear" w:color="auto" w:fill="auto"/>
          </w:tcPr>
          <w:p w14:paraId="564ABAA2" w14:textId="77777777" w:rsidR="00F5041F" w:rsidRPr="00491A86" w:rsidRDefault="00F5041F" w:rsidP="00F5041F">
            <w:pPr>
              <w:tabs>
                <w:tab w:val="left" w:pos="1035"/>
              </w:tabs>
              <w:rPr>
                <w:rFonts w:ascii="Garamond" w:hAnsi="Garamond" w:cs="Tahoma"/>
                <w:b/>
                <w:sz w:val="24"/>
                <w:szCs w:val="24"/>
              </w:rPr>
            </w:pPr>
            <w:r w:rsidRPr="00491A86">
              <w:rPr>
                <w:rFonts w:ascii="Garamond" w:hAnsi="Garamond" w:cs="Tahoma"/>
                <w:b/>
                <w:sz w:val="24"/>
                <w:szCs w:val="24"/>
              </w:rPr>
              <w:lastRenderedPageBreak/>
              <w:t>Learning &amp; Innovation Skills</w:t>
            </w:r>
          </w:p>
          <w:p w14:paraId="0BE6BC5C" w14:textId="77777777" w:rsidR="00F5041F" w:rsidRPr="00491A86" w:rsidRDefault="00F5041F" w:rsidP="00F5041F">
            <w:pPr>
              <w:spacing w:line="240" w:lineRule="auto"/>
              <w:rPr>
                <w:rFonts w:ascii="Garamond" w:hAnsi="Garamond" w:cs="Tahoma"/>
                <w:sz w:val="24"/>
                <w:szCs w:val="24"/>
              </w:rPr>
            </w:pPr>
          </w:p>
          <w:p w14:paraId="2DD4D14B" w14:textId="77777777" w:rsidR="00F5041F" w:rsidRPr="00491A86" w:rsidRDefault="00F5041F" w:rsidP="00F5041F">
            <w:pPr>
              <w:pStyle w:val="ListParagraph"/>
              <w:numPr>
                <w:ilvl w:val="0"/>
                <w:numId w:val="22"/>
              </w:numPr>
              <w:spacing w:line="240" w:lineRule="auto"/>
              <w:rPr>
                <w:rFonts w:ascii="Garamond" w:hAnsi="Garamond" w:cs="Tahoma"/>
                <w:sz w:val="24"/>
                <w:szCs w:val="24"/>
              </w:rPr>
            </w:pPr>
            <w:r w:rsidRPr="00491A86">
              <w:rPr>
                <w:rFonts w:ascii="Garamond" w:hAnsi="Garamond" w:cs="Tahoma"/>
                <w:sz w:val="24"/>
                <w:szCs w:val="24"/>
              </w:rPr>
              <w:t>Creativity &amp; Innovation</w:t>
            </w:r>
          </w:p>
          <w:p w14:paraId="586DE2BE" w14:textId="3DCB6AA3" w:rsidR="00F5041F" w:rsidRPr="00491A86" w:rsidRDefault="00F5041F" w:rsidP="00F5041F">
            <w:pPr>
              <w:pStyle w:val="ListParagraph"/>
              <w:numPr>
                <w:ilvl w:val="0"/>
                <w:numId w:val="22"/>
              </w:numPr>
              <w:spacing w:line="240" w:lineRule="auto"/>
              <w:rPr>
                <w:rFonts w:ascii="Garamond" w:hAnsi="Garamond" w:cs="Tahoma"/>
                <w:sz w:val="24"/>
                <w:szCs w:val="24"/>
              </w:rPr>
            </w:pPr>
            <w:r w:rsidRPr="00491A86">
              <w:rPr>
                <w:rFonts w:ascii="Garamond" w:hAnsi="Garamond" w:cs="Tahoma"/>
                <w:sz w:val="24"/>
                <w:szCs w:val="24"/>
              </w:rPr>
              <w:t>Critical Thinking</w:t>
            </w:r>
            <w:r w:rsidR="007D51F9">
              <w:rPr>
                <w:rFonts w:ascii="Garamond" w:hAnsi="Garamond" w:cs="Tahoma"/>
                <w:sz w:val="24"/>
                <w:szCs w:val="24"/>
              </w:rPr>
              <w:t xml:space="preserve"> &amp;</w:t>
            </w:r>
            <w:r w:rsidRPr="00491A86">
              <w:rPr>
                <w:rFonts w:ascii="Garamond" w:hAnsi="Garamond" w:cs="Tahoma"/>
                <w:sz w:val="24"/>
                <w:szCs w:val="24"/>
              </w:rPr>
              <w:t xml:space="preserve"> Problem Solving</w:t>
            </w:r>
          </w:p>
          <w:p w14:paraId="0AA06B38" w14:textId="77777777" w:rsidR="00F5041F" w:rsidRPr="00491A86" w:rsidRDefault="00F5041F" w:rsidP="00F5041F">
            <w:pPr>
              <w:pStyle w:val="ListParagraph"/>
              <w:numPr>
                <w:ilvl w:val="0"/>
                <w:numId w:val="22"/>
              </w:numPr>
              <w:spacing w:line="240" w:lineRule="auto"/>
              <w:rPr>
                <w:rFonts w:ascii="Garamond" w:hAnsi="Garamond" w:cs="Tahoma"/>
                <w:sz w:val="24"/>
                <w:szCs w:val="24"/>
              </w:rPr>
            </w:pPr>
            <w:r w:rsidRPr="00491A86">
              <w:rPr>
                <w:rFonts w:ascii="Garamond" w:hAnsi="Garamond" w:cs="Tahoma"/>
                <w:sz w:val="24"/>
                <w:szCs w:val="24"/>
              </w:rPr>
              <w:t>Communication</w:t>
            </w:r>
          </w:p>
          <w:p w14:paraId="473DEECD" w14:textId="77777777" w:rsidR="00F5041F" w:rsidRPr="00491A86" w:rsidRDefault="00F5041F" w:rsidP="00F5041F">
            <w:pPr>
              <w:pStyle w:val="ListParagraph"/>
              <w:numPr>
                <w:ilvl w:val="0"/>
                <w:numId w:val="22"/>
              </w:numPr>
              <w:spacing w:line="240" w:lineRule="auto"/>
              <w:rPr>
                <w:rFonts w:ascii="Garamond" w:hAnsi="Garamond" w:cs="Tahoma"/>
                <w:sz w:val="24"/>
                <w:szCs w:val="24"/>
              </w:rPr>
            </w:pPr>
            <w:r w:rsidRPr="00491A86">
              <w:rPr>
                <w:rFonts w:ascii="Garamond" w:hAnsi="Garamond" w:cs="Tahoma"/>
                <w:sz w:val="24"/>
                <w:szCs w:val="24"/>
              </w:rPr>
              <w:t>Collaboration</w:t>
            </w:r>
          </w:p>
          <w:p w14:paraId="30DBBFB5" w14:textId="704F37C0" w:rsidR="00F5041F" w:rsidRPr="00491A86" w:rsidRDefault="00F5041F" w:rsidP="00F5041F">
            <w:pPr>
              <w:tabs>
                <w:tab w:val="left" w:pos="1035"/>
              </w:tabs>
              <w:rPr>
                <w:rFonts w:ascii="Garamond" w:hAnsi="Garamond" w:cs="Tahoma"/>
                <w:sz w:val="24"/>
                <w:szCs w:val="24"/>
              </w:rPr>
            </w:pPr>
          </w:p>
        </w:tc>
      </w:tr>
      <w:tr w:rsidR="00F5041F" w:rsidRPr="006B398D" w14:paraId="78B09DAB" w14:textId="77777777" w:rsidTr="0031339D">
        <w:tc>
          <w:tcPr>
            <w:tcW w:w="5000" w:type="pct"/>
            <w:gridSpan w:val="7"/>
            <w:shd w:val="clear" w:color="auto" w:fill="412288"/>
          </w:tcPr>
          <w:p w14:paraId="7E28A78C" w14:textId="77777777" w:rsidR="00F5041F" w:rsidRPr="00C60492" w:rsidRDefault="00F5041F" w:rsidP="00F5041F">
            <w:pPr>
              <w:keepNext/>
              <w:spacing w:before="60" w:after="60"/>
              <w:jc w:val="center"/>
              <w:rPr>
                <w:rFonts w:ascii="News Gothic MT" w:hAnsi="News Gothic MT" w:cs="Tahoma"/>
                <w:b/>
                <w:color w:val="FFFFFF" w:themeColor="background1"/>
              </w:rPr>
            </w:pPr>
            <w:r w:rsidRPr="00C60492">
              <w:rPr>
                <w:rFonts w:ascii="News Gothic MT" w:hAnsi="News Gothic MT" w:cs="Tahoma"/>
                <w:b/>
                <w:color w:val="FFFFFF" w:themeColor="background1"/>
              </w:rPr>
              <w:t>PROJECT DEFINITION &amp; GOALS/OBJECTIVES</w:t>
            </w:r>
          </w:p>
        </w:tc>
      </w:tr>
      <w:tr w:rsidR="00F5041F" w:rsidRPr="007F59FC" w14:paraId="21164AD9" w14:textId="77777777" w:rsidTr="0031339D">
        <w:tc>
          <w:tcPr>
            <w:tcW w:w="5000" w:type="pct"/>
            <w:gridSpan w:val="7"/>
            <w:shd w:val="clear" w:color="auto" w:fill="auto"/>
          </w:tcPr>
          <w:p w14:paraId="4845511A" w14:textId="5297C278" w:rsidR="00F5041F" w:rsidRPr="00FC7000" w:rsidRDefault="007D51F9" w:rsidP="00F5041F">
            <w:pPr>
              <w:spacing w:line="240" w:lineRule="auto"/>
              <w:rPr>
                <w:rFonts w:ascii="Garamond" w:hAnsi="Garamond" w:cs="Tahoma"/>
                <w:sz w:val="24"/>
                <w:szCs w:val="24"/>
              </w:rPr>
            </w:pPr>
            <w:r w:rsidRPr="008E1F9A">
              <w:rPr>
                <w:rFonts w:ascii="Garamond" w:hAnsi="Garamond" w:cs="Tahoma"/>
                <w:sz w:val="24"/>
                <w:szCs w:val="24"/>
              </w:rPr>
              <w:t>This project stems from the United Nation</w:t>
            </w:r>
            <w:r w:rsidR="00EF4E01">
              <w:rPr>
                <w:rFonts w:ascii="Garamond" w:hAnsi="Garamond" w:cs="Tahoma"/>
                <w:sz w:val="24"/>
                <w:szCs w:val="24"/>
              </w:rPr>
              <w:t xml:space="preserve">’s </w:t>
            </w:r>
            <w:r w:rsidRPr="008E1F9A">
              <w:rPr>
                <w:rFonts w:ascii="Garamond" w:hAnsi="Garamond" w:cs="Tahoma"/>
                <w:sz w:val="24"/>
                <w:szCs w:val="24"/>
              </w:rPr>
              <w:t>Sustainable Development Goals</w:t>
            </w:r>
            <w:r>
              <w:rPr>
                <w:rFonts w:ascii="Garamond" w:hAnsi="Garamond" w:cs="Tahoma"/>
                <w:sz w:val="24"/>
                <w:szCs w:val="24"/>
              </w:rPr>
              <w:t xml:space="preserve"> </w:t>
            </w:r>
            <w:r w:rsidRPr="008E1F9A">
              <w:rPr>
                <w:rFonts w:ascii="Garamond" w:hAnsi="Garamond" w:cs="Tahoma"/>
                <w:sz w:val="24"/>
                <w:szCs w:val="24"/>
              </w:rPr>
              <w:t>(SDG</w:t>
            </w:r>
            <w:r>
              <w:rPr>
                <w:rFonts w:ascii="Garamond" w:hAnsi="Garamond" w:cs="Tahoma"/>
                <w:sz w:val="24"/>
                <w:szCs w:val="24"/>
              </w:rPr>
              <w:t>s</w:t>
            </w:r>
            <w:r w:rsidRPr="008E1F9A">
              <w:rPr>
                <w:rFonts w:ascii="Garamond" w:hAnsi="Garamond" w:cs="Tahoma"/>
                <w:sz w:val="24"/>
                <w:szCs w:val="24"/>
              </w:rPr>
              <w:t>) initiative. The SDGs are a set of 17 goals that aim to end poverty, fight inequality, and stop climate change. Specifically, this project focuses on Global Goal #</w:t>
            </w:r>
            <w:r w:rsidR="00F5041F" w:rsidRPr="00FC7000">
              <w:rPr>
                <w:rFonts w:ascii="Garamond" w:hAnsi="Garamond" w:cs="Tahoma"/>
                <w:sz w:val="24"/>
                <w:szCs w:val="24"/>
              </w:rPr>
              <w:t xml:space="preserve">9: Industries, Infrastructure, and Innovation. Students will engage in a design process and brainstorm solutions that improve infrastructure, </w:t>
            </w:r>
            <w:r w:rsidR="00F5041F">
              <w:rPr>
                <w:rFonts w:ascii="Garamond" w:hAnsi="Garamond" w:cs="Tahoma"/>
                <w:sz w:val="24"/>
                <w:szCs w:val="24"/>
              </w:rPr>
              <w:t>promote industrialization</w:t>
            </w:r>
            <w:r w:rsidR="00F5041F" w:rsidRPr="00FC7000">
              <w:rPr>
                <w:rFonts w:ascii="Garamond" w:hAnsi="Garamond" w:cs="Tahoma"/>
                <w:sz w:val="24"/>
                <w:szCs w:val="24"/>
              </w:rPr>
              <w:t>, and spur innovation</w:t>
            </w:r>
            <w:r w:rsidR="00F5041F">
              <w:rPr>
                <w:rFonts w:ascii="Garamond" w:hAnsi="Garamond" w:cs="Tahoma"/>
                <w:sz w:val="24"/>
                <w:szCs w:val="24"/>
              </w:rPr>
              <w:t xml:space="preserve"> while reducing environmental impact through the conservation of water</w:t>
            </w:r>
            <w:r w:rsidR="00F5041F" w:rsidRPr="00FC7000">
              <w:rPr>
                <w:rFonts w:ascii="Garamond" w:hAnsi="Garamond" w:cs="Tahoma"/>
                <w:sz w:val="24"/>
                <w:szCs w:val="24"/>
              </w:rPr>
              <w:t xml:space="preserve">. Students </w:t>
            </w:r>
            <w:r w:rsidR="000C0218">
              <w:rPr>
                <w:rFonts w:ascii="Garamond" w:hAnsi="Garamond" w:cs="Tahoma"/>
                <w:sz w:val="24"/>
                <w:szCs w:val="24"/>
              </w:rPr>
              <w:t xml:space="preserve">will </w:t>
            </w:r>
            <w:r w:rsidR="00F5041F" w:rsidRPr="00FC7000">
              <w:rPr>
                <w:rFonts w:ascii="Garamond" w:hAnsi="Garamond" w:cs="Tahoma"/>
                <w:sz w:val="24"/>
                <w:szCs w:val="24"/>
              </w:rPr>
              <w:t xml:space="preserve">create, test, and improve </w:t>
            </w:r>
            <w:r w:rsidR="000C0218">
              <w:rPr>
                <w:rFonts w:ascii="Garamond" w:hAnsi="Garamond" w:cs="Tahoma"/>
                <w:sz w:val="24"/>
                <w:szCs w:val="24"/>
              </w:rPr>
              <w:t xml:space="preserve">upon </w:t>
            </w:r>
            <w:r w:rsidR="00F5041F">
              <w:rPr>
                <w:rFonts w:ascii="Garamond" w:hAnsi="Garamond" w:cs="Tahoma"/>
                <w:sz w:val="24"/>
                <w:szCs w:val="24"/>
              </w:rPr>
              <w:t xml:space="preserve">infrastructure </w:t>
            </w:r>
            <w:r w:rsidR="00F5041F" w:rsidRPr="00FC7000">
              <w:rPr>
                <w:rFonts w:ascii="Garamond" w:hAnsi="Garamond" w:cs="Tahoma"/>
                <w:sz w:val="24"/>
                <w:szCs w:val="24"/>
              </w:rPr>
              <w:t>prototypes</w:t>
            </w:r>
            <w:r w:rsidR="00F5041F">
              <w:rPr>
                <w:rFonts w:ascii="Garamond" w:hAnsi="Garamond" w:cs="Tahoma"/>
                <w:sz w:val="24"/>
                <w:szCs w:val="24"/>
              </w:rPr>
              <w:t xml:space="preserve"> meet</w:t>
            </w:r>
            <w:r w:rsidR="000C0218">
              <w:rPr>
                <w:rFonts w:ascii="Garamond" w:hAnsi="Garamond" w:cs="Tahoma"/>
                <w:sz w:val="24"/>
                <w:szCs w:val="24"/>
              </w:rPr>
              <w:t>ing</w:t>
            </w:r>
            <w:r w:rsidR="00F5041F">
              <w:rPr>
                <w:rFonts w:ascii="Garamond" w:hAnsi="Garamond" w:cs="Tahoma"/>
                <w:sz w:val="24"/>
                <w:szCs w:val="24"/>
              </w:rPr>
              <w:t xml:space="preserve"> specific criteria to support SDG </w:t>
            </w:r>
            <w:r w:rsidR="00981787">
              <w:rPr>
                <w:rFonts w:ascii="Garamond" w:hAnsi="Garamond" w:cs="Tahoma"/>
                <w:sz w:val="24"/>
                <w:szCs w:val="24"/>
              </w:rPr>
              <w:t>#</w:t>
            </w:r>
            <w:r w:rsidR="00F5041F">
              <w:rPr>
                <w:rFonts w:ascii="Garamond" w:hAnsi="Garamond" w:cs="Tahoma"/>
                <w:sz w:val="24"/>
                <w:szCs w:val="24"/>
              </w:rPr>
              <w:t>9.</w:t>
            </w:r>
            <w:r w:rsidR="00F5041F" w:rsidRPr="00FC7000">
              <w:rPr>
                <w:rFonts w:ascii="Garamond" w:hAnsi="Garamond" w:cs="Tahoma"/>
                <w:sz w:val="24"/>
                <w:szCs w:val="24"/>
              </w:rPr>
              <w:t xml:space="preserve"> </w:t>
            </w:r>
            <w:r w:rsidR="00F5041F">
              <w:rPr>
                <w:rFonts w:ascii="Garamond" w:hAnsi="Garamond" w:cs="Tahoma"/>
                <w:sz w:val="24"/>
                <w:szCs w:val="24"/>
              </w:rPr>
              <w:t>T</w:t>
            </w:r>
            <w:r w:rsidR="00F5041F" w:rsidRPr="00FC7000">
              <w:rPr>
                <w:rFonts w:ascii="Garamond" w:hAnsi="Garamond" w:cs="Tahoma"/>
                <w:sz w:val="24"/>
                <w:szCs w:val="24"/>
              </w:rPr>
              <w:t>hey will then use t</w:t>
            </w:r>
            <w:r w:rsidR="00F5041F">
              <w:rPr>
                <w:rFonts w:ascii="Garamond" w:hAnsi="Garamond" w:cs="Tahoma"/>
                <w:sz w:val="24"/>
                <w:szCs w:val="24"/>
              </w:rPr>
              <w:t>hese prototypes t</w:t>
            </w:r>
            <w:r w:rsidR="00F5041F" w:rsidRPr="00FC7000">
              <w:rPr>
                <w:rFonts w:ascii="Garamond" w:hAnsi="Garamond" w:cs="Tahoma"/>
                <w:sz w:val="24"/>
                <w:szCs w:val="24"/>
              </w:rPr>
              <w:t>o communicate their ideas with an authentic audience</w:t>
            </w:r>
            <w:r w:rsidR="0066160D">
              <w:rPr>
                <w:rFonts w:ascii="Garamond" w:hAnsi="Garamond" w:cs="Tahoma"/>
                <w:sz w:val="24"/>
                <w:szCs w:val="24"/>
              </w:rPr>
              <w:t xml:space="preserve"> while</w:t>
            </w:r>
            <w:r w:rsidR="00F5041F">
              <w:rPr>
                <w:rFonts w:ascii="Garamond" w:hAnsi="Garamond" w:cs="Tahoma"/>
                <w:sz w:val="24"/>
                <w:szCs w:val="24"/>
              </w:rPr>
              <w:t xml:space="preserve"> demonstrating an understanding of architecture and construction skills within the context of SDG </w:t>
            </w:r>
            <w:r w:rsidR="00981787">
              <w:rPr>
                <w:rFonts w:ascii="Garamond" w:hAnsi="Garamond" w:cs="Tahoma"/>
                <w:sz w:val="24"/>
                <w:szCs w:val="24"/>
              </w:rPr>
              <w:t>#</w:t>
            </w:r>
            <w:r w:rsidR="00F5041F">
              <w:rPr>
                <w:rFonts w:ascii="Garamond" w:hAnsi="Garamond" w:cs="Tahoma"/>
                <w:sz w:val="24"/>
                <w:szCs w:val="24"/>
              </w:rPr>
              <w:t>9</w:t>
            </w:r>
            <w:r w:rsidR="00F5041F" w:rsidRPr="00FC7000">
              <w:rPr>
                <w:rFonts w:ascii="Garamond" w:hAnsi="Garamond" w:cs="Tahoma"/>
                <w:sz w:val="24"/>
                <w:szCs w:val="24"/>
              </w:rPr>
              <w:t xml:space="preserve">.  </w:t>
            </w:r>
          </w:p>
          <w:p w14:paraId="7CCE3876" w14:textId="2F2833B7" w:rsidR="00F5041F" w:rsidRPr="00FC7000" w:rsidRDefault="00F5041F" w:rsidP="00F5041F">
            <w:pPr>
              <w:spacing w:before="40" w:after="40" w:line="240" w:lineRule="auto"/>
              <w:rPr>
                <w:rFonts w:ascii="Garamond" w:hAnsi="Garamond" w:cs="Tahoma"/>
                <w:b/>
                <w:sz w:val="24"/>
                <w:szCs w:val="24"/>
              </w:rPr>
            </w:pPr>
          </w:p>
          <w:p w14:paraId="3454C0A8" w14:textId="71D4E6A6" w:rsidR="00F5041F" w:rsidRPr="00FC7000" w:rsidRDefault="00F5041F" w:rsidP="00F5041F">
            <w:pPr>
              <w:spacing w:before="40" w:after="40" w:line="240" w:lineRule="auto"/>
              <w:rPr>
                <w:rFonts w:ascii="Garamond" w:hAnsi="Garamond" w:cs="Tahoma"/>
                <w:b/>
                <w:sz w:val="24"/>
                <w:szCs w:val="24"/>
              </w:rPr>
            </w:pPr>
            <w:r w:rsidRPr="00FC7000">
              <w:rPr>
                <w:rFonts w:ascii="Garamond" w:hAnsi="Garamond" w:cs="Tahoma"/>
                <w:b/>
                <w:sz w:val="24"/>
                <w:szCs w:val="24"/>
              </w:rPr>
              <w:lastRenderedPageBreak/>
              <w:t>Goals</w:t>
            </w:r>
          </w:p>
          <w:p w14:paraId="6F18505F" w14:textId="2C865568" w:rsidR="00F5041F" w:rsidRPr="00FC7000" w:rsidRDefault="00F5041F" w:rsidP="00F5041F">
            <w:pPr>
              <w:pStyle w:val="ListParagraph"/>
              <w:numPr>
                <w:ilvl w:val="0"/>
                <w:numId w:val="25"/>
              </w:numPr>
              <w:spacing w:line="240" w:lineRule="auto"/>
              <w:rPr>
                <w:rFonts w:ascii="Garamond" w:hAnsi="Garamond"/>
                <w:sz w:val="24"/>
                <w:szCs w:val="24"/>
              </w:rPr>
            </w:pPr>
            <w:r w:rsidRPr="00FC7000">
              <w:rPr>
                <w:rFonts w:ascii="Garamond" w:hAnsi="Garamond" w:cs="Tahoma"/>
                <w:sz w:val="24"/>
                <w:szCs w:val="24"/>
              </w:rPr>
              <w:t xml:space="preserve">Students will understand how </w:t>
            </w:r>
            <w:r w:rsidRPr="00FC7000">
              <w:rPr>
                <w:rFonts w:ascii="Garamond" w:hAnsi="Garamond" w:cs="Arial"/>
                <w:color w:val="000000"/>
                <w:sz w:val="24"/>
                <w:szCs w:val="24"/>
                <w:shd w:val="clear" w:color="auto" w:fill="FFFFFF"/>
              </w:rPr>
              <w:t>geography, climate, and natural resources of a region influence the</w:t>
            </w:r>
            <w:r>
              <w:rPr>
                <w:rFonts w:ascii="Garamond" w:hAnsi="Garamond" w:cs="Arial"/>
                <w:color w:val="000000"/>
                <w:sz w:val="24"/>
                <w:szCs w:val="24"/>
                <w:shd w:val="clear" w:color="auto" w:fill="FFFFFF"/>
              </w:rPr>
              <w:t xml:space="preserve"> industry,</w:t>
            </w:r>
            <w:r w:rsidRPr="00FC7000">
              <w:rPr>
                <w:rFonts w:ascii="Garamond" w:hAnsi="Garamond" w:cs="Arial"/>
                <w:color w:val="000000"/>
                <w:sz w:val="24"/>
                <w:szCs w:val="24"/>
                <w:shd w:val="clear" w:color="auto" w:fill="FFFFFF"/>
              </w:rPr>
              <w:t xml:space="preserve"> infrastructure</w:t>
            </w:r>
            <w:r>
              <w:rPr>
                <w:rFonts w:ascii="Garamond" w:hAnsi="Garamond" w:cs="Arial"/>
                <w:color w:val="000000"/>
                <w:sz w:val="24"/>
                <w:szCs w:val="24"/>
                <w:shd w:val="clear" w:color="auto" w:fill="FFFFFF"/>
              </w:rPr>
              <w:t>, innovations,</w:t>
            </w:r>
            <w:r w:rsidRPr="00FC7000">
              <w:rPr>
                <w:rFonts w:ascii="Garamond" w:hAnsi="Garamond" w:cs="Arial"/>
                <w:color w:val="000000"/>
                <w:sz w:val="24"/>
                <w:szCs w:val="24"/>
                <w:shd w:val="clear" w:color="auto" w:fill="FFFFFF"/>
              </w:rPr>
              <w:t xml:space="preserve"> and lifestyle of the people living there.</w:t>
            </w:r>
          </w:p>
          <w:p w14:paraId="4D5DE4C1" w14:textId="230C5DD2" w:rsidR="001F50E0" w:rsidRDefault="00F5041F" w:rsidP="003D2F0C">
            <w:pPr>
              <w:pStyle w:val="ListParagraph"/>
              <w:numPr>
                <w:ilvl w:val="0"/>
                <w:numId w:val="25"/>
              </w:numPr>
              <w:spacing w:line="240" w:lineRule="auto"/>
              <w:rPr>
                <w:rFonts w:ascii="Garamond" w:hAnsi="Garamond"/>
                <w:sz w:val="24"/>
                <w:szCs w:val="24"/>
              </w:rPr>
            </w:pPr>
            <w:r>
              <w:rPr>
                <w:rFonts w:ascii="Garamond" w:hAnsi="Garamond"/>
                <w:sz w:val="24"/>
                <w:szCs w:val="24"/>
              </w:rPr>
              <w:t xml:space="preserve">Students will use architecture and construction skills and knowledge to design a </w:t>
            </w:r>
            <w:r w:rsidR="00BD077D">
              <w:rPr>
                <w:rFonts w:ascii="Garamond" w:hAnsi="Garamond"/>
                <w:sz w:val="24"/>
                <w:szCs w:val="24"/>
              </w:rPr>
              <w:t xml:space="preserve">pipeline or aqueduct system </w:t>
            </w:r>
            <w:r>
              <w:rPr>
                <w:rFonts w:ascii="Garamond" w:hAnsi="Garamond"/>
                <w:sz w:val="24"/>
                <w:szCs w:val="24"/>
              </w:rPr>
              <w:t>that demonstrates innovation, improves infrastructure, and reduces environmental impact.</w:t>
            </w:r>
          </w:p>
          <w:p w14:paraId="43B05A8D" w14:textId="468B9561" w:rsidR="003D2F0C" w:rsidRDefault="003D2F0C" w:rsidP="003D2F0C">
            <w:pPr>
              <w:pStyle w:val="ListParagraph"/>
              <w:numPr>
                <w:ilvl w:val="0"/>
                <w:numId w:val="25"/>
              </w:numPr>
              <w:spacing w:line="240" w:lineRule="auto"/>
              <w:rPr>
                <w:rFonts w:ascii="Garamond" w:hAnsi="Garamond"/>
                <w:sz w:val="24"/>
                <w:szCs w:val="24"/>
              </w:rPr>
            </w:pPr>
            <w:r>
              <w:rPr>
                <w:rFonts w:ascii="Garamond" w:hAnsi="Garamond"/>
                <w:sz w:val="24"/>
                <w:szCs w:val="24"/>
              </w:rPr>
              <w:t>Students will understand how pipelines and aqueduct systems are developed and their impact on the environment.</w:t>
            </w:r>
          </w:p>
          <w:p w14:paraId="477FFB66" w14:textId="7D665E0B" w:rsidR="003D2F0C" w:rsidRPr="003D2F0C" w:rsidRDefault="003D2F0C" w:rsidP="003D2F0C">
            <w:pPr>
              <w:pStyle w:val="ListParagraph"/>
              <w:numPr>
                <w:ilvl w:val="0"/>
                <w:numId w:val="25"/>
              </w:numPr>
              <w:spacing w:line="240" w:lineRule="auto"/>
              <w:rPr>
                <w:rFonts w:ascii="Garamond" w:hAnsi="Garamond"/>
                <w:sz w:val="24"/>
                <w:szCs w:val="24"/>
              </w:rPr>
            </w:pPr>
            <w:r>
              <w:rPr>
                <w:rFonts w:ascii="Garamond" w:hAnsi="Garamond"/>
                <w:sz w:val="24"/>
                <w:szCs w:val="24"/>
              </w:rPr>
              <w:t xml:space="preserve">Students will design a sustainable construction proposal to bring fresh water to their local community. </w:t>
            </w:r>
          </w:p>
          <w:p w14:paraId="4E77C30E" w14:textId="77777777" w:rsidR="00F5041F" w:rsidRDefault="00F5041F" w:rsidP="00F5041F">
            <w:pPr>
              <w:spacing w:line="240" w:lineRule="auto"/>
              <w:rPr>
                <w:rFonts w:ascii="Garamond" w:hAnsi="Garamond"/>
                <w:b/>
                <w:sz w:val="24"/>
                <w:szCs w:val="24"/>
              </w:rPr>
            </w:pPr>
          </w:p>
          <w:p w14:paraId="25828580" w14:textId="6382D610" w:rsidR="00F5041F" w:rsidRDefault="00F5041F" w:rsidP="00F5041F">
            <w:pPr>
              <w:spacing w:line="240" w:lineRule="auto"/>
              <w:rPr>
                <w:rFonts w:ascii="Garamond" w:hAnsi="Garamond"/>
                <w:b/>
                <w:sz w:val="24"/>
                <w:szCs w:val="24"/>
              </w:rPr>
            </w:pPr>
            <w:r>
              <w:rPr>
                <w:rFonts w:ascii="Garamond" w:hAnsi="Garamond"/>
                <w:b/>
                <w:sz w:val="24"/>
                <w:szCs w:val="24"/>
              </w:rPr>
              <w:t>Objectives</w:t>
            </w:r>
          </w:p>
          <w:p w14:paraId="2D5B05D2" w14:textId="282D2978"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Research global, national, and local water scarcity issues.</w:t>
            </w:r>
          </w:p>
          <w:p w14:paraId="1E01F459" w14:textId="4F835B53"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Research global, national, and local green infrastructure innovations.</w:t>
            </w:r>
          </w:p>
          <w:p w14:paraId="40CBEE19" w14:textId="02786F37"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Identify current green architecture and construction strategies.</w:t>
            </w:r>
          </w:p>
          <w:p w14:paraId="25A1D79C" w14:textId="2C780E2B"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Create innovative prototypes of</w:t>
            </w:r>
            <w:r w:rsidR="0096534F">
              <w:rPr>
                <w:rFonts w:ascii="Garamond" w:hAnsi="Garamond"/>
                <w:sz w:val="24"/>
                <w:szCs w:val="24"/>
              </w:rPr>
              <w:t xml:space="preserve"> pipeline or aqueduct system</w:t>
            </w:r>
            <w:r w:rsidR="0066160D">
              <w:rPr>
                <w:rFonts w:ascii="Garamond" w:hAnsi="Garamond"/>
                <w:sz w:val="24"/>
                <w:szCs w:val="24"/>
              </w:rPr>
              <w:t>s</w:t>
            </w:r>
            <w:r w:rsidR="0096534F">
              <w:rPr>
                <w:rFonts w:ascii="Garamond" w:hAnsi="Garamond"/>
                <w:sz w:val="24"/>
                <w:szCs w:val="24"/>
              </w:rPr>
              <w:t>.</w:t>
            </w:r>
          </w:p>
          <w:p w14:paraId="7D611228" w14:textId="38CDF760" w:rsidR="00F5041F"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Write a detailed management plan</w:t>
            </w:r>
            <w:r w:rsidR="005E3173">
              <w:rPr>
                <w:rFonts w:ascii="Garamond" w:hAnsi="Garamond"/>
                <w:sz w:val="24"/>
                <w:szCs w:val="24"/>
              </w:rPr>
              <w:t xml:space="preserve"> for the construction of their pipeline or aque</w:t>
            </w:r>
            <w:r w:rsidR="00AC41FE">
              <w:rPr>
                <w:rFonts w:ascii="Garamond" w:hAnsi="Garamond"/>
                <w:sz w:val="24"/>
                <w:szCs w:val="24"/>
              </w:rPr>
              <w:t>duct system</w:t>
            </w:r>
            <w:r>
              <w:rPr>
                <w:rFonts w:ascii="Garamond" w:hAnsi="Garamond"/>
                <w:sz w:val="24"/>
                <w:szCs w:val="24"/>
              </w:rPr>
              <w:t xml:space="preserve"> that estimates materials, determines alternative solutions, identifies environmental hazards, describes environmental impact, and complies with national, state, and/or local building codes.</w:t>
            </w:r>
          </w:p>
          <w:p w14:paraId="636095A8" w14:textId="614F474D" w:rsidR="00F5041F" w:rsidRPr="009679ED" w:rsidRDefault="00F5041F" w:rsidP="00F5041F">
            <w:pPr>
              <w:pStyle w:val="ListParagraph"/>
              <w:numPr>
                <w:ilvl w:val="0"/>
                <w:numId w:val="26"/>
              </w:numPr>
              <w:spacing w:line="240" w:lineRule="auto"/>
              <w:rPr>
                <w:rFonts w:ascii="Garamond" w:hAnsi="Garamond"/>
                <w:sz w:val="24"/>
                <w:szCs w:val="24"/>
              </w:rPr>
            </w:pPr>
            <w:r>
              <w:rPr>
                <w:rFonts w:ascii="Garamond" w:hAnsi="Garamond"/>
                <w:sz w:val="24"/>
                <w:szCs w:val="24"/>
              </w:rPr>
              <w:t>Present pr</w:t>
            </w:r>
            <w:r w:rsidR="0096534F">
              <w:rPr>
                <w:rFonts w:ascii="Garamond" w:hAnsi="Garamond"/>
                <w:sz w:val="24"/>
                <w:szCs w:val="24"/>
              </w:rPr>
              <w:t>ototypes and sustainable construction proposal to local community</w:t>
            </w:r>
            <w:r w:rsidR="00981787">
              <w:rPr>
                <w:rFonts w:ascii="Garamond" w:hAnsi="Garamond"/>
                <w:sz w:val="24"/>
                <w:szCs w:val="24"/>
              </w:rPr>
              <w:t>.</w:t>
            </w:r>
          </w:p>
          <w:p w14:paraId="0FA16748" w14:textId="7725B23A" w:rsidR="00F5041F" w:rsidRPr="00FC7000" w:rsidRDefault="00F5041F" w:rsidP="00F5041F">
            <w:pPr>
              <w:spacing w:before="40" w:after="40" w:line="240" w:lineRule="auto"/>
              <w:rPr>
                <w:rFonts w:cs="Tahoma"/>
                <w:sz w:val="20"/>
              </w:rPr>
            </w:pPr>
          </w:p>
          <w:p w14:paraId="6287FD00" w14:textId="77777777" w:rsidR="00F5041F" w:rsidRDefault="00F5041F" w:rsidP="00F5041F">
            <w:pPr>
              <w:spacing w:before="40" w:after="40" w:line="240" w:lineRule="auto"/>
              <w:ind w:left="720"/>
              <w:rPr>
                <w:rFonts w:cs="Tahoma"/>
                <w:b/>
                <w:sz w:val="20"/>
              </w:rPr>
            </w:pPr>
          </w:p>
          <w:p w14:paraId="1A53EF76" w14:textId="3967E9FA" w:rsidR="00F5041F" w:rsidRPr="007F59FC" w:rsidRDefault="00F5041F" w:rsidP="00F5041F">
            <w:pPr>
              <w:spacing w:before="40" w:after="40" w:line="240" w:lineRule="auto"/>
              <w:ind w:left="720"/>
              <w:rPr>
                <w:rFonts w:cs="Tahoma"/>
                <w:b/>
                <w:sz w:val="20"/>
              </w:rPr>
            </w:pPr>
          </w:p>
        </w:tc>
      </w:tr>
      <w:tr w:rsidR="00F5041F" w:rsidRPr="00CC3A2F" w14:paraId="5B3F1D96" w14:textId="77777777" w:rsidTr="0031339D">
        <w:tc>
          <w:tcPr>
            <w:tcW w:w="5000" w:type="pct"/>
            <w:gridSpan w:val="7"/>
            <w:shd w:val="clear" w:color="auto" w:fill="763DFF"/>
          </w:tcPr>
          <w:p w14:paraId="6F423D86" w14:textId="77777777" w:rsidR="00F5041F" w:rsidRPr="00856DCD" w:rsidRDefault="00F5041F" w:rsidP="00F5041F">
            <w:pPr>
              <w:keepNext/>
              <w:spacing w:before="60" w:after="60"/>
              <w:rPr>
                <w:rFonts w:ascii="News Gothic MT" w:hAnsi="News Gothic MT" w:cs="Tahoma"/>
                <w:b/>
                <w:color w:val="FFFFFF"/>
              </w:rPr>
            </w:pPr>
            <w:r w:rsidRPr="00856DCD">
              <w:rPr>
                <w:rFonts w:ascii="News Gothic MT" w:hAnsi="News Gothic MT" w:cs="Tahoma"/>
                <w:b/>
                <w:color w:val="FFFFFF"/>
              </w:rPr>
              <w:lastRenderedPageBreak/>
              <w:t>SCENARIO OR PROBLEM</w:t>
            </w:r>
            <w:r>
              <w:rPr>
                <w:rFonts w:ascii="News Gothic MT" w:hAnsi="News Gothic MT" w:cs="Tahoma"/>
                <w:b/>
                <w:color w:val="FFFFFF"/>
              </w:rPr>
              <w:t>:</w:t>
            </w:r>
            <w:r w:rsidRPr="00856DCD">
              <w:rPr>
                <w:rFonts w:ascii="News Gothic MT" w:hAnsi="News Gothic MT" w:cs="Tahoma"/>
                <w:b/>
                <w:color w:val="FFFFFF" w:themeColor="background1"/>
              </w:rPr>
              <w:t xml:space="preserve"> What scenario or problem will you use to engage students in this project?</w:t>
            </w:r>
          </w:p>
        </w:tc>
      </w:tr>
      <w:tr w:rsidR="00F5041F" w:rsidRPr="00915E92" w14:paraId="66469C86" w14:textId="77777777" w:rsidTr="0031339D">
        <w:tc>
          <w:tcPr>
            <w:tcW w:w="5000" w:type="pct"/>
            <w:gridSpan w:val="7"/>
            <w:tcBorders>
              <w:bottom w:val="single" w:sz="4" w:space="0" w:color="215868"/>
            </w:tcBorders>
          </w:tcPr>
          <w:p w14:paraId="50E7E89B" w14:textId="533B30CD" w:rsidR="00BD077D" w:rsidRPr="00BD077D" w:rsidRDefault="00BD077D" w:rsidP="00BD077D">
            <w:pPr>
              <w:pStyle w:val="CommentText"/>
              <w:rPr>
                <w:rFonts w:ascii="Garamond" w:hAnsi="Garamond"/>
                <w:sz w:val="24"/>
                <w:szCs w:val="24"/>
              </w:rPr>
            </w:pPr>
            <w:r w:rsidRPr="00BD077D">
              <w:rPr>
                <w:rFonts w:ascii="Garamond" w:hAnsi="Garamond" w:cstheme="minorHAnsi"/>
                <w:sz w:val="24"/>
                <w:szCs w:val="24"/>
              </w:rPr>
              <w:t>Local industry is placing undue stress on the water supply</w:t>
            </w:r>
            <w:r w:rsidR="000C0218">
              <w:rPr>
                <w:rFonts w:ascii="Garamond" w:hAnsi="Garamond" w:cstheme="minorHAnsi"/>
                <w:sz w:val="24"/>
                <w:szCs w:val="24"/>
              </w:rPr>
              <w:t>,</w:t>
            </w:r>
            <w:r w:rsidRPr="00BD077D">
              <w:rPr>
                <w:rFonts w:ascii="Garamond" w:hAnsi="Garamond" w:cstheme="minorHAnsi"/>
                <w:sz w:val="24"/>
                <w:szCs w:val="24"/>
              </w:rPr>
              <w:t xml:space="preserve"> and access to fresh water has become an issue in your town</w:t>
            </w:r>
            <w:r w:rsidR="0066160D">
              <w:rPr>
                <w:rFonts w:ascii="Garamond" w:hAnsi="Garamond" w:cstheme="minorHAnsi"/>
                <w:sz w:val="24"/>
                <w:szCs w:val="24"/>
              </w:rPr>
              <w:t>,</w:t>
            </w:r>
            <w:r w:rsidR="000C0218">
              <w:rPr>
                <w:rFonts w:ascii="Garamond" w:hAnsi="Garamond" w:cstheme="minorHAnsi"/>
                <w:sz w:val="24"/>
                <w:szCs w:val="24"/>
              </w:rPr>
              <w:t xml:space="preserve"> which </w:t>
            </w:r>
            <w:r w:rsidRPr="00BD077D">
              <w:rPr>
                <w:rFonts w:ascii="Garamond" w:hAnsi="Garamond" w:cstheme="minorHAnsi"/>
                <w:sz w:val="24"/>
                <w:szCs w:val="24"/>
              </w:rPr>
              <w:t xml:space="preserve">is now considering building a pipeline or aqueduct system to bring fresh water to </w:t>
            </w:r>
            <w:r w:rsidR="000C0218">
              <w:rPr>
                <w:rFonts w:ascii="Garamond" w:hAnsi="Garamond" w:cstheme="minorHAnsi"/>
                <w:sz w:val="24"/>
                <w:szCs w:val="24"/>
              </w:rPr>
              <w:t>the</w:t>
            </w:r>
            <w:r w:rsidR="000C0218" w:rsidRPr="00BD077D">
              <w:rPr>
                <w:rFonts w:ascii="Garamond" w:hAnsi="Garamond" w:cstheme="minorHAnsi"/>
                <w:sz w:val="24"/>
                <w:szCs w:val="24"/>
              </w:rPr>
              <w:t xml:space="preserve"> </w:t>
            </w:r>
            <w:r w:rsidRPr="00BD077D">
              <w:rPr>
                <w:rFonts w:ascii="Garamond" w:hAnsi="Garamond" w:cstheme="minorHAnsi"/>
                <w:sz w:val="24"/>
                <w:szCs w:val="24"/>
              </w:rPr>
              <w:t xml:space="preserve">community. You need to look at other pipeline projects such as the </w:t>
            </w:r>
            <w:hyperlink r:id="rId9" w:history="1">
              <w:r w:rsidRPr="00BD077D">
                <w:rPr>
                  <w:rStyle w:val="Hyperlink"/>
                  <w:rFonts w:ascii="Garamond" w:hAnsi="Garamond" w:cstheme="minorHAnsi"/>
                  <w:sz w:val="24"/>
                  <w:szCs w:val="24"/>
                </w:rPr>
                <w:t>Trans Africa</w:t>
              </w:r>
              <w:r w:rsidRPr="00BD077D">
                <w:rPr>
                  <w:rStyle w:val="Hyperlink"/>
                  <w:rFonts w:ascii="Garamond" w:hAnsi="Garamond" w:cstheme="minorHAnsi"/>
                  <w:sz w:val="24"/>
                  <w:szCs w:val="24"/>
                </w:rPr>
                <w:t xml:space="preserve"> </w:t>
              </w:r>
              <w:r w:rsidRPr="00BD077D">
                <w:rPr>
                  <w:rStyle w:val="Hyperlink"/>
                  <w:rFonts w:ascii="Garamond" w:hAnsi="Garamond" w:cstheme="minorHAnsi"/>
                  <w:sz w:val="24"/>
                  <w:szCs w:val="24"/>
                </w:rPr>
                <w:t>Pipeline</w:t>
              </w:r>
            </w:hyperlink>
            <w:r w:rsidRPr="00BD077D">
              <w:rPr>
                <w:rFonts w:ascii="Garamond" w:hAnsi="Garamond" w:cstheme="minorHAnsi"/>
                <w:sz w:val="24"/>
                <w:szCs w:val="24"/>
              </w:rPr>
              <w:t xml:space="preserve"> Project and California’s extensive </w:t>
            </w:r>
            <w:hyperlink r:id="rId10" w:history="1">
              <w:r w:rsidRPr="000C0218">
                <w:rPr>
                  <w:rStyle w:val="Hyperlink"/>
                  <w:rFonts w:ascii="Garamond" w:hAnsi="Garamond" w:cstheme="minorHAnsi"/>
                  <w:sz w:val="24"/>
                  <w:szCs w:val="24"/>
                </w:rPr>
                <w:t>water supply</w:t>
              </w:r>
              <w:r w:rsidRPr="000C0218">
                <w:rPr>
                  <w:rStyle w:val="Hyperlink"/>
                  <w:rFonts w:ascii="Garamond" w:hAnsi="Garamond" w:cstheme="minorHAnsi"/>
                  <w:sz w:val="24"/>
                  <w:szCs w:val="24"/>
                </w:rPr>
                <w:t xml:space="preserve"> </w:t>
              </w:r>
              <w:r w:rsidRPr="000C0218">
                <w:rPr>
                  <w:rStyle w:val="Hyperlink"/>
                  <w:rFonts w:ascii="Garamond" w:hAnsi="Garamond" w:cstheme="minorHAnsi"/>
                  <w:sz w:val="24"/>
                  <w:szCs w:val="24"/>
                </w:rPr>
                <w:t>system</w:t>
              </w:r>
            </w:hyperlink>
            <w:r w:rsidR="000C0218">
              <w:rPr>
                <w:rFonts w:ascii="Garamond" w:hAnsi="Garamond" w:cstheme="minorHAnsi"/>
                <w:sz w:val="24"/>
                <w:szCs w:val="24"/>
              </w:rPr>
              <w:t>.</w:t>
            </w:r>
            <w:r w:rsidRPr="00BD077D">
              <w:rPr>
                <w:rFonts w:ascii="Garamond" w:hAnsi="Garamond" w:cstheme="minorHAnsi"/>
                <w:sz w:val="24"/>
                <w:szCs w:val="24"/>
              </w:rPr>
              <w:t xml:space="preserve"> Consider the pros and cons of pipeline solutions and ascertain if it is an option for your community </w:t>
            </w:r>
            <w:r w:rsidR="00981787">
              <w:rPr>
                <w:rFonts w:ascii="Garamond" w:hAnsi="Garamond" w:cstheme="minorHAnsi"/>
                <w:sz w:val="24"/>
                <w:szCs w:val="24"/>
              </w:rPr>
              <w:t>—</w:t>
            </w:r>
            <w:r w:rsidRPr="00BD077D">
              <w:rPr>
                <w:rFonts w:ascii="Garamond" w:hAnsi="Garamond" w:cstheme="minorHAnsi"/>
                <w:sz w:val="24"/>
                <w:szCs w:val="24"/>
              </w:rPr>
              <w:t xml:space="preserve"> where is the nearest freshwater source? How could a pipeline or aqueduct system be constructed? Based on your findings, design a sustainable construction proposal to alleviate shortages of water in your community. </w:t>
            </w:r>
          </w:p>
          <w:p w14:paraId="32579D9F" w14:textId="77777777" w:rsidR="00F5041F" w:rsidRPr="00915E92" w:rsidRDefault="00F5041F" w:rsidP="00BD077D">
            <w:pPr>
              <w:spacing w:line="276" w:lineRule="auto"/>
              <w:rPr>
                <w:rFonts w:ascii="Garamond" w:hAnsi="Garamond" w:cs="Tahoma"/>
                <w:b/>
                <w:color w:val="FFFFFF"/>
                <w:sz w:val="24"/>
                <w:szCs w:val="24"/>
              </w:rPr>
            </w:pPr>
          </w:p>
        </w:tc>
      </w:tr>
      <w:tr w:rsidR="00F5041F" w:rsidRPr="00CC3A2F" w14:paraId="5168160B" w14:textId="77777777" w:rsidTr="0031339D">
        <w:tc>
          <w:tcPr>
            <w:tcW w:w="2292" w:type="pct"/>
            <w:gridSpan w:val="4"/>
            <w:tcBorders>
              <w:right w:val="single" w:sz="4" w:space="0" w:color="auto"/>
            </w:tcBorders>
            <w:shd w:val="clear" w:color="auto" w:fill="412288"/>
          </w:tcPr>
          <w:p w14:paraId="3DEFB09F" w14:textId="77777777" w:rsidR="00F5041F" w:rsidRPr="00856DCD" w:rsidRDefault="00F5041F" w:rsidP="00F5041F">
            <w:pPr>
              <w:spacing w:before="60" w:after="60"/>
              <w:rPr>
                <w:rFonts w:ascii="News Gothic MT" w:hAnsi="News Gothic MT" w:cs="Tahoma"/>
                <w:b/>
                <w:color w:val="FFFFFF"/>
              </w:rPr>
            </w:pPr>
            <w:r w:rsidRPr="00856DCD">
              <w:rPr>
                <w:rFonts w:ascii="News Gothic MT" w:hAnsi="News Gothic MT" w:cs="Tahoma"/>
                <w:b/>
                <w:color w:val="FFFFFF"/>
              </w:rPr>
              <w:t>Essential Questions</w:t>
            </w:r>
          </w:p>
        </w:tc>
        <w:tc>
          <w:tcPr>
            <w:tcW w:w="2708" w:type="pct"/>
            <w:gridSpan w:val="3"/>
            <w:tcBorders>
              <w:left w:val="single" w:sz="4" w:space="0" w:color="auto"/>
            </w:tcBorders>
            <w:shd w:val="clear" w:color="auto" w:fill="412288"/>
          </w:tcPr>
          <w:p w14:paraId="2F57ABD7" w14:textId="77777777" w:rsidR="00F5041F" w:rsidRPr="00856DCD" w:rsidRDefault="00F5041F" w:rsidP="00F5041F">
            <w:pPr>
              <w:spacing w:before="60" w:after="60"/>
              <w:rPr>
                <w:rFonts w:ascii="News Gothic MT" w:hAnsi="News Gothic MT" w:cs="Tahoma"/>
                <w:b/>
                <w:color w:val="FFFFFF"/>
              </w:rPr>
            </w:pPr>
            <w:r w:rsidRPr="00856DCD">
              <w:rPr>
                <w:rFonts w:ascii="News Gothic MT" w:hAnsi="News Gothic MT" w:cs="Tahoma"/>
                <w:b/>
                <w:color w:val="FFFFFF"/>
              </w:rPr>
              <w:t>Grade Level Adaptations</w:t>
            </w:r>
          </w:p>
        </w:tc>
      </w:tr>
      <w:tr w:rsidR="00F5041F" w:rsidRPr="00CC3A2F" w14:paraId="6DD729A1" w14:textId="77777777" w:rsidTr="0031339D">
        <w:tc>
          <w:tcPr>
            <w:tcW w:w="2292" w:type="pct"/>
            <w:gridSpan w:val="4"/>
            <w:tcBorders>
              <w:right w:val="single" w:sz="4" w:space="0" w:color="auto"/>
            </w:tcBorders>
          </w:tcPr>
          <w:p w14:paraId="2B4BD6DF" w14:textId="2FE49EAD" w:rsidR="00F5041F" w:rsidRPr="00915E92" w:rsidRDefault="00F5041F" w:rsidP="00F5041F">
            <w:pPr>
              <w:pStyle w:val="NormalWeb"/>
              <w:numPr>
                <w:ilvl w:val="0"/>
                <w:numId w:val="19"/>
              </w:numPr>
              <w:rPr>
                <w:rFonts w:ascii="Garamond" w:hAnsi="Garamond" w:cs="Tahoma"/>
              </w:rPr>
            </w:pPr>
            <w:r>
              <w:rPr>
                <w:rFonts w:ascii="Garamond" w:hAnsi="Garamond" w:cs="Tahoma"/>
              </w:rPr>
              <w:t>To what extent does infrastructure promote innovation and support industry?</w:t>
            </w:r>
          </w:p>
          <w:p w14:paraId="3B32E8FD" w14:textId="2E9343B6" w:rsidR="00F5041F" w:rsidRPr="00553101" w:rsidRDefault="00F5041F" w:rsidP="00F5041F">
            <w:pPr>
              <w:pStyle w:val="NormalWeb"/>
              <w:numPr>
                <w:ilvl w:val="0"/>
                <w:numId w:val="19"/>
              </w:numPr>
              <w:rPr>
                <w:rFonts w:ascii="Garamond" w:hAnsi="Garamond" w:cs="Tahoma"/>
              </w:rPr>
            </w:pPr>
            <w:r>
              <w:rPr>
                <w:rFonts w:ascii="Garamond" w:hAnsi="Garamond" w:cs="Tahoma"/>
              </w:rPr>
              <w:t>In</w:t>
            </w:r>
            <w:r w:rsidRPr="00553101">
              <w:rPr>
                <w:rFonts w:ascii="Garamond" w:hAnsi="Garamond" w:cs="Tahoma"/>
              </w:rPr>
              <w:t xml:space="preserve"> what </w:t>
            </w:r>
            <w:r>
              <w:rPr>
                <w:rFonts w:ascii="Garamond" w:hAnsi="Garamond" w:cs="Tahoma"/>
              </w:rPr>
              <w:t>ways</w:t>
            </w:r>
            <w:r w:rsidRPr="00553101">
              <w:rPr>
                <w:rFonts w:ascii="Garamond" w:hAnsi="Garamond" w:cs="Tahoma"/>
              </w:rPr>
              <w:t xml:space="preserve"> can </w:t>
            </w:r>
            <w:r w:rsidR="00981787">
              <w:rPr>
                <w:rFonts w:ascii="Garamond" w:hAnsi="Garamond" w:cs="Tahoma"/>
              </w:rPr>
              <w:t xml:space="preserve">green </w:t>
            </w:r>
            <w:r w:rsidRPr="00553101">
              <w:rPr>
                <w:rFonts w:ascii="Garamond" w:hAnsi="Garamond" w:cs="Tahoma"/>
              </w:rPr>
              <w:t>design solutions be used to improve infrastructure and reduce water scarcity?</w:t>
            </w:r>
          </w:p>
          <w:p w14:paraId="2DEAD4A4" w14:textId="1F72781B" w:rsidR="00F5041F" w:rsidRDefault="00F5041F" w:rsidP="00F5041F">
            <w:pPr>
              <w:pStyle w:val="NormalWeb"/>
              <w:numPr>
                <w:ilvl w:val="0"/>
                <w:numId w:val="19"/>
              </w:numPr>
              <w:rPr>
                <w:rFonts w:ascii="Garamond" w:hAnsi="Garamond" w:cs="Tahoma"/>
              </w:rPr>
            </w:pPr>
            <w:r>
              <w:rPr>
                <w:rFonts w:ascii="Garamond" w:hAnsi="Garamond" w:cs="Tahoma"/>
              </w:rPr>
              <w:t>How do environmental concerns influence decisions in architecture and construction?</w:t>
            </w:r>
          </w:p>
          <w:p w14:paraId="2F8FE21E" w14:textId="7CB19B9E" w:rsidR="00F5041F" w:rsidRPr="00553101" w:rsidRDefault="00F5041F" w:rsidP="00F5041F">
            <w:pPr>
              <w:pStyle w:val="NormalWeb"/>
              <w:numPr>
                <w:ilvl w:val="0"/>
                <w:numId w:val="19"/>
              </w:numPr>
              <w:rPr>
                <w:rFonts w:ascii="Garamond" w:hAnsi="Garamond" w:cs="Tahoma"/>
              </w:rPr>
            </w:pPr>
            <w:r>
              <w:rPr>
                <w:rFonts w:ascii="Garamond" w:hAnsi="Garamond" w:cs="Tahoma"/>
              </w:rPr>
              <w:t>What opportunity costs exist in</w:t>
            </w:r>
            <w:r w:rsidR="00981787">
              <w:rPr>
                <w:rFonts w:ascii="Garamond" w:hAnsi="Garamond" w:cs="Tahoma"/>
              </w:rPr>
              <w:t xml:space="preserve"> </w:t>
            </w:r>
            <w:r>
              <w:rPr>
                <w:rFonts w:ascii="Garamond" w:hAnsi="Garamond" w:cs="Tahoma"/>
              </w:rPr>
              <w:t>green construction?</w:t>
            </w:r>
          </w:p>
          <w:p w14:paraId="62E4C788" w14:textId="189FD57B" w:rsidR="00F5041F" w:rsidRPr="00856DCD" w:rsidRDefault="00F5041F" w:rsidP="00F5041F">
            <w:pPr>
              <w:pStyle w:val="NormalWeb"/>
              <w:ind w:left="720"/>
              <w:rPr>
                <w:rFonts w:ascii="Garamond" w:hAnsi="Garamond" w:cs="Tahoma"/>
                <w:sz w:val="22"/>
                <w:szCs w:val="22"/>
              </w:rPr>
            </w:pPr>
          </w:p>
        </w:tc>
        <w:tc>
          <w:tcPr>
            <w:tcW w:w="2708" w:type="pct"/>
            <w:gridSpan w:val="3"/>
            <w:tcBorders>
              <w:left w:val="single" w:sz="4" w:space="0" w:color="auto"/>
            </w:tcBorders>
          </w:tcPr>
          <w:p w14:paraId="37E864FD" w14:textId="3DEDCA8C" w:rsidR="00F5041F" w:rsidRDefault="00F5041F" w:rsidP="00F5041F">
            <w:pPr>
              <w:spacing w:before="60" w:after="60"/>
              <w:rPr>
                <w:rFonts w:ascii="Garamond" w:hAnsi="Garamond" w:cs="Tahoma"/>
                <w:sz w:val="24"/>
                <w:szCs w:val="24"/>
              </w:rPr>
            </w:pPr>
            <w:r w:rsidRPr="005B353E">
              <w:rPr>
                <w:rFonts w:ascii="Garamond" w:hAnsi="Garamond" w:cs="Tahoma"/>
                <w:b/>
                <w:sz w:val="24"/>
                <w:szCs w:val="24"/>
              </w:rPr>
              <w:t xml:space="preserve">Elementary </w:t>
            </w:r>
            <w:r w:rsidR="00981787">
              <w:rPr>
                <w:rFonts w:ascii="Garamond" w:hAnsi="Garamond" w:cs="Tahoma"/>
                <w:b/>
                <w:sz w:val="24"/>
                <w:szCs w:val="24"/>
              </w:rPr>
              <w:t>A</w:t>
            </w:r>
            <w:r w:rsidRPr="005B353E">
              <w:rPr>
                <w:rFonts w:ascii="Garamond" w:hAnsi="Garamond" w:cs="Tahoma"/>
                <w:b/>
                <w:sz w:val="24"/>
                <w:szCs w:val="24"/>
              </w:rPr>
              <w:t xml:space="preserve">daption </w:t>
            </w:r>
            <w:r w:rsidR="00981787">
              <w:rPr>
                <w:rFonts w:ascii="Garamond" w:hAnsi="Garamond" w:cs="Tahoma"/>
                <w:b/>
                <w:sz w:val="24"/>
                <w:szCs w:val="24"/>
              </w:rPr>
              <w:t>—</w:t>
            </w:r>
            <w:r w:rsidRPr="00F84A5B">
              <w:rPr>
                <w:rFonts w:ascii="Garamond" w:hAnsi="Garamond" w:cs="Tahoma"/>
                <w:sz w:val="24"/>
                <w:szCs w:val="24"/>
              </w:rPr>
              <w:t xml:space="preserve"> </w:t>
            </w:r>
            <w:r>
              <w:rPr>
                <w:rFonts w:ascii="Garamond" w:hAnsi="Garamond" w:cs="Tahoma"/>
                <w:sz w:val="24"/>
                <w:szCs w:val="24"/>
              </w:rPr>
              <w:t xml:space="preserve">Introduce elementary aged students to the idea of water conservation and why it is important. Share multiple strategies about how you can conserve water personally as well as how engineers design structures to better save water and/or reduce water contamination. Share and discuss current practices such as rain barrels, rain gardens, green roofs, etc. Then challenge students to design a playground that saves water. Have students build playground models/prototypes to communicate their ideas. </w:t>
            </w:r>
          </w:p>
          <w:p w14:paraId="5603ECD5" w14:textId="77777777" w:rsidR="00F5041F" w:rsidRDefault="00F5041F" w:rsidP="00F5041F">
            <w:pPr>
              <w:spacing w:before="60" w:after="60"/>
              <w:rPr>
                <w:rFonts w:ascii="Garamond" w:hAnsi="Garamond" w:cs="Tahoma"/>
                <w:sz w:val="24"/>
                <w:szCs w:val="24"/>
              </w:rPr>
            </w:pPr>
          </w:p>
          <w:p w14:paraId="1A98DB76" w14:textId="66801F65" w:rsidR="00F5041F" w:rsidRPr="002D3D7D" w:rsidRDefault="00F5041F" w:rsidP="00F5041F">
            <w:pPr>
              <w:pStyle w:val="ListParagraph"/>
              <w:numPr>
                <w:ilvl w:val="0"/>
                <w:numId w:val="19"/>
              </w:numPr>
              <w:spacing w:before="60" w:after="60"/>
              <w:rPr>
                <w:rFonts w:ascii="Garamond" w:hAnsi="Garamond" w:cs="Tahoma"/>
                <w:sz w:val="24"/>
                <w:szCs w:val="24"/>
              </w:rPr>
            </w:pPr>
            <w:r w:rsidRPr="00981787">
              <w:rPr>
                <w:rFonts w:ascii="Garamond" w:hAnsi="Garamond" w:cs="Tahoma"/>
                <w:iCs/>
                <w:sz w:val="24"/>
                <w:szCs w:val="24"/>
              </w:rPr>
              <w:t>Design scenario:</w:t>
            </w:r>
            <w:r>
              <w:rPr>
                <w:rFonts w:ascii="Garamond" w:hAnsi="Garamond" w:cs="Tahoma"/>
                <w:sz w:val="24"/>
                <w:szCs w:val="24"/>
              </w:rPr>
              <w:t xml:space="preserve"> Your school will be remodeling their playground. The architects have asked you to develop a playground that conserves water. The playground must be safe, visually appealing, and fun as well as conserve water, reduce runoff, and harvest rainwater. </w:t>
            </w:r>
          </w:p>
          <w:p w14:paraId="481C475D" w14:textId="77777777" w:rsidR="00F5041F" w:rsidRDefault="00F5041F" w:rsidP="00F5041F">
            <w:pPr>
              <w:spacing w:before="60" w:after="60"/>
              <w:rPr>
                <w:rFonts w:ascii="Garamond" w:hAnsi="Garamond" w:cs="Tahoma"/>
                <w:sz w:val="24"/>
                <w:szCs w:val="24"/>
              </w:rPr>
            </w:pPr>
          </w:p>
          <w:p w14:paraId="405BD08A" w14:textId="3011BA6B" w:rsidR="00F5041F" w:rsidRDefault="00F5041F" w:rsidP="00F5041F">
            <w:pPr>
              <w:spacing w:before="60" w:after="60"/>
              <w:rPr>
                <w:rFonts w:ascii="Garamond" w:hAnsi="Garamond" w:cs="Tahoma"/>
                <w:sz w:val="24"/>
                <w:szCs w:val="24"/>
              </w:rPr>
            </w:pPr>
            <w:r w:rsidRPr="005B353E">
              <w:rPr>
                <w:rFonts w:ascii="Garamond" w:hAnsi="Garamond" w:cs="Tahoma"/>
                <w:b/>
                <w:sz w:val="24"/>
                <w:szCs w:val="24"/>
              </w:rPr>
              <w:t xml:space="preserve">Middle School </w:t>
            </w:r>
            <w:r w:rsidR="00981787">
              <w:rPr>
                <w:rFonts w:ascii="Garamond" w:hAnsi="Garamond" w:cs="Tahoma"/>
                <w:b/>
                <w:sz w:val="24"/>
                <w:szCs w:val="24"/>
              </w:rPr>
              <w:t>A</w:t>
            </w:r>
            <w:r w:rsidRPr="005B353E">
              <w:rPr>
                <w:rFonts w:ascii="Garamond" w:hAnsi="Garamond" w:cs="Tahoma"/>
                <w:b/>
                <w:sz w:val="24"/>
                <w:szCs w:val="24"/>
              </w:rPr>
              <w:t xml:space="preserve">daptation </w:t>
            </w:r>
            <w:r w:rsidR="00981787">
              <w:rPr>
                <w:rFonts w:ascii="Garamond" w:hAnsi="Garamond" w:cs="Tahoma"/>
                <w:b/>
                <w:sz w:val="24"/>
                <w:szCs w:val="24"/>
              </w:rPr>
              <w:t>—</w:t>
            </w:r>
            <w:r>
              <w:rPr>
                <w:rFonts w:ascii="Garamond" w:hAnsi="Garamond" w:cs="Tahoma"/>
                <w:sz w:val="24"/>
                <w:szCs w:val="24"/>
              </w:rPr>
              <w:t xml:space="preserve"> Introduce students to water pipelines as a means to mitigate water scarcity. Research current water pipelines such as the </w:t>
            </w:r>
            <w:hyperlink r:id="rId11" w:history="1">
              <w:r w:rsidR="00981787" w:rsidRPr="00BD077D">
                <w:rPr>
                  <w:rStyle w:val="Hyperlink"/>
                  <w:rFonts w:ascii="Garamond" w:hAnsi="Garamond" w:cstheme="minorHAnsi"/>
                  <w:sz w:val="24"/>
                  <w:szCs w:val="24"/>
                </w:rPr>
                <w:t>Trans Afr</w:t>
              </w:r>
              <w:r w:rsidR="00981787" w:rsidRPr="00BD077D">
                <w:rPr>
                  <w:rStyle w:val="Hyperlink"/>
                  <w:rFonts w:ascii="Garamond" w:hAnsi="Garamond" w:cstheme="minorHAnsi"/>
                  <w:sz w:val="24"/>
                  <w:szCs w:val="24"/>
                </w:rPr>
                <w:t>i</w:t>
              </w:r>
              <w:r w:rsidR="00981787" w:rsidRPr="00BD077D">
                <w:rPr>
                  <w:rStyle w:val="Hyperlink"/>
                  <w:rFonts w:ascii="Garamond" w:hAnsi="Garamond" w:cstheme="minorHAnsi"/>
                  <w:sz w:val="24"/>
                  <w:szCs w:val="24"/>
                </w:rPr>
                <w:t>ca Pipelin</w:t>
              </w:r>
            </w:hyperlink>
            <w:r w:rsidR="00981787">
              <w:rPr>
                <w:rStyle w:val="Hyperlink"/>
                <w:rFonts w:ascii="Garamond" w:hAnsi="Garamond" w:cstheme="minorHAnsi"/>
                <w:sz w:val="24"/>
                <w:szCs w:val="24"/>
              </w:rPr>
              <w:t>e</w:t>
            </w:r>
            <w:r w:rsidR="00981787">
              <w:rPr>
                <w:rFonts w:ascii="Garamond" w:hAnsi="Garamond" w:cs="Tahoma"/>
                <w:sz w:val="24"/>
                <w:szCs w:val="24"/>
              </w:rPr>
              <w:t xml:space="preserve">. </w:t>
            </w:r>
            <w:r>
              <w:rPr>
                <w:rFonts w:ascii="Garamond" w:hAnsi="Garamond" w:cs="Tahoma"/>
                <w:sz w:val="24"/>
                <w:szCs w:val="24"/>
              </w:rPr>
              <w:t xml:space="preserve">Discuss the purpose, challenges, and trade-offs of these pipelines. Challenge students to design a pipeline from paper towel rolls that </w:t>
            </w:r>
            <w:r w:rsidR="0066160D">
              <w:rPr>
                <w:rFonts w:ascii="Garamond" w:hAnsi="Garamond" w:cs="Tahoma"/>
                <w:sz w:val="24"/>
                <w:szCs w:val="24"/>
              </w:rPr>
              <w:t>can transport</w:t>
            </w:r>
            <w:r>
              <w:rPr>
                <w:rFonts w:ascii="Garamond" w:hAnsi="Garamond" w:cs="Tahoma"/>
                <w:sz w:val="24"/>
                <w:szCs w:val="24"/>
              </w:rPr>
              <w:t xml:space="preserve"> a golf ball (</w:t>
            </w:r>
            <w:r w:rsidR="00981787">
              <w:rPr>
                <w:rFonts w:ascii="Garamond" w:hAnsi="Garamond" w:cs="Tahoma"/>
                <w:sz w:val="24"/>
                <w:szCs w:val="24"/>
              </w:rPr>
              <w:t xml:space="preserve">i.e., </w:t>
            </w:r>
            <w:r>
              <w:rPr>
                <w:rFonts w:ascii="Garamond" w:hAnsi="Garamond" w:cs="Tahoma"/>
                <w:sz w:val="24"/>
                <w:szCs w:val="24"/>
              </w:rPr>
              <w:t>water) across the classroom. Set up protected ecosystems that the students must avoid.</w:t>
            </w:r>
          </w:p>
          <w:p w14:paraId="6E7E3ABE" w14:textId="77777777" w:rsidR="00F5041F" w:rsidRDefault="00F5041F" w:rsidP="00F5041F">
            <w:pPr>
              <w:spacing w:before="60" w:after="60"/>
              <w:rPr>
                <w:rFonts w:ascii="Garamond" w:hAnsi="Garamond" w:cs="Tahoma"/>
                <w:sz w:val="24"/>
                <w:szCs w:val="24"/>
              </w:rPr>
            </w:pPr>
          </w:p>
          <w:p w14:paraId="7DC79CCC" w14:textId="252D3EAA" w:rsidR="00F5041F" w:rsidRPr="005B353E" w:rsidRDefault="00F5041F" w:rsidP="00F5041F">
            <w:pPr>
              <w:pStyle w:val="ListParagraph"/>
              <w:numPr>
                <w:ilvl w:val="0"/>
                <w:numId w:val="18"/>
              </w:numPr>
              <w:spacing w:before="60" w:after="60"/>
              <w:rPr>
                <w:rFonts w:ascii="Garamond" w:hAnsi="Garamond" w:cs="Tahoma"/>
                <w:sz w:val="24"/>
                <w:szCs w:val="24"/>
              </w:rPr>
            </w:pPr>
            <w:r w:rsidRPr="00981787">
              <w:rPr>
                <w:rFonts w:ascii="Garamond" w:hAnsi="Garamond" w:cs="Tahoma"/>
                <w:iCs/>
                <w:sz w:val="24"/>
                <w:szCs w:val="24"/>
              </w:rPr>
              <w:t>Design scenario:</w:t>
            </w:r>
            <w:r w:rsidRPr="005B353E">
              <w:rPr>
                <w:rFonts w:ascii="Garamond" w:hAnsi="Garamond" w:cs="Tahoma"/>
                <w:sz w:val="24"/>
                <w:szCs w:val="24"/>
              </w:rPr>
              <w:t xml:space="preserve"> Your engineering team must design a pipeline system that transports </w:t>
            </w:r>
            <w:r w:rsidR="00981787">
              <w:rPr>
                <w:rFonts w:ascii="Garamond" w:hAnsi="Garamond" w:cs="Tahoma"/>
                <w:sz w:val="24"/>
                <w:szCs w:val="24"/>
              </w:rPr>
              <w:t xml:space="preserve">water (i.e., </w:t>
            </w:r>
            <w:r w:rsidRPr="005B353E">
              <w:rPr>
                <w:rFonts w:ascii="Garamond" w:hAnsi="Garamond" w:cs="Tahoma"/>
                <w:sz w:val="24"/>
                <w:szCs w:val="24"/>
              </w:rPr>
              <w:t>a golf ball</w:t>
            </w:r>
            <w:r w:rsidR="00981787">
              <w:rPr>
                <w:rFonts w:ascii="Garamond" w:hAnsi="Garamond" w:cs="Tahoma"/>
                <w:sz w:val="24"/>
                <w:szCs w:val="24"/>
              </w:rPr>
              <w:t>)</w:t>
            </w:r>
            <w:r w:rsidRPr="005B353E">
              <w:rPr>
                <w:rFonts w:ascii="Garamond" w:hAnsi="Garamond" w:cs="Tahoma"/>
                <w:sz w:val="24"/>
                <w:szCs w:val="24"/>
              </w:rPr>
              <w:t xml:space="preserve"> from one end of the classroom to the other. Your design must incorporate at least </w:t>
            </w:r>
            <w:r w:rsidR="00981787">
              <w:rPr>
                <w:rFonts w:ascii="Garamond" w:hAnsi="Garamond" w:cs="Tahoma"/>
                <w:sz w:val="24"/>
                <w:szCs w:val="24"/>
              </w:rPr>
              <w:t>three</w:t>
            </w:r>
            <w:r w:rsidRPr="005B353E">
              <w:rPr>
                <w:rFonts w:ascii="Garamond" w:hAnsi="Garamond" w:cs="Tahoma"/>
                <w:sz w:val="24"/>
                <w:szCs w:val="24"/>
              </w:rPr>
              <w:t xml:space="preserve"> angles and one must be 90 degrees. You must avoid all environmentally protected areas in the classroom. Your design may not </w:t>
            </w:r>
            <w:r>
              <w:rPr>
                <w:rFonts w:ascii="Garamond" w:hAnsi="Garamond" w:cs="Tahoma"/>
                <w:sz w:val="24"/>
                <w:szCs w:val="24"/>
              </w:rPr>
              <w:t>finish</w:t>
            </w:r>
            <w:r w:rsidRPr="005B353E">
              <w:rPr>
                <w:rFonts w:ascii="Garamond" w:hAnsi="Garamond" w:cs="Tahoma"/>
                <w:sz w:val="24"/>
                <w:szCs w:val="24"/>
              </w:rPr>
              <w:t xml:space="preserve"> more than 20</w:t>
            </w:r>
            <w:r w:rsidR="00981787">
              <w:rPr>
                <w:rFonts w:ascii="Garamond" w:hAnsi="Garamond" w:cs="Tahoma"/>
                <w:sz w:val="24"/>
                <w:szCs w:val="24"/>
              </w:rPr>
              <w:t xml:space="preserve"> inches</w:t>
            </w:r>
            <w:r w:rsidRPr="005B353E">
              <w:rPr>
                <w:rFonts w:ascii="Garamond" w:hAnsi="Garamond" w:cs="Tahoma"/>
                <w:sz w:val="24"/>
                <w:szCs w:val="24"/>
              </w:rPr>
              <w:t xml:space="preserve"> </w:t>
            </w:r>
            <w:r>
              <w:rPr>
                <w:rFonts w:ascii="Garamond" w:hAnsi="Garamond" w:cs="Tahoma"/>
                <w:sz w:val="24"/>
                <w:szCs w:val="24"/>
              </w:rPr>
              <w:t>below</w:t>
            </w:r>
            <w:r w:rsidRPr="005B353E">
              <w:rPr>
                <w:rFonts w:ascii="Garamond" w:hAnsi="Garamond" w:cs="Tahoma"/>
                <w:sz w:val="24"/>
                <w:szCs w:val="24"/>
              </w:rPr>
              <w:t xml:space="preserve"> the </w:t>
            </w:r>
            <w:r>
              <w:rPr>
                <w:rFonts w:ascii="Garamond" w:hAnsi="Garamond" w:cs="Tahoma"/>
                <w:sz w:val="24"/>
                <w:szCs w:val="24"/>
              </w:rPr>
              <w:t>height</w:t>
            </w:r>
            <w:r w:rsidRPr="005B353E">
              <w:rPr>
                <w:rFonts w:ascii="Garamond" w:hAnsi="Garamond" w:cs="Tahoma"/>
                <w:sz w:val="24"/>
                <w:szCs w:val="24"/>
              </w:rPr>
              <w:t xml:space="preserve"> of the </w:t>
            </w:r>
            <w:r>
              <w:rPr>
                <w:rFonts w:ascii="Garamond" w:hAnsi="Garamond" w:cs="Tahoma"/>
                <w:sz w:val="24"/>
                <w:szCs w:val="24"/>
              </w:rPr>
              <w:t xml:space="preserve">starting position of the </w:t>
            </w:r>
            <w:r w:rsidRPr="005B353E">
              <w:rPr>
                <w:rFonts w:ascii="Garamond" w:hAnsi="Garamond" w:cs="Tahoma"/>
                <w:sz w:val="24"/>
                <w:szCs w:val="24"/>
              </w:rPr>
              <w:t>pipelin</w:t>
            </w:r>
            <w:r>
              <w:rPr>
                <w:rFonts w:ascii="Garamond" w:hAnsi="Garamond" w:cs="Tahoma"/>
                <w:sz w:val="24"/>
                <w:szCs w:val="24"/>
              </w:rPr>
              <w:t>e.</w:t>
            </w:r>
          </w:p>
        </w:tc>
      </w:tr>
    </w:tbl>
    <w:tbl>
      <w:tblPr>
        <w:tblW w:w="5093"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000000"/>
        <w:tblLook w:val="01E0" w:firstRow="1" w:lastRow="1" w:firstColumn="1" w:lastColumn="1" w:noHBand="0" w:noVBand="0"/>
      </w:tblPr>
      <w:tblGrid>
        <w:gridCol w:w="2492"/>
        <w:gridCol w:w="2492"/>
        <w:gridCol w:w="172"/>
        <w:gridCol w:w="671"/>
        <w:gridCol w:w="1433"/>
        <w:gridCol w:w="2873"/>
        <w:gridCol w:w="1907"/>
        <w:gridCol w:w="968"/>
      </w:tblGrid>
      <w:tr w:rsidR="00D44CF4" w:rsidRPr="00CC3A2F" w14:paraId="269E3FD0" w14:textId="77777777" w:rsidTr="00BD5370">
        <w:trPr>
          <w:jc w:val="center"/>
        </w:trPr>
        <w:tc>
          <w:tcPr>
            <w:tcW w:w="5000" w:type="pct"/>
            <w:gridSpan w:val="8"/>
            <w:tcBorders>
              <w:top w:val="single" w:sz="4" w:space="0" w:color="auto"/>
              <w:left w:val="single" w:sz="4" w:space="0" w:color="auto"/>
              <w:bottom w:val="single" w:sz="4" w:space="0" w:color="auto"/>
              <w:right w:val="single" w:sz="4" w:space="0" w:color="auto"/>
            </w:tcBorders>
            <w:shd w:val="clear" w:color="auto" w:fill="412288"/>
          </w:tcPr>
          <w:p w14:paraId="7264F880" w14:textId="7D694565" w:rsidR="00856DCD" w:rsidRPr="00856DCD" w:rsidRDefault="00856DCD" w:rsidP="00393D1B">
            <w:pPr>
              <w:pageBreakBefore/>
              <w:spacing w:before="40" w:after="40"/>
              <w:rPr>
                <w:rFonts w:ascii="News Gothic MT" w:hAnsi="News Gothic MT" w:cs="Tahoma"/>
                <w:b/>
              </w:rPr>
            </w:pPr>
            <w:r w:rsidRPr="00856DCD">
              <w:rPr>
                <w:rFonts w:ascii="News Gothic MT" w:hAnsi="News Gothic MT" w:cs="Tahoma"/>
                <w:b/>
              </w:rPr>
              <w:lastRenderedPageBreak/>
              <w:t>ASSESSMENT</w:t>
            </w:r>
            <w:r>
              <w:rPr>
                <w:rFonts w:ascii="News Gothic MT" w:hAnsi="News Gothic MT" w:cs="Tahoma"/>
                <w:b/>
              </w:rPr>
              <w:t xml:space="preserve">: </w:t>
            </w:r>
            <w:r w:rsidRPr="00856DCD">
              <w:rPr>
                <w:rFonts w:ascii="News Gothic MT" w:hAnsi="News Gothic MT" w:cs="Tahoma"/>
                <w:b/>
              </w:rPr>
              <w:t>How will you determine what students have learned? (Check all that apply</w:t>
            </w:r>
            <w:r w:rsidR="00981787">
              <w:rPr>
                <w:rFonts w:ascii="News Gothic MT" w:hAnsi="News Gothic MT" w:cs="Tahoma"/>
                <w:b/>
              </w:rPr>
              <w:t>.</w:t>
            </w:r>
            <w:r w:rsidRPr="00856DCD">
              <w:rPr>
                <w:rFonts w:ascii="News Gothic MT" w:hAnsi="News Gothic MT" w:cs="Tahoma"/>
                <w:b/>
              </w:rPr>
              <w:t>)</w:t>
            </w:r>
          </w:p>
        </w:tc>
      </w:tr>
      <w:tr w:rsidR="00D44CF4" w:rsidRPr="007F59FC" w14:paraId="33B6D45A"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2240" w:type="pct"/>
            <w:gridSpan w:val="4"/>
          </w:tcPr>
          <w:p w14:paraId="2002C50A" w14:textId="77777777" w:rsidR="00856DCD" w:rsidRPr="00856DCD" w:rsidRDefault="00856DCD" w:rsidP="00393D1B">
            <w:pPr>
              <w:spacing w:before="40" w:after="40"/>
              <w:rPr>
                <w:rFonts w:ascii="Garamond" w:hAnsi="Garamond"/>
                <w:b/>
                <w:sz w:val="24"/>
                <w:szCs w:val="24"/>
              </w:rPr>
            </w:pPr>
            <w:r w:rsidRPr="00856DCD">
              <w:rPr>
                <w:rFonts w:ascii="Garamond" w:hAnsi="Garamond"/>
                <w:b/>
                <w:sz w:val="24"/>
                <w:szCs w:val="24"/>
              </w:rPr>
              <w:t>FORMATIVE</w:t>
            </w:r>
          </w:p>
        </w:tc>
        <w:tc>
          <w:tcPr>
            <w:tcW w:w="2760" w:type="pct"/>
            <w:gridSpan w:val="4"/>
          </w:tcPr>
          <w:p w14:paraId="254DC622" w14:textId="77777777" w:rsidR="00856DCD" w:rsidRPr="00856DCD" w:rsidRDefault="00856DCD" w:rsidP="00393D1B">
            <w:pPr>
              <w:spacing w:before="40" w:after="40"/>
              <w:rPr>
                <w:rFonts w:ascii="Garamond" w:hAnsi="Garamond" w:cs="Tahoma"/>
                <w:b/>
                <w:sz w:val="24"/>
                <w:szCs w:val="24"/>
              </w:rPr>
            </w:pPr>
            <w:r w:rsidRPr="00856DCD">
              <w:rPr>
                <w:rFonts w:ascii="Garamond" w:hAnsi="Garamond" w:cs="Tahoma"/>
                <w:b/>
                <w:sz w:val="24"/>
                <w:szCs w:val="24"/>
              </w:rPr>
              <w:t>SUMMATIVE</w:t>
            </w:r>
          </w:p>
        </w:tc>
      </w:tr>
      <w:tr w:rsidR="00AC41FE" w:rsidRPr="007F59FC" w14:paraId="2D7E3327"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07FD5DE9"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Quizzes/Tests</w:t>
            </w:r>
          </w:p>
        </w:tc>
        <w:tc>
          <w:tcPr>
            <w:tcW w:w="258" w:type="pct"/>
          </w:tcPr>
          <w:p w14:paraId="1E0865A0" w14:textId="77777777" w:rsidR="00856DCD" w:rsidRPr="00856DCD" w:rsidRDefault="00856DCD" w:rsidP="00393D1B">
            <w:pPr>
              <w:spacing w:before="40" w:after="40"/>
              <w:rPr>
                <w:rFonts w:ascii="Garamond" w:hAnsi="Garamond"/>
                <w:sz w:val="24"/>
                <w:szCs w:val="24"/>
              </w:rPr>
            </w:pPr>
          </w:p>
        </w:tc>
        <w:tc>
          <w:tcPr>
            <w:tcW w:w="2388" w:type="pct"/>
            <w:gridSpan w:val="3"/>
          </w:tcPr>
          <w:p w14:paraId="432F6485"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Multiple Choice/Short Answer Test</w:t>
            </w:r>
          </w:p>
        </w:tc>
        <w:tc>
          <w:tcPr>
            <w:tcW w:w="372" w:type="pct"/>
          </w:tcPr>
          <w:p w14:paraId="0C302167" w14:textId="77777777" w:rsidR="00856DCD" w:rsidRPr="00856DCD" w:rsidRDefault="00856DCD" w:rsidP="00393D1B">
            <w:pPr>
              <w:spacing w:before="40" w:after="40"/>
              <w:rPr>
                <w:rFonts w:ascii="Garamond" w:hAnsi="Garamond" w:cs="Tahoma"/>
                <w:b/>
                <w:sz w:val="24"/>
                <w:szCs w:val="24"/>
              </w:rPr>
            </w:pPr>
          </w:p>
        </w:tc>
      </w:tr>
      <w:tr w:rsidR="00AC41FE" w:rsidRPr="007F59FC" w14:paraId="1BDAD2F7"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5D7D24A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Notes/Graphic Representations</w:t>
            </w:r>
          </w:p>
        </w:tc>
        <w:tc>
          <w:tcPr>
            <w:tcW w:w="258" w:type="pct"/>
          </w:tcPr>
          <w:p w14:paraId="24F2F694" w14:textId="54E5B0CC" w:rsidR="00856DCD" w:rsidRPr="00856DCD" w:rsidRDefault="00856DCD" w:rsidP="00393D1B">
            <w:pPr>
              <w:spacing w:before="40" w:after="40"/>
              <w:rPr>
                <w:rFonts w:ascii="Garamond" w:hAnsi="Garamond"/>
                <w:b/>
                <w:sz w:val="24"/>
                <w:szCs w:val="24"/>
              </w:rPr>
            </w:pPr>
          </w:p>
        </w:tc>
        <w:tc>
          <w:tcPr>
            <w:tcW w:w="2388" w:type="pct"/>
            <w:gridSpan w:val="3"/>
          </w:tcPr>
          <w:p w14:paraId="17EA4730"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Essay Test</w:t>
            </w:r>
          </w:p>
        </w:tc>
        <w:tc>
          <w:tcPr>
            <w:tcW w:w="372" w:type="pct"/>
          </w:tcPr>
          <w:p w14:paraId="11B9B17D" w14:textId="77777777" w:rsidR="00856DCD" w:rsidRPr="00856DCD" w:rsidRDefault="00856DCD" w:rsidP="00393D1B">
            <w:pPr>
              <w:spacing w:before="40" w:after="40"/>
              <w:rPr>
                <w:rFonts w:ascii="Garamond" w:hAnsi="Garamond" w:cs="Tahoma"/>
                <w:b/>
                <w:sz w:val="24"/>
                <w:szCs w:val="24"/>
              </w:rPr>
            </w:pPr>
          </w:p>
        </w:tc>
      </w:tr>
      <w:tr w:rsidR="00AC41FE" w:rsidRPr="007F59FC" w14:paraId="3B291957"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34DC1D4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Rough Draft</w:t>
            </w:r>
          </w:p>
        </w:tc>
        <w:tc>
          <w:tcPr>
            <w:tcW w:w="258" w:type="pct"/>
          </w:tcPr>
          <w:p w14:paraId="7B5D0F6D" w14:textId="1A80C7E3" w:rsidR="00856DCD" w:rsidRPr="001E797B" w:rsidRDefault="001E797B" w:rsidP="001E797B">
            <w:pPr>
              <w:spacing w:before="40" w:after="40"/>
              <w:jc w:val="center"/>
              <w:rPr>
                <w:rFonts w:ascii="Garamond" w:hAnsi="Garamond"/>
                <w:b/>
                <w:sz w:val="24"/>
                <w:szCs w:val="24"/>
              </w:rPr>
            </w:pPr>
            <w:r>
              <w:rPr>
                <w:rFonts w:ascii="Garamond" w:hAnsi="Garamond"/>
                <w:b/>
                <w:sz w:val="24"/>
                <w:szCs w:val="24"/>
              </w:rPr>
              <w:t>X</w:t>
            </w:r>
          </w:p>
        </w:tc>
        <w:tc>
          <w:tcPr>
            <w:tcW w:w="2388" w:type="pct"/>
            <w:gridSpan w:val="3"/>
          </w:tcPr>
          <w:p w14:paraId="3C25BD7D"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Written Product with Rubric</w:t>
            </w:r>
          </w:p>
        </w:tc>
        <w:tc>
          <w:tcPr>
            <w:tcW w:w="372" w:type="pct"/>
          </w:tcPr>
          <w:p w14:paraId="0EE325AD" w14:textId="77ACEF41" w:rsidR="00856DCD" w:rsidRPr="00856DCD" w:rsidRDefault="001E797B" w:rsidP="001E797B">
            <w:pPr>
              <w:spacing w:before="40" w:after="40"/>
              <w:jc w:val="center"/>
              <w:rPr>
                <w:rFonts w:ascii="Garamond" w:hAnsi="Garamond" w:cs="Tahoma"/>
                <w:b/>
                <w:sz w:val="24"/>
                <w:szCs w:val="24"/>
              </w:rPr>
            </w:pPr>
            <w:r>
              <w:rPr>
                <w:rFonts w:ascii="Garamond" w:hAnsi="Garamond" w:cs="Tahoma"/>
                <w:b/>
                <w:sz w:val="24"/>
                <w:szCs w:val="24"/>
              </w:rPr>
              <w:t>X</w:t>
            </w:r>
          </w:p>
        </w:tc>
      </w:tr>
      <w:tr w:rsidR="00AC41FE" w:rsidRPr="007F59FC" w14:paraId="6741E9D5"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32BE00FD"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Practice Presentation</w:t>
            </w:r>
          </w:p>
        </w:tc>
        <w:tc>
          <w:tcPr>
            <w:tcW w:w="258" w:type="pct"/>
          </w:tcPr>
          <w:p w14:paraId="3E38B058" w14:textId="0823FF3A" w:rsidR="00856DCD" w:rsidRPr="00856DCD" w:rsidRDefault="0045183A" w:rsidP="0045183A">
            <w:pPr>
              <w:spacing w:before="40" w:after="40"/>
              <w:jc w:val="center"/>
              <w:rPr>
                <w:rFonts w:ascii="Garamond" w:hAnsi="Garamond"/>
                <w:b/>
                <w:sz w:val="24"/>
                <w:szCs w:val="24"/>
              </w:rPr>
            </w:pPr>
            <w:r>
              <w:rPr>
                <w:rFonts w:ascii="Garamond" w:hAnsi="Garamond"/>
                <w:b/>
                <w:sz w:val="24"/>
                <w:szCs w:val="24"/>
              </w:rPr>
              <w:t>X</w:t>
            </w:r>
          </w:p>
        </w:tc>
        <w:tc>
          <w:tcPr>
            <w:tcW w:w="2388" w:type="pct"/>
            <w:gridSpan w:val="3"/>
          </w:tcPr>
          <w:p w14:paraId="1FD1EFEB"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Oral Presentation with Rubric</w:t>
            </w:r>
          </w:p>
        </w:tc>
        <w:tc>
          <w:tcPr>
            <w:tcW w:w="372" w:type="pct"/>
          </w:tcPr>
          <w:p w14:paraId="53EDDCF1" w14:textId="55A6BBD8" w:rsidR="00856DCD" w:rsidRPr="00856DCD" w:rsidRDefault="0045183A" w:rsidP="0045183A">
            <w:pPr>
              <w:spacing w:before="40" w:after="40"/>
              <w:jc w:val="center"/>
              <w:rPr>
                <w:rFonts w:ascii="Garamond" w:hAnsi="Garamond" w:cs="Tahoma"/>
                <w:b/>
                <w:sz w:val="24"/>
                <w:szCs w:val="24"/>
              </w:rPr>
            </w:pPr>
            <w:r>
              <w:rPr>
                <w:rFonts w:ascii="Garamond" w:hAnsi="Garamond" w:cs="Tahoma"/>
                <w:b/>
                <w:sz w:val="24"/>
                <w:szCs w:val="24"/>
              </w:rPr>
              <w:t>X</w:t>
            </w:r>
          </w:p>
        </w:tc>
      </w:tr>
      <w:tr w:rsidR="00AC41FE" w:rsidRPr="007F59FC" w14:paraId="1CAB628A"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66B479E0"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Preliminary Plans/Goals/Checklists of Progress</w:t>
            </w:r>
          </w:p>
        </w:tc>
        <w:tc>
          <w:tcPr>
            <w:tcW w:w="258" w:type="pct"/>
          </w:tcPr>
          <w:p w14:paraId="34B47CFD" w14:textId="1179C916" w:rsidR="00856DCD" w:rsidRPr="00856DCD" w:rsidRDefault="0045183A" w:rsidP="0045183A">
            <w:pPr>
              <w:spacing w:before="40" w:after="40"/>
              <w:jc w:val="center"/>
              <w:rPr>
                <w:rFonts w:ascii="Garamond" w:hAnsi="Garamond"/>
                <w:b/>
                <w:sz w:val="24"/>
                <w:szCs w:val="24"/>
              </w:rPr>
            </w:pPr>
            <w:r>
              <w:rPr>
                <w:rFonts w:ascii="Garamond" w:hAnsi="Garamond"/>
                <w:b/>
                <w:sz w:val="24"/>
                <w:szCs w:val="24"/>
              </w:rPr>
              <w:t>X</w:t>
            </w:r>
          </w:p>
        </w:tc>
        <w:tc>
          <w:tcPr>
            <w:tcW w:w="2388" w:type="pct"/>
            <w:gridSpan w:val="3"/>
          </w:tcPr>
          <w:p w14:paraId="0B2BBDFF"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Other Product or Performance with Rubric</w:t>
            </w:r>
          </w:p>
        </w:tc>
        <w:tc>
          <w:tcPr>
            <w:tcW w:w="372" w:type="pct"/>
          </w:tcPr>
          <w:p w14:paraId="28248913" w14:textId="77777777" w:rsidR="00856DCD" w:rsidRPr="00856DCD" w:rsidRDefault="00856DCD" w:rsidP="00393D1B">
            <w:pPr>
              <w:spacing w:before="40" w:after="40"/>
              <w:rPr>
                <w:rFonts w:ascii="Garamond" w:hAnsi="Garamond" w:cs="Tahoma"/>
                <w:b/>
                <w:sz w:val="24"/>
                <w:szCs w:val="24"/>
              </w:rPr>
            </w:pPr>
          </w:p>
        </w:tc>
      </w:tr>
      <w:tr w:rsidR="00AC41FE" w:rsidRPr="007F59FC" w14:paraId="48AE3529"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75F00A4B"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Journal/Learning Log</w:t>
            </w:r>
          </w:p>
        </w:tc>
        <w:tc>
          <w:tcPr>
            <w:tcW w:w="258" w:type="pct"/>
          </w:tcPr>
          <w:p w14:paraId="14C7C800" w14:textId="235464D4" w:rsidR="00856DCD" w:rsidRPr="00856DCD" w:rsidRDefault="00856DCD" w:rsidP="0045183A">
            <w:pPr>
              <w:spacing w:before="40" w:after="40"/>
              <w:jc w:val="center"/>
              <w:rPr>
                <w:rFonts w:ascii="Garamond" w:hAnsi="Garamond"/>
                <w:b/>
                <w:sz w:val="24"/>
                <w:szCs w:val="24"/>
              </w:rPr>
            </w:pPr>
          </w:p>
        </w:tc>
        <w:tc>
          <w:tcPr>
            <w:tcW w:w="2388" w:type="pct"/>
            <w:gridSpan w:val="3"/>
          </w:tcPr>
          <w:p w14:paraId="4F505914"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Self-Evaluation or Reflection </w:t>
            </w:r>
          </w:p>
        </w:tc>
        <w:tc>
          <w:tcPr>
            <w:tcW w:w="372" w:type="pct"/>
          </w:tcPr>
          <w:p w14:paraId="58762D21" w14:textId="52D1F573" w:rsidR="00856DCD" w:rsidRPr="00856DCD" w:rsidRDefault="00856DCD" w:rsidP="00393D1B">
            <w:pPr>
              <w:spacing w:before="40" w:after="40"/>
              <w:rPr>
                <w:rFonts w:ascii="Garamond" w:hAnsi="Garamond" w:cs="Tahoma"/>
                <w:b/>
                <w:sz w:val="24"/>
                <w:szCs w:val="24"/>
              </w:rPr>
            </w:pPr>
          </w:p>
        </w:tc>
      </w:tr>
      <w:tr w:rsidR="00AC41FE" w:rsidRPr="007F59FC" w14:paraId="0CD2769E"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5E3A4E7E" w14:textId="77777777" w:rsidR="00856DCD" w:rsidRPr="00856DCD" w:rsidRDefault="00856DCD" w:rsidP="00393D1B">
            <w:pPr>
              <w:spacing w:before="40" w:after="40"/>
              <w:rPr>
                <w:rFonts w:ascii="Garamond" w:hAnsi="Garamond"/>
                <w:sz w:val="24"/>
                <w:szCs w:val="24"/>
              </w:rPr>
            </w:pPr>
            <w:r w:rsidRPr="00856DCD">
              <w:rPr>
                <w:rFonts w:ascii="Garamond" w:hAnsi="Garamond"/>
                <w:sz w:val="24"/>
                <w:szCs w:val="24"/>
              </w:rPr>
              <w:t xml:space="preserve">Other: </w:t>
            </w:r>
          </w:p>
        </w:tc>
        <w:tc>
          <w:tcPr>
            <w:tcW w:w="258" w:type="pct"/>
          </w:tcPr>
          <w:p w14:paraId="7DE2277D" w14:textId="77777777" w:rsidR="00856DCD" w:rsidRPr="00856DCD" w:rsidRDefault="00856DCD" w:rsidP="00393D1B">
            <w:pPr>
              <w:spacing w:before="40" w:after="40"/>
              <w:rPr>
                <w:rFonts w:ascii="Garamond" w:hAnsi="Garamond"/>
                <w:sz w:val="24"/>
                <w:szCs w:val="24"/>
              </w:rPr>
            </w:pPr>
          </w:p>
        </w:tc>
        <w:tc>
          <w:tcPr>
            <w:tcW w:w="2388" w:type="pct"/>
            <w:gridSpan w:val="3"/>
          </w:tcPr>
          <w:p w14:paraId="6811DFF1" w14:textId="77777777"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Evaluation by Authentic Audience</w:t>
            </w:r>
          </w:p>
        </w:tc>
        <w:tc>
          <w:tcPr>
            <w:tcW w:w="372" w:type="pct"/>
          </w:tcPr>
          <w:p w14:paraId="10C9125F" w14:textId="78813FCE" w:rsidR="00856DCD" w:rsidRPr="00856DCD" w:rsidRDefault="0045183A" w:rsidP="0045183A">
            <w:pPr>
              <w:spacing w:before="40" w:after="40"/>
              <w:jc w:val="center"/>
              <w:rPr>
                <w:rFonts w:ascii="Garamond" w:hAnsi="Garamond" w:cs="Tahoma"/>
                <w:b/>
                <w:sz w:val="24"/>
                <w:szCs w:val="24"/>
              </w:rPr>
            </w:pPr>
            <w:r>
              <w:rPr>
                <w:rFonts w:ascii="Garamond" w:hAnsi="Garamond" w:cs="Tahoma"/>
                <w:b/>
                <w:sz w:val="24"/>
                <w:szCs w:val="24"/>
              </w:rPr>
              <w:t>X</w:t>
            </w:r>
          </w:p>
        </w:tc>
      </w:tr>
      <w:tr w:rsidR="00981787" w:rsidRPr="007F59FC" w14:paraId="00A9542F"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2451ADB3" w14:textId="77777777" w:rsidR="00981787" w:rsidRPr="00856DCD" w:rsidRDefault="00981787" w:rsidP="00393D1B">
            <w:pPr>
              <w:spacing w:before="40" w:after="40"/>
              <w:rPr>
                <w:rFonts w:ascii="Garamond" w:hAnsi="Garamond"/>
                <w:sz w:val="24"/>
                <w:szCs w:val="24"/>
              </w:rPr>
            </w:pPr>
          </w:p>
        </w:tc>
        <w:tc>
          <w:tcPr>
            <w:tcW w:w="258" w:type="pct"/>
          </w:tcPr>
          <w:p w14:paraId="6C81668B" w14:textId="77777777" w:rsidR="00981787" w:rsidRPr="00856DCD" w:rsidRDefault="00981787" w:rsidP="00393D1B">
            <w:pPr>
              <w:spacing w:before="40" w:after="40"/>
              <w:rPr>
                <w:rFonts w:ascii="Garamond" w:hAnsi="Garamond"/>
                <w:sz w:val="24"/>
                <w:szCs w:val="24"/>
              </w:rPr>
            </w:pPr>
          </w:p>
        </w:tc>
        <w:tc>
          <w:tcPr>
            <w:tcW w:w="2388" w:type="pct"/>
            <w:gridSpan w:val="3"/>
          </w:tcPr>
          <w:p w14:paraId="3B47DD61" w14:textId="2801FCD8" w:rsidR="00981787" w:rsidRPr="00856DCD" w:rsidRDefault="00981787" w:rsidP="00393D1B">
            <w:pPr>
              <w:spacing w:before="40" w:after="40"/>
              <w:rPr>
                <w:rFonts w:ascii="Garamond" w:hAnsi="Garamond" w:cs="Tahoma"/>
                <w:sz w:val="24"/>
                <w:szCs w:val="24"/>
              </w:rPr>
            </w:pPr>
            <w:r w:rsidRPr="00856DCD">
              <w:rPr>
                <w:rFonts w:ascii="Garamond" w:hAnsi="Garamond" w:cs="Tahoma"/>
                <w:sz w:val="24"/>
                <w:szCs w:val="24"/>
              </w:rPr>
              <w:t>3D model</w:t>
            </w:r>
          </w:p>
        </w:tc>
        <w:tc>
          <w:tcPr>
            <w:tcW w:w="372" w:type="pct"/>
          </w:tcPr>
          <w:p w14:paraId="4F04A7E1" w14:textId="6F4DC0B5" w:rsidR="00981787" w:rsidRDefault="00981787" w:rsidP="0045183A">
            <w:pPr>
              <w:spacing w:before="40" w:after="40"/>
              <w:jc w:val="center"/>
              <w:rPr>
                <w:rFonts w:ascii="Garamond" w:hAnsi="Garamond" w:cs="Tahoma"/>
                <w:b/>
                <w:sz w:val="24"/>
                <w:szCs w:val="24"/>
              </w:rPr>
            </w:pPr>
            <w:r>
              <w:rPr>
                <w:rFonts w:ascii="Garamond" w:hAnsi="Garamond" w:cs="Tahoma"/>
                <w:b/>
                <w:sz w:val="24"/>
                <w:szCs w:val="24"/>
              </w:rPr>
              <w:t>X</w:t>
            </w:r>
          </w:p>
        </w:tc>
      </w:tr>
      <w:tr w:rsidR="00AC41FE" w:rsidRPr="007F59FC" w14:paraId="3C80B9A7" w14:textId="77777777" w:rsidTr="00D04BAE">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1982" w:type="pct"/>
            <w:gridSpan w:val="3"/>
          </w:tcPr>
          <w:p w14:paraId="011D5668" w14:textId="77777777" w:rsidR="00856DCD" w:rsidRPr="00856DCD" w:rsidRDefault="00856DCD" w:rsidP="00393D1B">
            <w:pPr>
              <w:spacing w:before="40" w:after="40"/>
              <w:rPr>
                <w:rFonts w:ascii="Garamond" w:hAnsi="Garamond"/>
                <w:sz w:val="24"/>
                <w:szCs w:val="24"/>
              </w:rPr>
            </w:pPr>
          </w:p>
        </w:tc>
        <w:tc>
          <w:tcPr>
            <w:tcW w:w="258" w:type="pct"/>
          </w:tcPr>
          <w:p w14:paraId="5D888070" w14:textId="77777777" w:rsidR="00856DCD" w:rsidRPr="00856DCD" w:rsidRDefault="00856DCD" w:rsidP="00393D1B">
            <w:pPr>
              <w:spacing w:before="40" w:after="40"/>
              <w:rPr>
                <w:rFonts w:ascii="Garamond" w:hAnsi="Garamond"/>
                <w:sz w:val="24"/>
                <w:szCs w:val="24"/>
              </w:rPr>
            </w:pPr>
          </w:p>
        </w:tc>
        <w:tc>
          <w:tcPr>
            <w:tcW w:w="2388" w:type="pct"/>
            <w:gridSpan w:val="3"/>
          </w:tcPr>
          <w:p w14:paraId="58B42C6B" w14:textId="7DB1C5E6" w:rsidR="00856DCD" w:rsidRPr="00856DCD" w:rsidRDefault="00856DCD" w:rsidP="00393D1B">
            <w:pPr>
              <w:spacing w:before="40" w:after="40"/>
              <w:rPr>
                <w:rFonts w:ascii="Garamond" w:hAnsi="Garamond" w:cs="Tahoma"/>
                <w:sz w:val="24"/>
                <w:szCs w:val="24"/>
              </w:rPr>
            </w:pPr>
            <w:r w:rsidRPr="00856DCD">
              <w:rPr>
                <w:rFonts w:ascii="Garamond" w:hAnsi="Garamond" w:cs="Tahoma"/>
                <w:sz w:val="24"/>
                <w:szCs w:val="24"/>
              </w:rPr>
              <w:t xml:space="preserve">Other: </w:t>
            </w:r>
          </w:p>
        </w:tc>
        <w:tc>
          <w:tcPr>
            <w:tcW w:w="372" w:type="pct"/>
          </w:tcPr>
          <w:p w14:paraId="1318E11C" w14:textId="14E6E295" w:rsidR="00856DCD" w:rsidRPr="00856DCD" w:rsidRDefault="00856DCD" w:rsidP="0045183A">
            <w:pPr>
              <w:spacing w:before="40" w:after="40"/>
              <w:jc w:val="center"/>
              <w:rPr>
                <w:rFonts w:ascii="Garamond" w:hAnsi="Garamond" w:cs="Tahoma"/>
                <w:b/>
                <w:sz w:val="24"/>
                <w:szCs w:val="24"/>
              </w:rPr>
            </w:pPr>
          </w:p>
        </w:tc>
      </w:tr>
      <w:tr w:rsidR="00D44CF4" w:rsidRPr="00CC3A2F" w14:paraId="2533CBA5"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315F0446" w14:textId="788F274C" w:rsidR="00856DCD" w:rsidRPr="00856DCD" w:rsidRDefault="00856DCD" w:rsidP="00393D1B">
            <w:pPr>
              <w:spacing w:before="40" w:after="40"/>
              <w:rPr>
                <w:rFonts w:ascii="News Gothic MT" w:hAnsi="News Gothic MT" w:cs="Tahoma"/>
                <w:b/>
                <w:color w:val="FFFFFF"/>
                <w:sz w:val="20"/>
              </w:rPr>
            </w:pPr>
            <w:r w:rsidRPr="00856DCD">
              <w:rPr>
                <w:rFonts w:ascii="News Gothic MT" w:hAnsi="News Gothic MT" w:cs="Tahoma"/>
                <w:b/>
                <w:color w:val="FFFFFF"/>
              </w:rPr>
              <w:t>MATERIALS, RESOURCES, or CONSTRAINTS</w:t>
            </w:r>
            <w:r>
              <w:rPr>
                <w:rFonts w:ascii="News Gothic MT" w:hAnsi="News Gothic MT" w:cs="Tahoma"/>
                <w:b/>
                <w:color w:val="FFFFFF"/>
              </w:rPr>
              <w:t xml:space="preserve">: </w:t>
            </w:r>
            <w:r w:rsidRPr="00856DCD">
              <w:rPr>
                <w:rFonts w:ascii="News Gothic MT" w:hAnsi="News Gothic MT" w:cs="Tahoma"/>
                <w:b/>
                <w:color w:val="FFFFFF"/>
              </w:rPr>
              <w:t xml:space="preserve">What </w:t>
            </w:r>
            <w:r w:rsidRPr="00856DCD">
              <w:rPr>
                <w:rFonts w:ascii="News Gothic MT" w:hAnsi="News Gothic MT" w:cs="Tahoma"/>
                <w:b/>
              </w:rPr>
              <w:t>materials and resources will be needed? Are there any perceived challenges?</w:t>
            </w:r>
          </w:p>
        </w:tc>
      </w:tr>
      <w:tr w:rsidR="00D44CF4" w:rsidRPr="007F59FC" w14:paraId="0C56A926"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Pr>
          <w:p w14:paraId="200270A6" w14:textId="40285A24" w:rsidR="00856DCD" w:rsidRDefault="00856DCD" w:rsidP="00393D1B">
            <w:pPr>
              <w:spacing w:before="40" w:after="40"/>
              <w:rPr>
                <w:rFonts w:ascii="Garamond" w:hAnsi="Garamond" w:cs="Tahoma"/>
                <w:sz w:val="24"/>
                <w:szCs w:val="24"/>
              </w:rPr>
            </w:pPr>
          </w:p>
          <w:p w14:paraId="6716FC28" w14:textId="0E854C37" w:rsidR="00CC28F7" w:rsidRDefault="00981787" w:rsidP="00393D1B">
            <w:pPr>
              <w:spacing w:before="40" w:after="40"/>
              <w:rPr>
                <w:rFonts w:cs="Tahoma"/>
                <w:b/>
                <w:sz w:val="20"/>
              </w:rPr>
            </w:pPr>
            <w:r>
              <w:rPr>
                <w:rFonts w:cs="Tahoma"/>
                <w:b/>
                <w:sz w:val="20"/>
              </w:rPr>
              <w:t>Resources:</w:t>
            </w:r>
          </w:p>
          <w:p w14:paraId="31EEE4AB" w14:textId="5D639D24" w:rsidR="002D2D4A" w:rsidRPr="004C1871" w:rsidRDefault="00000000" w:rsidP="00981787">
            <w:pPr>
              <w:pStyle w:val="ListParagraph"/>
              <w:numPr>
                <w:ilvl w:val="0"/>
                <w:numId w:val="18"/>
              </w:numPr>
              <w:spacing w:before="40" w:after="40"/>
              <w:rPr>
                <w:rStyle w:val="Hyperlink"/>
                <w:rFonts w:ascii="Garamond" w:hAnsi="Garamond"/>
                <w:b/>
                <w:bCs/>
                <w:color w:val="auto"/>
                <w:sz w:val="24"/>
                <w:szCs w:val="24"/>
              </w:rPr>
            </w:pPr>
            <w:hyperlink r:id="rId12" w:history="1">
              <w:r w:rsidR="00981787" w:rsidRPr="004C1871">
                <w:rPr>
                  <w:rStyle w:val="Hyperlink"/>
                  <w:rFonts w:ascii="Garamond" w:hAnsi="Garamond" w:cs="Tahoma"/>
                  <w:sz w:val="24"/>
                  <w:szCs w:val="24"/>
                </w:rPr>
                <w:t xml:space="preserve">World Wildlife Fund: Water </w:t>
              </w:r>
              <w:r w:rsidR="00981787" w:rsidRPr="004C1871">
                <w:rPr>
                  <w:rStyle w:val="Hyperlink"/>
                  <w:rFonts w:ascii="Garamond" w:hAnsi="Garamond" w:cs="Tahoma"/>
                  <w:sz w:val="24"/>
                  <w:szCs w:val="24"/>
                </w:rPr>
                <w:t>S</w:t>
              </w:r>
              <w:r w:rsidR="00981787" w:rsidRPr="004C1871">
                <w:rPr>
                  <w:rStyle w:val="Hyperlink"/>
                  <w:rFonts w:ascii="Garamond" w:hAnsi="Garamond" w:cs="Tahoma"/>
                  <w:sz w:val="24"/>
                  <w:szCs w:val="24"/>
                </w:rPr>
                <w:t>carcity</w:t>
              </w:r>
            </w:hyperlink>
            <w:r w:rsidR="002D2D4A" w:rsidRPr="004C1871">
              <w:rPr>
                <w:rStyle w:val="Hyperlink"/>
                <w:rFonts w:ascii="Garamond" w:hAnsi="Garamond"/>
                <w:sz w:val="24"/>
                <w:szCs w:val="24"/>
              </w:rPr>
              <w:t xml:space="preserve"> </w:t>
            </w:r>
          </w:p>
          <w:p w14:paraId="31DABFD5" w14:textId="77777777" w:rsidR="00981787" w:rsidRPr="004C1871" w:rsidRDefault="00000000" w:rsidP="00981787">
            <w:pPr>
              <w:pStyle w:val="ListParagraph"/>
              <w:numPr>
                <w:ilvl w:val="0"/>
                <w:numId w:val="18"/>
              </w:numPr>
              <w:spacing w:before="40" w:after="40" w:line="240" w:lineRule="auto"/>
              <w:rPr>
                <w:rStyle w:val="Hyperlink"/>
                <w:rFonts w:ascii="Garamond" w:hAnsi="Garamond" w:cs="Tahoma"/>
                <w:b/>
                <w:bCs/>
                <w:color w:val="auto"/>
                <w:sz w:val="24"/>
                <w:szCs w:val="24"/>
              </w:rPr>
            </w:pPr>
            <w:hyperlink r:id="rId13" w:history="1">
              <w:r w:rsidR="00981787" w:rsidRPr="008E1F9A">
                <w:rPr>
                  <w:rStyle w:val="Hyperlink"/>
                  <w:rFonts w:ascii="Garamond" w:hAnsi="Garamond" w:cs="Tahoma"/>
                  <w:sz w:val="24"/>
                  <w:szCs w:val="24"/>
                </w:rPr>
                <w:t>U</w:t>
              </w:r>
              <w:r w:rsidR="00981787">
                <w:rPr>
                  <w:rStyle w:val="Hyperlink"/>
                  <w:rFonts w:ascii="Garamond" w:hAnsi="Garamond" w:cs="Tahoma"/>
                  <w:sz w:val="24"/>
                  <w:szCs w:val="24"/>
                </w:rPr>
                <w:t>.</w:t>
              </w:r>
              <w:r w:rsidR="00981787" w:rsidRPr="008E1F9A">
                <w:rPr>
                  <w:rStyle w:val="Hyperlink"/>
                  <w:rFonts w:ascii="Garamond" w:hAnsi="Garamond" w:cs="Tahoma"/>
                  <w:sz w:val="24"/>
                  <w:szCs w:val="24"/>
                </w:rPr>
                <w:t>N</w:t>
              </w:r>
              <w:r w:rsidR="00981787">
                <w:rPr>
                  <w:rStyle w:val="Hyperlink"/>
                  <w:rFonts w:ascii="Garamond" w:hAnsi="Garamond" w:cs="Tahoma"/>
                  <w:sz w:val="24"/>
                  <w:szCs w:val="24"/>
                </w:rPr>
                <w:t>.</w:t>
              </w:r>
              <w:r w:rsidR="00981787" w:rsidRPr="008E1F9A">
                <w:rPr>
                  <w:rStyle w:val="Hyperlink"/>
                  <w:rFonts w:ascii="Garamond" w:hAnsi="Garamond" w:cs="Tahoma"/>
                  <w:sz w:val="24"/>
                  <w:szCs w:val="24"/>
                </w:rPr>
                <w:t xml:space="preserve"> Sustainable Development </w:t>
              </w:r>
              <w:r w:rsidR="00981787" w:rsidRPr="008E1F9A">
                <w:rPr>
                  <w:rStyle w:val="Hyperlink"/>
                  <w:rFonts w:ascii="Garamond" w:hAnsi="Garamond" w:cs="Tahoma"/>
                  <w:sz w:val="24"/>
                  <w:szCs w:val="24"/>
                </w:rPr>
                <w:t>G</w:t>
              </w:r>
              <w:r w:rsidR="00981787" w:rsidRPr="008E1F9A">
                <w:rPr>
                  <w:rStyle w:val="Hyperlink"/>
                  <w:rFonts w:ascii="Garamond" w:hAnsi="Garamond" w:cs="Tahoma"/>
                  <w:sz w:val="24"/>
                  <w:szCs w:val="24"/>
                </w:rPr>
                <w:t>oals</w:t>
              </w:r>
            </w:hyperlink>
          </w:p>
          <w:p w14:paraId="4F349E5A" w14:textId="7A44A668" w:rsidR="000479B1" w:rsidRDefault="00000000" w:rsidP="00981787">
            <w:pPr>
              <w:pStyle w:val="ListParagraph"/>
              <w:numPr>
                <w:ilvl w:val="1"/>
                <w:numId w:val="18"/>
              </w:numPr>
              <w:spacing w:before="40" w:after="40"/>
              <w:rPr>
                <w:rFonts w:cs="Tahoma"/>
                <w:sz w:val="20"/>
              </w:rPr>
            </w:pPr>
            <w:hyperlink r:id="rId14" w:history="1">
              <w:r w:rsidR="00981787" w:rsidRPr="004C1871">
                <w:rPr>
                  <w:rStyle w:val="Hyperlink"/>
                  <w:rFonts w:ascii="Garamond" w:hAnsi="Garamond" w:cs="Tahoma"/>
                  <w:sz w:val="24"/>
                  <w:szCs w:val="24"/>
                </w:rPr>
                <w:t>Goal 9: Build Resilie</w:t>
              </w:r>
              <w:r w:rsidR="00981787" w:rsidRPr="004C1871">
                <w:rPr>
                  <w:rStyle w:val="Hyperlink"/>
                  <w:rFonts w:ascii="Garamond" w:hAnsi="Garamond" w:cs="Tahoma"/>
                  <w:sz w:val="24"/>
                  <w:szCs w:val="24"/>
                </w:rPr>
                <w:t>n</w:t>
              </w:r>
              <w:r w:rsidR="00981787" w:rsidRPr="004C1871">
                <w:rPr>
                  <w:rStyle w:val="Hyperlink"/>
                  <w:rFonts w:ascii="Garamond" w:hAnsi="Garamond" w:cs="Tahoma"/>
                  <w:sz w:val="24"/>
                  <w:szCs w:val="24"/>
                </w:rPr>
                <w:t>t Infrastructure, Promote Sustainable Industrialization, and Foster Innovation</w:t>
              </w:r>
            </w:hyperlink>
            <w:r w:rsidR="000479B1">
              <w:rPr>
                <w:rFonts w:cs="Tahoma"/>
                <w:sz w:val="20"/>
              </w:rPr>
              <w:t xml:space="preserve"> </w:t>
            </w:r>
            <w:r w:rsidR="00981787" w:rsidRPr="008E1F9A">
              <w:rPr>
                <w:rFonts w:ascii="Garamond" w:hAnsi="Garamond" w:cs="Tahoma"/>
                <w:color w:val="333333"/>
                <w:sz w:val="24"/>
                <w:szCs w:val="24"/>
              </w:rPr>
              <w:t>(includes links to the U</w:t>
            </w:r>
            <w:r w:rsidR="00981787">
              <w:rPr>
                <w:rFonts w:ascii="Garamond" w:hAnsi="Garamond" w:cs="Tahoma"/>
                <w:color w:val="333333"/>
                <w:sz w:val="24"/>
                <w:szCs w:val="24"/>
              </w:rPr>
              <w:t>.</w:t>
            </w:r>
            <w:r w:rsidR="00981787" w:rsidRPr="008E1F9A">
              <w:rPr>
                <w:rFonts w:ascii="Garamond" w:hAnsi="Garamond" w:cs="Tahoma"/>
                <w:color w:val="333333"/>
                <w:sz w:val="24"/>
                <w:szCs w:val="24"/>
              </w:rPr>
              <w:t>N</w:t>
            </w:r>
            <w:r w:rsidR="00981787">
              <w:rPr>
                <w:rFonts w:ascii="Garamond" w:hAnsi="Garamond" w:cs="Tahoma"/>
                <w:color w:val="333333"/>
                <w:sz w:val="24"/>
                <w:szCs w:val="24"/>
              </w:rPr>
              <w:t>.</w:t>
            </w:r>
            <w:r w:rsidR="00981787" w:rsidRPr="008E1F9A">
              <w:rPr>
                <w:rFonts w:ascii="Garamond" w:hAnsi="Garamond" w:cs="Tahoma"/>
                <w:color w:val="333333"/>
                <w:sz w:val="24"/>
                <w:szCs w:val="24"/>
              </w:rPr>
              <w:t xml:space="preserve"> Development Programme, the U</w:t>
            </w:r>
            <w:r w:rsidR="00981787">
              <w:rPr>
                <w:rFonts w:ascii="Garamond" w:hAnsi="Garamond" w:cs="Tahoma"/>
                <w:color w:val="333333"/>
                <w:sz w:val="24"/>
                <w:szCs w:val="24"/>
              </w:rPr>
              <w:t>.</w:t>
            </w:r>
            <w:r w:rsidR="00981787" w:rsidRPr="008E1F9A">
              <w:rPr>
                <w:rFonts w:ascii="Garamond" w:hAnsi="Garamond" w:cs="Tahoma"/>
                <w:color w:val="333333"/>
                <w:sz w:val="24"/>
                <w:szCs w:val="24"/>
              </w:rPr>
              <w:t>N</w:t>
            </w:r>
            <w:r w:rsidR="00981787">
              <w:rPr>
                <w:rFonts w:ascii="Garamond" w:hAnsi="Garamond" w:cs="Tahoma"/>
                <w:color w:val="333333"/>
                <w:sz w:val="24"/>
                <w:szCs w:val="24"/>
              </w:rPr>
              <w:t>.</w:t>
            </w:r>
            <w:r w:rsidR="00981787" w:rsidRPr="008E1F9A">
              <w:rPr>
                <w:rFonts w:ascii="Garamond" w:hAnsi="Garamond" w:cs="Tahoma"/>
                <w:color w:val="333333"/>
                <w:sz w:val="24"/>
                <w:szCs w:val="24"/>
              </w:rPr>
              <w:t xml:space="preserve"> Children’s Fund, the International Monetary Fund, and more)</w:t>
            </w:r>
          </w:p>
          <w:p w14:paraId="7D7A50E7" w14:textId="360E7CA1" w:rsidR="000479B1" w:rsidRDefault="001D0A57" w:rsidP="00981787">
            <w:pPr>
              <w:pStyle w:val="ListParagraph"/>
              <w:numPr>
                <w:ilvl w:val="0"/>
                <w:numId w:val="18"/>
              </w:numPr>
              <w:spacing w:before="40" w:after="40"/>
              <w:rPr>
                <w:rFonts w:cs="Tahoma"/>
                <w:sz w:val="20"/>
              </w:rPr>
            </w:pPr>
            <w:r w:rsidRPr="004C1871">
              <w:rPr>
                <w:rFonts w:ascii="Garamond" w:hAnsi="Garamond" w:cs="Tahoma"/>
                <w:color w:val="333333"/>
                <w:sz w:val="24"/>
                <w:szCs w:val="24"/>
              </w:rPr>
              <w:t>Zoe Schlanger’s article, “</w:t>
            </w:r>
            <w:hyperlink r:id="rId15" w:history="1">
              <w:r w:rsidR="007C51E3" w:rsidRPr="004C1871">
                <w:rPr>
                  <w:rStyle w:val="Hyperlink"/>
                  <w:rFonts w:ascii="Garamond" w:hAnsi="Garamond" w:cs="Tahoma"/>
                  <w:sz w:val="24"/>
                  <w:szCs w:val="24"/>
                </w:rPr>
                <w:t xml:space="preserve">We </w:t>
              </w:r>
              <w:r w:rsidR="004C1871" w:rsidRPr="004C1871">
                <w:rPr>
                  <w:rStyle w:val="Hyperlink"/>
                  <w:rFonts w:ascii="Garamond" w:hAnsi="Garamond" w:cs="Tahoma"/>
                  <w:sz w:val="24"/>
                  <w:szCs w:val="24"/>
                </w:rPr>
                <w:t>Can’t E</w:t>
              </w:r>
              <w:r w:rsidR="004C1871" w:rsidRPr="004C1871">
                <w:rPr>
                  <w:rStyle w:val="Hyperlink"/>
                  <w:rFonts w:ascii="Garamond" w:hAnsi="Garamond" w:cs="Tahoma"/>
                  <w:sz w:val="24"/>
                  <w:szCs w:val="24"/>
                </w:rPr>
                <w:t>n</w:t>
              </w:r>
              <w:r w:rsidR="004C1871" w:rsidRPr="004C1871">
                <w:rPr>
                  <w:rStyle w:val="Hyperlink"/>
                  <w:rFonts w:ascii="Garamond" w:hAnsi="Garamond" w:cs="Tahoma"/>
                  <w:sz w:val="24"/>
                  <w:szCs w:val="24"/>
                </w:rPr>
                <w:t xml:space="preserve">gineer Our </w:t>
              </w:r>
              <w:r w:rsidR="004C1871">
                <w:rPr>
                  <w:rStyle w:val="Hyperlink"/>
                  <w:rFonts w:ascii="Garamond" w:hAnsi="Garamond" w:cs="Tahoma"/>
                  <w:sz w:val="24"/>
                  <w:szCs w:val="24"/>
                </w:rPr>
                <w:t>w</w:t>
              </w:r>
              <w:r w:rsidR="004C1871" w:rsidRPr="004C1871">
                <w:rPr>
                  <w:rStyle w:val="Hyperlink"/>
                  <w:rFonts w:ascii="Garamond" w:hAnsi="Garamond" w:cs="Tahoma"/>
                  <w:sz w:val="24"/>
                  <w:szCs w:val="24"/>
                </w:rPr>
                <w:t xml:space="preserve">ay </w:t>
              </w:r>
              <w:r w:rsidR="004C1871">
                <w:rPr>
                  <w:rStyle w:val="Hyperlink"/>
                  <w:rFonts w:ascii="Garamond" w:hAnsi="Garamond" w:cs="Tahoma"/>
                  <w:sz w:val="24"/>
                  <w:szCs w:val="24"/>
                </w:rPr>
                <w:t>o</w:t>
              </w:r>
              <w:r w:rsidR="004C1871" w:rsidRPr="004C1871">
                <w:rPr>
                  <w:rStyle w:val="Hyperlink"/>
                  <w:rFonts w:ascii="Garamond" w:hAnsi="Garamond" w:cs="Tahoma"/>
                  <w:sz w:val="24"/>
                  <w:szCs w:val="24"/>
                </w:rPr>
                <w:t xml:space="preserve">ut </w:t>
              </w:r>
              <w:r w:rsidR="004C1871">
                <w:rPr>
                  <w:rStyle w:val="Hyperlink"/>
                  <w:rFonts w:ascii="Garamond" w:hAnsi="Garamond" w:cs="Tahoma"/>
                  <w:sz w:val="24"/>
                  <w:szCs w:val="24"/>
                </w:rPr>
                <w:t>o</w:t>
              </w:r>
              <w:r w:rsidR="004C1871" w:rsidRPr="004C1871">
                <w:rPr>
                  <w:rStyle w:val="Hyperlink"/>
                  <w:rFonts w:ascii="Garamond" w:hAnsi="Garamond" w:cs="Tahoma"/>
                  <w:sz w:val="24"/>
                  <w:szCs w:val="24"/>
                </w:rPr>
                <w:t xml:space="preserve">f </w:t>
              </w:r>
              <w:r w:rsidR="004C1871">
                <w:rPr>
                  <w:rStyle w:val="Hyperlink"/>
                  <w:rFonts w:ascii="Garamond" w:hAnsi="Garamond" w:cs="Tahoma"/>
                  <w:sz w:val="24"/>
                  <w:szCs w:val="24"/>
                </w:rPr>
                <w:t>a</w:t>
              </w:r>
              <w:r w:rsidR="004C1871" w:rsidRPr="004C1871">
                <w:rPr>
                  <w:rStyle w:val="Hyperlink"/>
                  <w:rFonts w:ascii="Garamond" w:hAnsi="Garamond" w:cs="Tahoma"/>
                  <w:sz w:val="24"/>
                  <w:szCs w:val="24"/>
                </w:rPr>
                <w:t>n Impending Water Scarcity Epidemic</w:t>
              </w:r>
            </w:hyperlink>
            <w:r w:rsidRPr="004C1871">
              <w:rPr>
                <w:rFonts w:ascii="Garamond" w:hAnsi="Garamond" w:cs="Tahoma"/>
                <w:color w:val="333333"/>
                <w:sz w:val="24"/>
                <w:szCs w:val="24"/>
              </w:rPr>
              <w:t>”</w:t>
            </w:r>
            <w:r w:rsidRPr="004C1871">
              <w:rPr>
                <w:rFonts w:ascii="Garamond" w:hAnsi="Garamond"/>
                <w:color w:val="333333"/>
                <w:sz w:val="24"/>
                <w:szCs w:val="24"/>
              </w:rPr>
              <w:t xml:space="preserve"> </w:t>
            </w:r>
            <w:r w:rsidRPr="004C1871">
              <w:rPr>
                <w:rFonts w:ascii="Garamond" w:hAnsi="Garamond" w:cs="Tahoma"/>
                <w:color w:val="333333"/>
                <w:sz w:val="24"/>
                <w:szCs w:val="24"/>
              </w:rPr>
              <w:t xml:space="preserve">(a </w:t>
            </w:r>
            <w:r w:rsidR="007C51E3" w:rsidRPr="004C1871">
              <w:rPr>
                <w:rFonts w:ascii="Garamond" w:hAnsi="Garamond" w:cs="Tahoma"/>
                <w:color w:val="333333"/>
                <w:sz w:val="24"/>
                <w:szCs w:val="24"/>
              </w:rPr>
              <w:t xml:space="preserve">perspective on water scarcity and innovations necessary to avoid a major water shortage crisis </w:t>
            </w:r>
            <w:r w:rsidRPr="004C1871">
              <w:rPr>
                <w:rFonts w:ascii="Garamond" w:hAnsi="Garamond" w:cs="Tahoma"/>
                <w:color w:val="333333"/>
                <w:sz w:val="24"/>
                <w:szCs w:val="24"/>
              </w:rPr>
              <w:t>f</w:t>
            </w:r>
            <w:r w:rsidR="007C51E3" w:rsidRPr="004C1871">
              <w:rPr>
                <w:rFonts w:ascii="Garamond" w:hAnsi="Garamond" w:cs="Tahoma"/>
                <w:color w:val="333333"/>
                <w:sz w:val="24"/>
                <w:szCs w:val="24"/>
              </w:rPr>
              <w:t xml:space="preserve">rom </w:t>
            </w:r>
            <w:r w:rsidR="007C51E3" w:rsidRPr="004C1871">
              <w:rPr>
                <w:rFonts w:ascii="Garamond" w:hAnsi="Garamond" w:cs="Tahoma"/>
                <w:i/>
                <w:iCs/>
                <w:color w:val="333333"/>
                <w:sz w:val="24"/>
                <w:szCs w:val="24"/>
              </w:rPr>
              <w:t>Quartz Magazine</w:t>
            </w:r>
            <w:r w:rsidRPr="004C1871">
              <w:rPr>
                <w:rFonts w:ascii="Garamond" w:hAnsi="Garamond" w:cs="Tahoma"/>
                <w:color w:val="333333"/>
                <w:sz w:val="24"/>
                <w:szCs w:val="24"/>
              </w:rPr>
              <w:t>)</w:t>
            </w:r>
            <w:r w:rsidR="007C51E3" w:rsidRPr="004C1871">
              <w:rPr>
                <w:rFonts w:cs="Tahoma"/>
                <w:sz w:val="20"/>
              </w:rPr>
              <w:t xml:space="preserve"> </w:t>
            </w:r>
          </w:p>
          <w:p w14:paraId="4F3A03EC" w14:textId="2A4131EB" w:rsidR="007C51E3" w:rsidRDefault="001D0A57" w:rsidP="00981787">
            <w:pPr>
              <w:pStyle w:val="ListParagraph"/>
              <w:numPr>
                <w:ilvl w:val="0"/>
                <w:numId w:val="18"/>
              </w:numPr>
              <w:spacing w:before="40" w:after="40"/>
              <w:rPr>
                <w:rFonts w:cs="Tahoma"/>
                <w:sz w:val="20"/>
              </w:rPr>
            </w:pPr>
            <w:r w:rsidRPr="004C1871">
              <w:rPr>
                <w:rFonts w:ascii="Garamond" w:hAnsi="Garamond" w:cs="Tahoma"/>
                <w:color w:val="333333"/>
                <w:sz w:val="24"/>
                <w:szCs w:val="24"/>
              </w:rPr>
              <w:t>Erica Gies’ article, “</w:t>
            </w:r>
            <w:hyperlink r:id="rId16" w:history="1">
              <w:r w:rsidR="007C51E3" w:rsidRPr="004C1871">
                <w:rPr>
                  <w:rStyle w:val="Hyperlink"/>
                  <w:rFonts w:ascii="Garamond" w:hAnsi="Garamond" w:cs="Tahoma"/>
                  <w:sz w:val="24"/>
                  <w:szCs w:val="24"/>
                </w:rPr>
                <w:t>Sponge cities can</w:t>
              </w:r>
              <w:r w:rsidR="007C51E3" w:rsidRPr="004C1871">
                <w:rPr>
                  <w:rStyle w:val="Hyperlink"/>
                  <w:rFonts w:ascii="Garamond" w:hAnsi="Garamond" w:cs="Tahoma"/>
                  <w:sz w:val="24"/>
                  <w:szCs w:val="24"/>
                </w:rPr>
                <w:t xml:space="preserve"> </w:t>
              </w:r>
              <w:r w:rsidR="007C51E3" w:rsidRPr="004C1871">
                <w:rPr>
                  <w:rStyle w:val="Hyperlink"/>
                  <w:rFonts w:ascii="Garamond" w:hAnsi="Garamond" w:cs="Tahoma"/>
                  <w:sz w:val="24"/>
                  <w:szCs w:val="24"/>
                </w:rPr>
                <w:t>limit urban floods and droughts</w:t>
              </w:r>
            </w:hyperlink>
            <w:r w:rsidRPr="004C1871">
              <w:rPr>
                <w:rFonts w:ascii="Garamond" w:hAnsi="Garamond" w:cs="Tahoma"/>
                <w:color w:val="333333"/>
                <w:sz w:val="24"/>
                <w:szCs w:val="24"/>
              </w:rPr>
              <w:t>” from</w:t>
            </w:r>
            <w:r>
              <w:rPr>
                <w:rFonts w:cs="Tahoma"/>
                <w:sz w:val="20"/>
              </w:rPr>
              <w:t xml:space="preserve"> </w:t>
            </w:r>
            <w:r w:rsidRPr="004C1871">
              <w:rPr>
                <w:rFonts w:ascii="Garamond" w:hAnsi="Garamond" w:cs="Tahoma"/>
                <w:i/>
                <w:iCs/>
                <w:color w:val="333333"/>
                <w:sz w:val="24"/>
                <w:szCs w:val="24"/>
              </w:rPr>
              <w:t>S</w:t>
            </w:r>
            <w:r w:rsidR="007C51E3" w:rsidRPr="004C1871">
              <w:rPr>
                <w:rFonts w:ascii="Garamond" w:hAnsi="Garamond" w:cs="Tahoma"/>
                <w:i/>
                <w:iCs/>
                <w:color w:val="333333"/>
                <w:sz w:val="24"/>
                <w:szCs w:val="24"/>
              </w:rPr>
              <w:t>cientific American</w:t>
            </w:r>
            <w:r w:rsidR="007C51E3">
              <w:rPr>
                <w:rFonts w:cs="Tahoma"/>
                <w:sz w:val="20"/>
              </w:rPr>
              <w:t xml:space="preserve"> </w:t>
            </w:r>
          </w:p>
          <w:p w14:paraId="120A8FFE" w14:textId="1256ACF2" w:rsidR="007C51E3" w:rsidRPr="004C1871" w:rsidRDefault="001D0A57" w:rsidP="00981787">
            <w:pPr>
              <w:pStyle w:val="ListParagraph"/>
              <w:numPr>
                <w:ilvl w:val="0"/>
                <w:numId w:val="18"/>
              </w:numPr>
              <w:spacing w:before="40" w:after="40"/>
              <w:rPr>
                <w:rFonts w:ascii="Garamond" w:hAnsi="Garamond" w:cs="Tahoma"/>
                <w:i/>
                <w:iCs/>
                <w:color w:val="333333"/>
                <w:sz w:val="24"/>
                <w:szCs w:val="24"/>
              </w:rPr>
            </w:pPr>
            <w:r w:rsidRPr="004C1871">
              <w:rPr>
                <w:rFonts w:ascii="Garamond" w:hAnsi="Garamond" w:cs="Tahoma"/>
                <w:color w:val="333333"/>
                <w:sz w:val="24"/>
                <w:szCs w:val="24"/>
              </w:rPr>
              <w:t>“</w:t>
            </w:r>
            <w:hyperlink r:id="rId17" w:history="1">
              <w:r w:rsidR="007C51E3" w:rsidRPr="004C1871">
                <w:rPr>
                  <w:rStyle w:val="Hyperlink"/>
                  <w:rFonts w:ascii="Garamond" w:hAnsi="Garamond" w:cs="Tahoma"/>
                  <w:sz w:val="24"/>
                  <w:szCs w:val="24"/>
                </w:rPr>
                <w:t>Freshwater</w:t>
              </w:r>
              <w:r w:rsidR="004C1871" w:rsidRPr="004C1871">
                <w:rPr>
                  <w:rStyle w:val="Hyperlink"/>
                  <w:rFonts w:ascii="Garamond" w:hAnsi="Garamond" w:cs="Tahoma"/>
                  <w:sz w:val="24"/>
                  <w:szCs w:val="24"/>
                </w:rPr>
                <w:t xml:space="preserve"> Crisis: Loomi</w:t>
              </w:r>
              <w:r w:rsidR="004C1871" w:rsidRPr="004C1871">
                <w:rPr>
                  <w:rStyle w:val="Hyperlink"/>
                  <w:rFonts w:ascii="Garamond" w:hAnsi="Garamond" w:cs="Tahoma"/>
                  <w:sz w:val="24"/>
                  <w:szCs w:val="24"/>
                </w:rPr>
                <w:t>n</w:t>
              </w:r>
              <w:r w:rsidR="004C1871" w:rsidRPr="004C1871">
                <w:rPr>
                  <w:rStyle w:val="Hyperlink"/>
                  <w:rFonts w:ascii="Garamond" w:hAnsi="Garamond" w:cs="Tahoma"/>
                  <w:sz w:val="24"/>
                  <w:szCs w:val="24"/>
                </w:rPr>
                <w:t>g Shortages</w:t>
              </w:r>
            </w:hyperlink>
            <w:r w:rsidRPr="004C1871">
              <w:rPr>
                <w:rFonts w:ascii="Garamond" w:hAnsi="Garamond"/>
                <w:color w:val="333333"/>
                <w:sz w:val="24"/>
                <w:szCs w:val="24"/>
              </w:rPr>
              <w:t>”</w:t>
            </w:r>
            <w:r w:rsidR="007C51E3" w:rsidRPr="004C1871">
              <w:rPr>
                <w:rFonts w:ascii="Garamond" w:hAnsi="Garamond" w:cs="Tahoma"/>
                <w:color w:val="333333"/>
                <w:sz w:val="24"/>
                <w:szCs w:val="24"/>
              </w:rPr>
              <w:t xml:space="preserve"> from </w:t>
            </w:r>
            <w:r w:rsidR="007C51E3" w:rsidRPr="004C1871">
              <w:rPr>
                <w:rFonts w:ascii="Garamond" w:hAnsi="Garamond" w:cs="Tahoma"/>
                <w:i/>
                <w:iCs/>
                <w:color w:val="333333"/>
                <w:sz w:val="24"/>
                <w:szCs w:val="24"/>
              </w:rPr>
              <w:t>Scientific American</w:t>
            </w:r>
          </w:p>
          <w:p w14:paraId="142A3872" w14:textId="13829563" w:rsidR="007C51E3" w:rsidRPr="004C1871" w:rsidRDefault="001D0A57" w:rsidP="00981787">
            <w:pPr>
              <w:pStyle w:val="ListParagraph"/>
              <w:numPr>
                <w:ilvl w:val="0"/>
                <w:numId w:val="18"/>
              </w:numPr>
              <w:spacing w:before="40" w:after="40"/>
              <w:rPr>
                <w:rFonts w:cs="Tahoma"/>
                <w:i/>
                <w:iCs/>
                <w:sz w:val="20"/>
              </w:rPr>
            </w:pPr>
            <w:r w:rsidRPr="004C1871">
              <w:rPr>
                <w:rFonts w:ascii="Garamond" w:hAnsi="Garamond" w:cs="Tahoma"/>
                <w:color w:val="333333"/>
                <w:sz w:val="24"/>
                <w:szCs w:val="24"/>
              </w:rPr>
              <w:t>Arjen Y. Hoekstra’s article, “</w:t>
            </w:r>
            <w:hyperlink r:id="rId18" w:history="1">
              <w:r w:rsidR="007C51E3" w:rsidRPr="004C1871">
                <w:rPr>
                  <w:rStyle w:val="Hyperlink"/>
                  <w:rFonts w:ascii="Garamond" w:hAnsi="Garamond" w:cs="Tahoma"/>
                  <w:sz w:val="24"/>
                  <w:szCs w:val="24"/>
                </w:rPr>
                <w:t>Wate</w:t>
              </w:r>
              <w:r w:rsidR="004C1871" w:rsidRPr="004C1871">
                <w:rPr>
                  <w:rStyle w:val="Hyperlink"/>
                  <w:rFonts w:ascii="Garamond" w:hAnsi="Garamond" w:cs="Tahoma"/>
                  <w:sz w:val="24"/>
                  <w:szCs w:val="24"/>
                </w:rPr>
                <w:t>r Scarcit</w:t>
              </w:r>
              <w:r w:rsidR="004C1871" w:rsidRPr="004C1871">
                <w:rPr>
                  <w:rStyle w:val="Hyperlink"/>
                  <w:rFonts w:ascii="Garamond" w:hAnsi="Garamond" w:cs="Tahoma"/>
                  <w:sz w:val="24"/>
                  <w:szCs w:val="24"/>
                </w:rPr>
                <w:t>y</w:t>
              </w:r>
              <w:r w:rsidR="004C1871" w:rsidRPr="004C1871">
                <w:rPr>
                  <w:rStyle w:val="Hyperlink"/>
                  <w:rFonts w:ascii="Garamond" w:hAnsi="Garamond" w:cs="Tahoma"/>
                  <w:sz w:val="24"/>
                  <w:szCs w:val="24"/>
                </w:rPr>
                <w:t xml:space="preserve"> Challenges </w:t>
              </w:r>
              <w:r w:rsidR="004C1871">
                <w:rPr>
                  <w:rStyle w:val="Hyperlink"/>
                  <w:rFonts w:ascii="Garamond" w:hAnsi="Garamond" w:cs="Tahoma"/>
                  <w:sz w:val="24"/>
                  <w:szCs w:val="24"/>
                </w:rPr>
                <w:t>t</w:t>
              </w:r>
              <w:r w:rsidR="004C1871" w:rsidRPr="004C1871">
                <w:rPr>
                  <w:rStyle w:val="Hyperlink"/>
                  <w:rFonts w:ascii="Garamond" w:hAnsi="Garamond" w:cs="Tahoma"/>
                  <w:sz w:val="24"/>
                  <w:szCs w:val="24"/>
                </w:rPr>
                <w:t>o Business</w:t>
              </w:r>
            </w:hyperlink>
            <w:r w:rsidRPr="004C1871">
              <w:rPr>
                <w:rFonts w:ascii="Garamond" w:hAnsi="Garamond"/>
                <w:color w:val="333333"/>
                <w:sz w:val="24"/>
                <w:szCs w:val="24"/>
              </w:rPr>
              <w:t>”</w:t>
            </w:r>
            <w:r w:rsidR="007C51E3" w:rsidRPr="004C1871">
              <w:rPr>
                <w:rFonts w:ascii="Garamond" w:hAnsi="Garamond" w:cs="Tahoma"/>
                <w:color w:val="333333"/>
                <w:sz w:val="24"/>
                <w:szCs w:val="24"/>
              </w:rPr>
              <w:t xml:space="preserve"> from </w:t>
            </w:r>
            <w:r w:rsidR="007C51E3" w:rsidRPr="004C1871">
              <w:rPr>
                <w:rFonts w:ascii="Garamond" w:hAnsi="Garamond" w:cs="Tahoma"/>
                <w:i/>
                <w:iCs/>
                <w:color w:val="333333"/>
                <w:sz w:val="24"/>
                <w:szCs w:val="24"/>
              </w:rPr>
              <w:t>Scientific American</w:t>
            </w:r>
          </w:p>
          <w:p w14:paraId="7E9AA374" w14:textId="2F4D090E" w:rsidR="007C51E3" w:rsidRDefault="00000000" w:rsidP="00981787">
            <w:pPr>
              <w:pStyle w:val="ListParagraph"/>
              <w:numPr>
                <w:ilvl w:val="0"/>
                <w:numId w:val="18"/>
              </w:numPr>
              <w:spacing w:before="40" w:after="40"/>
              <w:rPr>
                <w:rFonts w:cs="Tahoma"/>
                <w:sz w:val="20"/>
              </w:rPr>
            </w:pPr>
            <w:hyperlink r:id="rId19" w:history="1">
              <w:r w:rsidR="007C51E3" w:rsidRPr="004C1871">
                <w:rPr>
                  <w:rStyle w:val="Hyperlink"/>
                  <w:rFonts w:ascii="Garamond" w:hAnsi="Garamond" w:cs="Tahoma"/>
                  <w:sz w:val="24"/>
                  <w:szCs w:val="24"/>
                </w:rPr>
                <w:t xml:space="preserve">Water </w:t>
              </w:r>
              <w:r w:rsidR="004C1871" w:rsidRPr="004C1871">
                <w:rPr>
                  <w:rStyle w:val="Hyperlink"/>
                  <w:rFonts w:ascii="Garamond" w:hAnsi="Garamond" w:cs="Tahoma"/>
                  <w:sz w:val="24"/>
                  <w:szCs w:val="24"/>
                </w:rPr>
                <w:t xml:space="preserve">Scarcity </w:t>
              </w:r>
              <w:r w:rsidR="004C1871">
                <w:rPr>
                  <w:rStyle w:val="Hyperlink"/>
                  <w:rFonts w:ascii="Garamond" w:hAnsi="Garamond" w:cs="Tahoma"/>
                  <w:sz w:val="24"/>
                  <w:szCs w:val="24"/>
                </w:rPr>
                <w:t>a</w:t>
              </w:r>
              <w:r w:rsidR="004C1871" w:rsidRPr="004C1871">
                <w:rPr>
                  <w:rStyle w:val="Hyperlink"/>
                  <w:rFonts w:ascii="Garamond" w:hAnsi="Garamond" w:cs="Tahoma"/>
                  <w:sz w:val="24"/>
                  <w:szCs w:val="24"/>
                </w:rPr>
                <w:t xml:space="preserve">nd </w:t>
              </w:r>
              <w:r w:rsidR="004C1871">
                <w:rPr>
                  <w:rStyle w:val="Hyperlink"/>
                  <w:rFonts w:ascii="Garamond" w:hAnsi="Garamond" w:cs="Tahoma"/>
                  <w:sz w:val="24"/>
                  <w:szCs w:val="24"/>
                </w:rPr>
                <w:t>t</w:t>
              </w:r>
              <w:r w:rsidR="004C1871" w:rsidRPr="004C1871">
                <w:rPr>
                  <w:rStyle w:val="Hyperlink"/>
                  <w:rFonts w:ascii="Garamond" w:hAnsi="Garamond" w:cs="Tahoma"/>
                  <w:sz w:val="24"/>
                  <w:szCs w:val="24"/>
                </w:rPr>
                <w:t xml:space="preserve">he Private Sector </w:t>
              </w:r>
              <w:r w:rsidR="004C1871">
                <w:rPr>
                  <w:rStyle w:val="Hyperlink"/>
                  <w:rFonts w:ascii="Garamond" w:hAnsi="Garamond" w:cs="Tahoma"/>
                  <w:sz w:val="24"/>
                  <w:szCs w:val="24"/>
                </w:rPr>
                <w:t>—</w:t>
              </w:r>
              <w:r w:rsidR="004C1871" w:rsidRPr="004C1871">
                <w:rPr>
                  <w:rStyle w:val="Hyperlink"/>
                  <w:rFonts w:ascii="Garamond" w:hAnsi="Garamond" w:cs="Tahoma"/>
                  <w:sz w:val="24"/>
                  <w:szCs w:val="24"/>
                </w:rPr>
                <w:t xml:space="preserve"> Introduct</w:t>
              </w:r>
              <w:r w:rsidR="004C1871" w:rsidRPr="004C1871">
                <w:rPr>
                  <w:rStyle w:val="Hyperlink"/>
                  <w:rFonts w:ascii="Garamond" w:hAnsi="Garamond" w:cs="Tahoma"/>
                  <w:sz w:val="24"/>
                  <w:szCs w:val="24"/>
                </w:rPr>
                <w:t>i</w:t>
              </w:r>
              <w:r w:rsidR="004C1871" w:rsidRPr="004C1871">
                <w:rPr>
                  <w:rStyle w:val="Hyperlink"/>
                  <w:rFonts w:ascii="Garamond" w:hAnsi="Garamond" w:cs="Tahoma"/>
                  <w:sz w:val="24"/>
                  <w:szCs w:val="24"/>
                </w:rPr>
                <w:t xml:space="preserve">on </w:t>
              </w:r>
              <w:r w:rsidR="004C1871">
                <w:rPr>
                  <w:rStyle w:val="Hyperlink"/>
                  <w:rFonts w:ascii="Garamond" w:hAnsi="Garamond" w:cs="Tahoma"/>
                  <w:sz w:val="24"/>
                  <w:szCs w:val="24"/>
                </w:rPr>
                <w:t>to</w:t>
              </w:r>
              <w:r w:rsidR="004C1871" w:rsidRPr="004C1871">
                <w:rPr>
                  <w:rStyle w:val="Hyperlink"/>
                  <w:rFonts w:ascii="Garamond" w:hAnsi="Garamond" w:cs="Tahoma"/>
                  <w:sz w:val="24"/>
                  <w:szCs w:val="24"/>
                </w:rPr>
                <w:t xml:space="preserve"> </w:t>
              </w:r>
              <w:r w:rsidR="004C1871">
                <w:rPr>
                  <w:rStyle w:val="Hyperlink"/>
                  <w:rFonts w:ascii="Garamond" w:hAnsi="Garamond" w:cs="Tahoma"/>
                  <w:sz w:val="24"/>
                  <w:szCs w:val="24"/>
                </w:rPr>
                <w:t>a</w:t>
              </w:r>
              <w:r w:rsidR="004C1871" w:rsidRPr="004C1871">
                <w:rPr>
                  <w:rStyle w:val="Hyperlink"/>
                  <w:rFonts w:ascii="Garamond" w:hAnsi="Garamond" w:cs="Tahoma"/>
                  <w:sz w:val="24"/>
                  <w:szCs w:val="24"/>
                </w:rPr>
                <w:t xml:space="preserve"> Special Report</w:t>
              </w:r>
            </w:hyperlink>
            <w:r w:rsidR="004C1871">
              <w:rPr>
                <w:rFonts w:cs="Tahoma"/>
                <w:sz w:val="20"/>
              </w:rPr>
              <w:t xml:space="preserve"> </w:t>
            </w:r>
            <w:r w:rsidR="001D0A57" w:rsidRPr="004C1871">
              <w:rPr>
                <w:rFonts w:ascii="Garamond" w:hAnsi="Garamond" w:cs="Tahoma"/>
                <w:color w:val="333333"/>
                <w:sz w:val="24"/>
                <w:szCs w:val="24"/>
              </w:rPr>
              <w:t>(</w:t>
            </w:r>
            <w:r w:rsidR="007C51E3" w:rsidRPr="004C1871">
              <w:rPr>
                <w:rFonts w:ascii="Garamond" w:hAnsi="Garamond" w:cs="Tahoma"/>
                <w:color w:val="333333"/>
                <w:sz w:val="24"/>
                <w:szCs w:val="24"/>
              </w:rPr>
              <w:t>a collection of articles and resources on the impact of water shortage</w:t>
            </w:r>
            <w:r w:rsidR="001D0A57" w:rsidRPr="004C1871">
              <w:rPr>
                <w:rFonts w:ascii="Garamond" w:hAnsi="Garamond" w:cs="Tahoma"/>
                <w:color w:val="333333"/>
                <w:sz w:val="24"/>
                <w:szCs w:val="24"/>
              </w:rPr>
              <w:t xml:space="preserve"> from </w:t>
            </w:r>
            <w:r w:rsidR="001D0A57" w:rsidRPr="004C1871">
              <w:rPr>
                <w:rFonts w:ascii="Garamond" w:hAnsi="Garamond" w:cs="Tahoma"/>
                <w:i/>
                <w:iCs/>
                <w:color w:val="333333"/>
                <w:sz w:val="24"/>
                <w:szCs w:val="24"/>
              </w:rPr>
              <w:t>Scientific American</w:t>
            </w:r>
            <w:r w:rsidR="001D0A57" w:rsidRPr="004C1871">
              <w:rPr>
                <w:rFonts w:ascii="Garamond" w:hAnsi="Garamond" w:cs="Tahoma"/>
                <w:color w:val="333333"/>
                <w:sz w:val="24"/>
                <w:szCs w:val="24"/>
              </w:rPr>
              <w:t>)</w:t>
            </w:r>
            <w:r w:rsidR="007C51E3">
              <w:rPr>
                <w:rFonts w:cs="Tahoma"/>
                <w:sz w:val="20"/>
              </w:rPr>
              <w:t xml:space="preserve"> </w:t>
            </w:r>
          </w:p>
          <w:p w14:paraId="36519240" w14:textId="0E34F627" w:rsidR="007C51E3" w:rsidRDefault="001D0A57" w:rsidP="00981787">
            <w:pPr>
              <w:pStyle w:val="ListParagraph"/>
              <w:numPr>
                <w:ilvl w:val="0"/>
                <w:numId w:val="18"/>
              </w:numPr>
              <w:spacing w:before="40" w:after="40"/>
              <w:rPr>
                <w:rFonts w:cs="Tahoma"/>
                <w:sz w:val="20"/>
              </w:rPr>
            </w:pPr>
            <w:r w:rsidRPr="004C1871">
              <w:rPr>
                <w:rFonts w:ascii="Garamond" w:hAnsi="Garamond" w:cs="Tahoma"/>
                <w:color w:val="333333"/>
                <w:sz w:val="24"/>
                <w:szCs w:val="24"/>
              </w:rPr>
              <w:t xml:space="preserve">David Biello’s </w:t>
            </w:r>
            <w:r w:rsidR="00D04BAE" w:rsidRPr="004C1871">
              <w:rPr>
                <w:rFonts w:ascii="Garamond" w:hAnsi="Garamond" w:cs="Tahoma"/>
                <w:color w:val="333333"/>
                <w:sz w:val="24"/>
                <w:szCs w:val="24"/>
              </w:rPr>
              <w:t>article</w:t>
            </w:r>
            <w:r w:rsidRPr="004C1871">
              <w:rPr>
                <w:rFonts w:ascii="Garamond" w:hAnsi="Garamond" w:cs="Tahoma"/>
                <w:color w:val="333333"/>
                <w:sz w:val="24"/>
                <w:szCs w:val="24"/>
              </w:rPr>
              <w:t>, “</w:t>
            </w:r>
            <w:hyperlink r:id="rId20" w:history="1">
              <w:r w:rsidR="007C51E3" w:rsidRPr="004C1871">
                <w:rPr>
                  <w:rStyle w:val="Hyperlink"/>
                  <w:rFonts w:ascii="Garamond" w:hAnsi="Garamond" w:cs="Tahoma"/>
                  <w:sz w:val="24"/>
                  <w:szCs w:val="24"/>
                </w:rPr>
                <w:t xml:space="preserve">Eco-cities: </w:t>
              </w:r>
              <w:r w:rsidR="004C1871" w:rsidRPr="004C1871">
                <w:rPr>
                  <w:rStyle w:val="Hyperlink"/>
                  <w:rFonts w:ascii="Garamond" w:hAnsi="Garamond" w:cs="Tahoma"/>
                  <w:sz w:val="24"/>
                  <w:szCs w:val="24"/>
                </w:rPr>
                <w:t>Urb</w:t>
              </w:r>
              <w:r w:rsidR="004C1871" w:rsidRPr="004C1871">
                <w:rPr>
                  <w:rStyle w:val="Hyperlink"/>
                  <w:rFonts w:ascii="Garamond" w:hAnsi="Garamond" w:cs="Tahoma"/>
                  <w:sz w:val="24"/>
                  <w:szCs w:val="24"/>
                </w:rPr>
                <w:t>a</w:t>
              </w:r>
              <w:r w:rsidR="004C1871" w:rsidRPr="004C1871">
                <w:rPr>
                  <w:rStyle w:val="Hyperlink"/>
                  <w:rFonts w:ascii="Garamond" w:hAnsi="Garamond" w:cs="Tahoma"/>
                  <w:sz w:val="24"/>
                  <w:szCs w:val="24"/>
                </w:rPr>
                <w:t xml:space="preserve">n Planning </w:t>
              </w:r>
              <w:r w:rsidR="004C1871">
                <w:rPr>
                  <w:rStyle w:val="Hyperlink"/>
                  <w:rFonts w:ascii="Garamond" w:hAnsi="Garamond" w:cs="Tahoma"/>
                  <w:sz w:val="24"/>
                  <w:szCs w:val="24"/>
                </w:rPr>
                <w:t>f</w:t>
              </w:r>
              <w:r w:rsidR="004C1871" w:rsidRPr="004C1871">
                <w:rPr>
                  <w:rStyle w:val="Hyperlink"/>
                  <w:rFonts w:ascii="Garamond" w:hAnsi="Garamond" w:cs="Tahoma"/>
                  <w:sz w:val="24"/>
                  <w:szCs w:val="24"/>
                </w:rPr>
                <w:t xml:space="preserve">or </w:t>
              </w:r>
              <w:r w:rsidR="004C1871">
                <w:rPr>
                  <w:rStyle w:val="Hyperlink"/>
                  <w:rFonts w:ascii="Garamond" w:hAnsi="Garamond" w:cs="Tahoma"/>
                  <w:sz w:val="24"/>
                  <w:szCs w:val="24"/>
                </w:rPr>
                <w:t>t</w:t>
              </w:r>
              <w:r w:rsidR="004C1871" w:rsidRPr="004C1871">
                <w:rPr>
                  <w:rStyle w:val="Hyperlink"/>
                  <w:rFonts w:ascii="Garamond" w:hAnsi="Garamond" w:cs="Tahoma"/>
                  <w:sz w:val="24"/>
                  <w:szCs w:val="24"/>
                </w:rPr>
                <w:t>he Future</w:t>
              </w:r>
            </w:hyperlink>
            <w:r w:rsidRPr="004C1871">
              <w:rPr>
                <w:rFonts w:ascii="Garamond" w:hAnsi="Garamond"/>
                <w:color w:val="333333"/>
                <w:sz w:val="24"/>
                <w:szCs w:val="24"/>
              </w:rPr>
              <w:t xml:space="preserve">” </w:t>
            </w:r>
            <w:r w:rsidR="007C51E3" w:rsidRPr="004C1871">
              <w:rPr>
                <w:rFonts w:ascii="Garamond" w:hAnsi="Garamond" w:cs="Tahoma"/>
                <w:color w:val="333333"/>
                <w:sz w:val="24"/>
                <w:szCs w:val="24"/>
              </w:rPr>
              <w:t xml:space="preserve"> from </w:t>
            </w:r>
            <w:r w:rsidR="007C51E3" w:rsidRPr="004C1871">
              <w:rPr>
                <w:rFonts w:ascii="Garamond" w:hAnsi="Garamond" w:cs="Tahoma"/>
                <w:i/>
                <w:iCs/>
                <w:color w:val="333333"/>
                <w:sz w:val="24"/>
                <w:szCs w:val="24"/>
              </w:rPr>
              <w:t>Scientific American</w:t>
            </w:r>
            <w:r w:rsidR="0092172B">
              <w:rPr>
                <w:rFonts w:cs="Tahoma"/>
                <w:i/>
                <w:sz w:val="20"/>
              </w:rPr>
              <w:t xml:space="preserve"> </w:t>
            </w:r>
          </w:p>
          <w:p w14:paraId="75F06FE0" w14:textId="7D438F89" w:rsidR="0092172B" w:rsidRPr="004C1871" w:rsidRDefault="00000000" w:rsidP="00981787">
            <w:pPr>
              <w:pStyle w:val="ListParagraph"/>
              <w:numPr>
                <w:ilvl w:val="0"/>
                <w:numId w:val="18"/>
              </w:numPr>
              <w:spacing w:before="40" w:after="40"/>
              <w:rPr>
                <w:rStyle w:val="Hyperlink"/>
                <w:rFonts w:ascii="Garamond" w:hAnsi="Garamond"/>
                <w:color w:val="auto"/>
                <w:sz w:val="24"/>
                <w:szCs w:val="24"/>
              </w:rPr>
            </w:pPr>
            <w:hyperlink r:id="rId21" w:history="1">
              <w:r w:rsidR="0092172B" w:rsidRPr="004C1871">
                <w:rPr>
                  <w:rStyle w:val="Hyperlink"/>
                  <w:rFonts w:ascii="Garamond" w:hAnsi="Garamond" w:cs="Tahoma"/>
                  <w:sz w:val="24"/>
                  <w:szCs w:val="24"/>
                </w:rPr>
                <w:t>Trans Africa</w:t>
              </w:r>
              <w:r w:rsidR="0092172B" w:rsidRPr="004C1871">
                <w:rPr>
                  <w:rStyle w:val="Hyperlink"/>
                  <w:rFonts w:ascii="Garamond" w:hAnsi="Garamond" w:cs="Tahoma"/>
                  <w:sz w:val="24"/>
                  <w:szCs w:val="24"/>
                </w:rPr>
                <w:t xml:space="preserve"> </w:t>
              </w:r>
              <w:r w:rsidR="0092172B" w:rsidRPr="004C1871">
                <w:rPr>
                  <w:rStyle w:val="Hyperlink"/>
                  <w:rFonts w:ascii="Garamond" w:hAnsi="Garamond" w:cs="Tahoma"/>
                  <w:sz w:val="24"/>
                  <w:szCs w:val="24"/>
                </w:rPr>
                <w:t>Pipeline Project</w:t>
              </w:r>
            </w:hyperlink>
          </w:p>
          <w:p w14:paraId="3DE27775" w14:textId="2EEF14AB" w:rsidR="00856DCD" w:rsidRPr="004C1871" w:rsidRDefault="00000000" w:rsidP="00393D1B">
            <w:pPr>
              <w:pStyle w:val="ListParagraph"/>
              <w:numPr>
                <w:ilvl w:val="0"/>
                <w:numId w:val="18"/>
              </w:numPr>
              <w:spacing w:before="40" w:after="40"/>
              <w:rPr>
                <w:rStyle w:val="Hyperlink"/>
                <w:rFonts w:ascii="Garamond" w:hAnsi="Garamond" w:cs="Tahoma"/>
                <w:color w:val="auto"/>
                <w:sz w:val="24"/>
                <w:szCs w:val="24"/>
              </w:rPr>
            </w:pPr>
            <w:hyperlink r:id="rId22" w:history="1">
              <w:r w:rsidR="0092172B" w:rsidRPr="004C1871">
                <w:rPr>
                  <w:rStyle w:val="Hyperlink"/>
                  <w:rFonts w:ascii="Garamond" w:hAnsi="Garamond" w:cs="Tahoma"/>
                  <w:sz w:val="24"/>
                  <w:szCs w:val="24"/>
                </w:rPr>
                <w:t>California Water Sup</w:t>
              </w:r>
              <w:r w:rsidR="0092172B" w:rsidRPr="004C1871">
                <w:rPr>
                  <w:rStyle w:val="Hyperlink"/>
                  <w:rFonts w:ascii="Garamond" w:hAnsi="Garamond" w:cs="Tahoma"/>
                  <w:sz w:val="24"/>
                  <w:szCs w:val="24"/>
                </w:rPr>
                <w:t>p</w:t>
              </w:r>
              <w:r w:rsidR="0092172B" w:rsidRPr="004C1871">
                <w:rPr>
                  <w:rStyle w:val="Hyperlink"/>
                  <w:rFonts w:ascii="Garamond" w:hAnsi="Garamond" w:cs="Tahoma"/>
                  <w:sz w:val="24"/>
                  <w:szCs w:val="24"/>
                </w:rPr>
                <w:t>ly Infrastructure</w:t>
              </w:r>
            </w:hyperlink>
          </w:p>
          <w:p w14:paraId="24F8AC81" w14:textId="23EA7B50" w:rsidR="001D0A57" w:rsidRPr="004C1871" w:rsidRDefault="001D0A57" w:rsidP="00393D1B">
            <w:pPr>
              <w:pStyle w:val="ListParagraph"/>
              <w:numPr>
                <w:ilvl w:val="0"/>
                <w:numId w:val="18"/>
              </w:numPr>
              <w:spacing w:before="40" w:after="40"/>
              <w:rPr>
                <w:rFonts w:ascii="Garamond" w:hAnsi="Garamond" w:cs="Tahoma"/>
                <w:color w:val="333333"/>
                <w:sz w:val="24"/>
                <w:szCs w:val="24"/>
              </w:rPr>
            </w:pPr>
            <w:r w:rsidRPr="004C1871">
              <w:rPr>
                <w:rFonts w:ascii="Garamond" w:hAnsi="Garamond" w:cs="Tahoma"/>
                <w:color w:val="333333"/>
                <w:sz w:val="24"/>
                <w:szCs w:val="24"/>
              </w:rPr>
              <w:t>Video resources:</w:t>
            </w:r>
          </w:p>
          <w:p w14:paraId="5AAB4740" w14:textId="2B34B730" w:rsidR="00CC28F7" w:rsidRDefault="001D0A57" w:rsidP="001D0A57">
            <w:pPr>
              <w:pStyle w:val="ListParagraph"/>
              <w:numPr>
                <w:ilvl w:val="1"/>
                <w:numId w:val="18"/>
              </w:numPr>
              <w:spacing w:before="40" w:after="40"/>
              <w:rPr>
                <w:rFonts w:cs="Tahoma"/>
                <w:sz w:val="20"/>
              </w:rPr>
            </w:pPr>
            <w:r w:rsidRPr="004C1871">
              <w:rPr>
                <w:rFonts w:ascii="Garamond" w:hAnsi="Garamond" w:cs="Tahoma"/>
                <w:color w:val="333333"/>
                <w:sz w:val="24"/>
                <w:szCs w:val="24"/>
              </w:rPr>
              <w:t>TEDEd’s video, “</w:t>
            </w:r>
            <w:hyperlink r:id="rId23" w:history="1">
              <w:r w:rsidR="00CC28F7" w:rsidRPr="004C1871">
                <w:rPr>
                  <w:rStyle w:val="Hyperlink"/>
                  <w:rFonts w:ascii="Garamond" w:hAnsi="Garamond" w:cs="Tahoma"/>
                  <w:sz w:val="24"/>
                  <w:szCs w:val="24"/>
                </w:rPr>
                <w:t xml:space="preserve">Are we </w:t>
              </w:r>
              <w:r w:rsidR="004C1871">
                <w:rPr>
                  <w:rStyle w:val="Hyperlink"/>
                  <w:rFonts w:ascii="Garamond" w:hAnsi="Garamond" w:cs="Tahoma"/>
                  <w:sz w:val="24"/>
                  <w:szCs w:val="24"/>
                </w:rPr>
                <w:t>R</w:t>
              </w:r>
              <w:r w:rsidR="00CC28F7" w:rsidRPr="004C1871">
                <w:rPr>
                  <w:rStyle w:val="Hyperlink"/>
                  <w:rFonts w:ascii="Garamond" w:hAnsi="Garamond" w:cs="Tahoma"/>
                  <w:sz w:val="24"/>
                  <w:szCs w:val="24"/>
                </w:rPr>
                <w:t>un</w:t>
              </w:r>
              <w:r w:rsidR="00CC28F7" w:rsidRPr="004C1871">
                <w:rPr>
                  <w:rStyle w:val="Hyperlink"/>
                  <w:rFonts w:ascii="Garamond" w:hAnsi="Garamond" w:cs="Tahoma"/>
                  <w:sz w:val="24"/>
                  <w:szCs w:val="24"/>
                </w:rPr>
                <w:t>n</w:t>
              </w:r>
              <w:r w:rsidR="00CC28F7" w:rsidRPr="004C1871">
                <w:rPr>
                  <w:rStyle w:val="Hyperlink"/>
                  <w:rFonts w:ascii="Garamond" w:hAnsi="Garamond" w:cs="Tahoma"/>
                  <w:sz w:val="24"/>
                  <w:szCs w:val="24"/>
                </w:rPr>
                <w:t xml:space="preserve">ing out of </w:t>
              </w:r>
              <w:r w:rsidR="004C1871">
                <w:rPr>
                  <w:rStyle w:val="Hyperlink"/>
                  <w:rFonts w:ascii="Garamond" w:hAnsi="Garamond" w:cs="Tahoma"/>
                  <w:sz w:val="24"/>
                  <w:szCs w:val="24"/>
                </w:rPr>
                <w:t>C</w:t>
              </w:r>
              <w:r w:rsidR="00CC28F7" w:rsidRPr="004C1871">
                <w:rPr>
                  <w:rStyle w:val="Hyperlink"/>
                  <w:rFonts w:ascii="Garamond" w:hAnsi="Garamond" w:cs="Tahoma"/>
                  <w:sz w:val="24"/>
                  <w:szCs w:val="24"/>
                </w:rPr>
                <w:t xml:space="preserve">lean </w:t>
              </w:r>
              <w:r w:rsidR="004C1871">
                <w:rPr>
                  <w:rStyle w:val="Hyperlink"/>
                  <w:rFonts w:ascii="Garamond" w:hAnsi="Garamond" w:cs="Tahoma"/>
                  <w:sz w:val="24"/>
                  <w:szCs w:val="24"/>
                </w:rPr>
                <w:t>W</w:t>
              </w:r>
              <w:r w:rsidR="00CC28F7" w:rsidRPr="004C1871">
                <w:rPr>
                  <w:rStyle w:val="Hyperlink"/>
                  <w:rFonts w:ascii="Garamond" w:hAnsi="Garamond" w:cs="Tahoma"/>
                  <w:sz w:val="24"/>
                  <w:szCs w:val="24"/>
                </w:rPr>
                <w:t>ater?</w:t>
              </w:r>
            </w:hyperlink>
            <w:r w:rsidRPr="004C1871">
              <w:rPr>
                <w:rFonts w:ascii="Garamond" w:hAnsi="Garamond"/>
                <w:color w:val="333333"/>
                <w:sz w:val="24"/>
                <w:szCs w:val="24"/>
              </w:rPr>
              <w:t>”</w:t>
            </w:r>
            <w:r w:rsidRPr="004C1871">
              <w:rPr>
                <w:rFonts w:ascii="Garamond" w:hAnsi="Garamond" w:cs="Tahoma"/>
                <w:color w:val="333333"/>
                <w:sz w:val="24"/>
                <w:szCs w:val="24"/>
              </w:rPr>
              <w:t xml:space="preserve"> (5:10) This video comes with </w:t>
            </w:r>
            <w:r w:rsidR="00CC28F7" w:rsidRPr="004C1871">
              <w:rPr>
                <w:rFonts w:ascii="Garamond" w:hAnsi="Garamond" w:cs="Tahoma"/>
                <w:color w:val="333333"/>
                <w:sz w:val="24"/>
                <w:szCs w:val="24"/>
              </w:rPr>
              <w:t>lesson and discussion resources</w:t>
            </w:r>
            <w:r w:rsidRPr="004C1871">
              <w:rPr>
                <w:rFonts w:ascii="Garamond" w:hAnsi="Garamond" w:cs="Tahoma"/>
                <w:color w:val="333333"/>
                <w:sz w:val="24"/>
                <w:szCs w:val="24"/>
              </w:rPr>
              <w:t>.</w:t>
            </w:r>
          </w:p>
          <w:p w14:paraId="4EE260B9" w14:textId="32292691" w:rsidR="00CC28F7" w:rsidRDefault="001D0A57" w:rsidP="001D0A57">
            <w:pPr>
              <w:pStyle w:val="ListParagraph"/>
              <w:numPr>
                <w:ilvl w:val="1"/>
                <w:numId w:val="18"/>
              </w:numPr>
              <w:spacing w:before="40" w:after="40"/>
              <w:rPr>
                <w:rFonts w:cs="Tahoma"/>
                <w:sz w:val="20"/>
              </w:rPr>
            </w:pPr>
            <w:r w:rsidRPr="004C1871">
              <w:rPr>
                <w:rFonts w:ascii="Garamond" w:hAnsi="Garamond" w:cs="Tahoma"/>
                <w:color w:val="333333"/>
                <w:sz w:val="24"/>
                <w:szCs w:val="24"/>
              </w:rPr>
              <w:t>TED’s playlist, “</w:t>
            </w:r>
            <w:hyperlink r:id="rId24" w:history="1">
              <w:r w:rsidR="007C3834" w:rsidRPr="004C1871">
                <w:rPr>
                  <w:rStyle w:val="Hyperlink"/>
                  <w:rFonts w:ascii="Garamond" w:hAnsi="Garamond" w:cs="Tahoma"/>
                  <w:sz w:val="24"/>
                  <w:szCs w:val="24"/>
                </w:rPr>
                <w:t>TED Talks on</w:t>
              </w:r>
              <w:r w:rsidR="007C3834" w:rsidRPr="004C1871">
                <w:rPr>
                  <w:rStyle w:val="Hyperlink"/>
                  <w:rFonts w:ascii="Garamond" w:hAnsi="Garamond" w:cs="Tahoma"/>
                  <w:sz w:val="24"/>
                  <w:szCs w:val="24"/>
                </w:rPr>
                <w:t xml:space="preserve"> </w:t>
              </w:r>
              <w:r w:rsidR="007C3834" w:rsidRPr="004C1871">
                <w:rPr>
                  <w:rStyle w:val="Hyperlink"/>
                  <w:rFonts w:ascii="Garamond" w:hAnsi="Garamond" w:cs="Tahoma"/>
                  <w:sz w:val="24"/>
                  <w:szCs w:val="24"/>
                </w:rPr>
                <w:t>Water</w:t>
              </w:r>
            </w:hyperlink>
            <w:r w:rsidRPr="004C1871">
              <w:rPr>
                <w:rFonts w:ascii="Garamond" w:hAnsi="Garamond"/>
                <w:color w:val="333333"/>
                <w:sz w:val="24"/>
                <w:szCs w:val="24"/>
              </w:rPr>
              <w:t>”</w:t>
            </w:r>
            <w:r w:rsidR="007C3834" w:rsidRPr="004C1871">
              <w:rPr>
                <w:rFonts w:ascii="Garamond" w:hAnsi="Garamond" w:cs="Tahoma"/>
                <w:color w:val="333333"/>
                <w:sz w:val="24"/>
                <w:szCs w:val="24"/>
              </w:rPr>
              <w:t xml:space="preserve"> </w:t>
            </w:r>
            <w:r w:rsidRPr="004C1871">
              <w:rPr>
                <w:rFonts w:ascii="Garamond" w:hAnsi="Garamond" w:cs="Tahoma"/>
                <w:color w:val="333333"/>
                <w:sz w:val="24"/>
                <w:szCs w:val="24"/>
              </w:rPr>
              <w:t>This</w:t>
            </w:r>
            <w:r w:rsidR="00CC28F7" w:rsidRPr="004C1871">
              <w:rPr>
                <w:rFonts w:ascii="Garamond" w:hAnsi="Garamond" w:cs="Tahoma"/>
                <w:color w:val="333333"/>
                <w:sz w:val="24"/>
                <w:szCs w:val="24"/>
              </w:rPr>
              <w:t xml:space="preserve"> </w:t>
            </w:r>
            <w:r w:rsidR="007C3834" w:rsidRPr="004C1871">
              <w:rPr>
                <w:rFonts w:ascii="Garamond" w:hAnsi="Garamond" w:cs="Tahoma"/>
                <w:color w:val="333333"/>
                <w:sz w:val="24"/>
                <w:szCs w:val="24"/>
              </w:rPr>
              <w:t xml:space="preserve">playlist </w:t>
            </w:r>
            <w:r w:rsidRPr="004C1871">
              <w:rPr>
                <w:rFonts w:ascii="Garamond" w:hAnsi="Garamond" w:cs="Tahoma"/>
                <w:color w:val="333333"/>
                <w:sz w:val="24"/>
                <w:szCs w:val="24"/>
              </w:rPr>
              <w:t xml:space="preserve">consists of a variety </w:t>
            </w:r>
            <w:r w:rsidR="00CC28F7" w:rsidRPr="004C1871">
              <w:rPr>
                <w:rFonts w:ascii="Garamond" w:hAnsi="Garamond" w:cs="Tahoma"/>
                <w:color w:val="333333"/>
                <w:sz w:val="24"/>
                <w:szCs w:val="24"/>
              </w:rPr>
              <w:t>of videos about water</w:t>
            </w:r>
            <w:r w:rsidRPr="004C1871">
              <w:rPr>
                <w:rFonts w:ascii="Garamond" w:hAnsi="Garamond" w:cs="Tahoma"/>
                <w:color w:val="333333"/>
                <w:sz w:val="24"/>
                <w:szCs w:val="24"/>
              </w:rPr>
              <w:t>.</w:t>
            </w:r>
          </w:p>
          <w:p w14:paraId="2C609EA8" w14:textId="46E2B89E" w:rsidR="00CC28F7" w:rsidRDefault="001D0A57" w:rsidP="001D0A57">
            <w:pPr>
              <w:pStyle w:val="ListParagraph"/>
              <w:numPr>
                <w:ilvl w:val="1"/>
                <w:numId w:val="18"/>
              </w:numPr>
              <w:spacing w:before="40" w:after="40"/>
              <w:rPr>
                <w:rFonts w:cs="Tahoma"/>
                <w:sz w:val="20"/>
              </w:rPr>
            </w:pPr>
            <w:r w:rsidRPr="004C1871">
              <w:rPr>
                <w:rFonts w:ascii="Garamond" w:hAnsi="Garamond" w:cs="Tahoma"/>
                <w:color w:val="333333"/>
                <w:sz w:val="24"/>
                <w:szCs w:val="24"/>
              </w:rPr>
              <w:t>TEDEd’s video, “</w:t>
            </w:r>
            <w:hyperlink r:id="rId25" w:history="1">
              <w:r w:rsidR="00CC28F7" w:rsidRPr="004C1871">
                <w:rPr>
                  <w:rStyle w:val="Hyperlink"/>
                  <w:rFonts w:ascii="Garamond" w:hAnsi="Garamond" w:cs="Tahoma"/>
                  <w:sz w:val="24"/>
                  <w:szCs w:val="24"/>
                </w:rPr>
                <w:t>Urbanizat</w:t>
              </w:r>
              <w:r w:rsidR="00CC28F7" w:rsidRPr="004C1871">
                <w:rPr>
                  <w:rStyle w:val="Hyperlink"/>
                  <w:rFonts w:ascii="Garamond" w:hAnsi="Garamond" w:cs="Tahoma"/>
                  <w:sz w:val="24"/>
                  <w:szCs w:val="24"/>
                </w:rPr>
                <w:t>i</w:t>
              </w:r>
              <w:r w:rsidR="00CC28F7" w:rsidRPr="004C1871">
                <w:rPr>
                  <w:rStyle w:val="Hyperlink"/>
                  <w:rFonts w:ascii="Garamond" w:hAnsi="Garamond" w:cs="Tahoma"/>
                  <w:sz w:val="24"/>
                  <w:szCs w:val="24"/>
                </w:rPr>
                <w:t>on and the</w:t>
              </w:r>
              <w:r w:rsidRPr="004C1871">
                <w:rPr>
                  <w:rStyle w:val="Hyperlink"/>
                  <w:rFonts w:ascii="Garamond" w:hAnsi="Garamond" w:cs="Tahoma"/>
                  <w:sz w:val="24"/>
                  <w:szCs w:val="24"/>
                </w:rPr>
                <w:t xml:space="preserve"> </w:t>
              </w:r>
              <w:r w:rsidR="004C1871">
                <w:rPr>
                  <w:rStyle w:val="Hyperlink"/>
                  <w:rFonts w:ascii="Garamond" w:hAnsi="Garamond" w:cs="Tahoma"/>
                  <w:sz w:val="24"/>
                  <w:szCs w:val="24"/>
                </w:rPr>
                <w:t>F</w:t>
              </w:r>
              <w:r w:rsidRPr="004C1871">
                <w:rPr>
                  <w:rStyle w:val="Hyperlink"/>
                  <w:rFonts w:ascii="Garamond" w:hAnsi="Garamond" w:cs="Tahoma"/>
                  <w:sz w:val="24"/>
                  <w:szCs w:val="24"/>
                </w:rPr>
                <w:t>uture o</w:t>
              </w:r>
              <w:r w:rsidR="00CC28F7" w:rsidRPr="004C1871">
                <w:rPr>
                  <w:rStyle w:val="Hyperlink"/>
                  <w:rFonts w:ascii="Garamond" w:hAnsi="Garamond" w:cs="Tahoma"/>
                  <w:sz w:val="24"/>
                  <w:szCs w:val="24"/>
                </w:rPr>
                <w:t xml:space="preserve">f </w:t>
              </w:r>
              <w:r w:rsidR="004C1871">
                <w:rPr>
                  <w:rStyle w:val="Hyperlink"/>
                  <w:rFonts w:ascii="Garamond" w:hAnsi="Garamond" w:cs="Tahoma"/>
                  <w:sz w:val="24"/>
                  <w:szCs w:val="24"/>
                </w:rPr>
                <w:t>C</w:t>
              </w:r>
              <w:r w:rsidR="00CC28F7" w:rsidRPr="004C1871">
                <w:rPr>
                  <w:rStyle w:val="Hyperlink"/>
                  <w:rFonts w:ascii="Garamond" w:hAnsi="Garamond" w:cs="Tahoma"/>
                  <w:sz w:val="24"/>
                  <w:szCs w:val="24"/>
                </w:rPr>
                <w:t>ities</w:t>
              </w:r>
            </w:hyperlink>
            <w:r w:rsidR="004C1871" w:rsidRPr="004C1871">
              <w:rPr>
                <w:rFonts w:ascii="Garamond" w:hAnsi="Garamond" w:cs="Tahoma"/>
                <w:color w:val="333333"/>
                <w:sz w:val="24"/>
                <w:szCs w:val="24"/>
              </w:rPr>
              <w:t>”</w:t>
            </w:r>
            <w:r w:rsidR="004C1871">
              <w:rPr>
                <w:rFonts w:ascii="Garamond" w:hAnsi="Garamond" w:cs="Tahoma"/>
                <w:color w:val="333333"/>
                <w:sz w:val="24"/>
                <w:szCs w:val="24"/>
              </w:rPr>
              <w:t xml:space="preserve"> </w:t>
            </w:r>
            <w:r w:rsidRPr="004C1871">
              <w:rPr>
                <w:rFonts w:ascii="Garamond" w:hAnsi="Garamond"/>
                <w:color w:val="333333"/>
                <w:sz w:val="24"/>
                <w:szCs w:val="24"/>
              </w:rPr>
              <w:t>(4:09) This video comes with l</w:t>
            </w:r>
            <w:r w:rsidR="00CC28F7" w:rsidRPr="004C1871">
              <w:rPr>
                <w:rFonts w:ascii="Garamond" w:hAnsi="Garamond" w:cs="Tahoma"/>
                <w:color w:val="333333"/>
                <w:sz w:val="24"/>
                <w:szCs w:val="24"/>
              </w:rPr>
              <w:t>esson and discussion resources</w:t>
            </w:r>
            <w:r w:rsidRPr="004C1871">
              <w:rPr>
                <w:rFonts w:ascii="Garamond" w:hAnsi="Garamond" w:cs="Tahoma"/>
                <w:color w:val="333333"/>
                <w:sz w:val="24"/>
                <w:szCs w:val="24"/>
              </w:rPr>
              <w:t>.</w:t>
            </w:r>
          </w:p>
          <w:p w14:paraId="7A67490A" w14:textId="14B08D45" w:rsidR="001D0A57" w:rsidRDefault="001D0A57" w:rsidP="001D0A57">
            <w:pPr>
              <w:spacing w:before="40" w:after="40"/>
              <w:rPr>
                <w:rFonts w:cs="Tahoma"/>
                <w:sz w:val="20"/>
              </w:rPr>
            </w:pPr>
          </w:p>
          <w:p w14:paraId="5428445E" w14:textId="27D39BBF" w:rsidR="001D0A57" w:rsidRDefault="001D0A57" w:rsidP="001D0A57">
            <w:pPr>
              <w:spacing w:before="40" w:after="40"/>
              <w:rPr>
                <w:rFonts w:cs="Tahoma"/>
                <w:sz w:val="20"/>
              </w:rPr>
            </w:pPr>
          </w:p>
          <w:p w14:paraId="7C0AC0CE" w14:textId="4393978C" w:rsidR="001D0A57" w:rsidRDefault="001D0A57" w:rsidP="001D0A57">
            <w:pPr>
              <w:spacing w:before="40" w:after="40"/>
              <w:rPr>
                <w:rFonts w:cs="Tahoma"/>
                <w:sz w:val="20"/>
              </w:rPr>
            </w:pPr>
          </w:p>
          <w:p w14:paraId="738E5B2A" w14:textId="77777777" w:rsidR="001D0A57" w:rsidRPr="008E1F9A" w:rsidRDefault="001D0A57" w:rsidP="001D0A57">
            <w:pPr>
              <w:pStyle w:val="ListParagraph"/>
              <w:numPr>
                <w:ilvl w:val="1"/>
                <w:numId w:val="30"/>
              </w:numPr>
              <w:spacing w:before="40" w:after="40" w:line="240" w:lineRule="auto"/>
              <w:rPr>
                <w:rFonts w:ascii="Garamond" w:hAnsi="Garamond" w:cs="Tahoma"/>
                <w:b/>
                <w:color w:val="333333"/>
                <w:sz w:val="24"/>
                <w:szCs w:val="24"/>
              </w:rPr>
            </w:pPr>
            <w:r>
              <w:rPr>
                <w:rFonts w:ascii="Garamond" w:hAnsi="Garamond" w:cs="Tahoma"/>
                <w:color w:val="333333"/>
                <w:sz w:val="24"/>
                <w:szCs w:val="24"/>
              </w:rPr>
              <w:t>United Nations Foundation’s video, “</w:t>
            </w:r>
            <w:hyperlink r:id="rId26" w:history="1">
              <w:r w:rsidRPr="00F04276">
                <w:rPr>
                  <w:rStyle w:val="Hyperlink"/>
                  <w:rFonts w:ascii="Garamond" w:hAnsi="Garamond" w:cs="Tahoma"/>
                  <w:sz w:val="24"/>
                  <w:szCs w:val="24"/>
                </w:rPr>
                <w:t xml:space="preserve">A Look at the </w:t>
              </w:r>
              <w:r w:rsidRPr="00F04276">
                <w:rPr>
                  <w:rStyle w:val="Hyperlink"/>
                  <w:rFonts w:ascii="Garamond" w:hAnsi="Garamond" w:cs="Tahoma"/>
                  <w:sz w:val="24"/>
                  <w:szCs w:val="24"/>
                </w:rPr>
                <w:t>S</w:t>
              </w:r>
              <w:r w:rsidRPr="00F04276">
                <w:rPr>
                  <w:rStyle w:val="Hyperlink"/>
                  <w:rFonts w:ascii="Garamond" w:hAnsi="Garamond" w:cs="Tahoma"/>
                  <w:sz w:val="24"/>
                  <w:szCs w:val="24"/>
                </w:rPr>
                <w:t>ustainable Development Goals</w:t>
              </w:r>
            </w:hyperlink>
            <w:r>
              <w:rPr>
                <w:rFonts w:ascii="Garamond" w:hAnsi="Garamond" w:cs="Tahoma"/>
                <w:color w:val="333333"/>
                <w:sz w:val="24"/>
                <w:szCs w:val="24"/>
              </w:rPr>
              <w:t xml:space="preserve">” </w:t>
            </w:r>
            <w:r w:rsidRPr="008E1F9A">
              <w:rPr>
                <w:rFonts w:ascii="Garamond" w:hAnsi="Garamond" w:cs="Tahoma"/>
                <w:color w:val="333333"/>
                <w:sz w:val="24"/>
                <w:szCs w:val="24"/>
              </w:rPr>
              <w:t>(1:00)</w:t>
            </w:r>
            <w:r>
              <w:rPr>
                <w:rFonts w:ascii="Garamond" w:hAnsi="Garamond" w:cs="Tahoma"/>
                <w:color w:val="333333"/>
                <w:sz w:val="24"/>
                <w:szCs w:val="24"/>
              </w:rPr>
              <w:t xml:space="preserve">. An introduction </w:t>
            </w:r>
            <w:r w:rsidRPr="008E1F9A">
              <w:rPr>
                <w:rFonts w:ascii="Garamond" w:hAnsi="Garamond" w:cs="Tahoma"/>
                <w:color w:val="333333"/>
                <w:sz w:val="24"/>
                <w:szCs w:val="24"/>
              </w:rPr>
              <w:t>to the 17 Sustainable Development Goals from the United Nations Foundation</w:t>
            </w:r>
            <w:r>
              <w:rPr>
                <w:rFonts w:ascii="Garamond" w:hAnsi="Garamond" w:cs="Tahoma"/>
                <w:color w:val="333333"/>
                <w:sz w:val="24"/>
                <w:szCs w:val="24"/>
              </w:rPr>
              <w:t>.</w:t>
            </w:r>
          </w:p>
          <w:p w14:paraId="18A851CB" w14:textId="45447966" w:rsidR="00AF1E6A" w:rsidRPr="00530809" w:rsidRDefault="001D0A57" w:rsidP="001D0A57">
            <w:pPr>
              <w:pStyle w:val="ListParagraph"/>
              <w:numPr>
                <w:ilvl w:val="1"/>
                <w:numId w:val="18"/>
              </w:numPr>
              <w:spacing w:before="40" w:after="40"/>
              <w:rPr>
                <w:rFonts w:cs="Tahoma"/>
                <w:sz w:val="20"/>
              </w:rPr>
            </w:pPr>
            <w:r w:rsidRPr="004C1871">
              <w:rPr>
                <w:rFonts w:ascii="Garamond" w:hAnsi="Garamond" w:cs="Tahoma"/>
                <w:color w:val="333333"/>
                <w:sz w:val="24"/>
                <w:szCs w:val="24"/>
              </w:rPr>
              <w:t>TED’s video, “</w:t>
            </w:r>
            <w:hyperlink r:id="rId27" w:history="1">
              <w:r w:rsidR="002862B1" w:rsidRPr="004C1871">
                <w:rPr>
                  <w:rStyle w:val="Hyperlink"/>
                  <w:rFonts w:ascii="Garamond" w:hAnsi="Garamond" w:cs="Tahoma"/>
                  <w:sz w:val="24"/>
                  <w:szCs w:val="24"/>
                </w:rPr>
                <w:t>7 principle</w:t>
              </w:r>
              <w:r w:rsidR="002862B1" w:rsidRPr="004C1871">
                <w:rPr>
                  <w:rStyle w:val="Hyperlink"/>
                  <w:rFonts w:ascii="Garamond" w:hAnsi="Garamond" w:cs="Tahoma"/>
                  <w:sz w:val="24"/>
                  <w:szCs w:val="24"/>
                </w:rPr>
                <w:t>s</w:t>
              </w:r>
              <w:r w:rsidR="002862B1" w:rsidRPr="004C1871">
                <w:rPr>
                  <w:rStyle w:val="Hyperlink"/>
                  <w:rFonts w:ascii="Garamond" w:hAnsi="Garamond" w:cs="Tahoma"/>
                  <w:sz w:val="24"/>
                  <w:szCs w:val="24"/>
                </w:rPr>
                <w:t xml:space="preserve"> for building better cities</w:t>
              </w:r>
            </w:hyperlink>
            <w:r w:rsidRPr="004C1871">
              <w:rPr>
                <w:rFonts w:ascii="Garamond" w:hAnsi="Garamond" w:cs="Tahoma"/>
                <w:color w:val="333333"/>
                <w:sz w:val="24"/>
                <w:szCs w:val="24"/>
              </w:rPr>
              <w:t>”</w:t>
            </w:r>
            <w:r w:rsidR="00D04BAE">
              <w:rPr>
                <w:rFonts w:ascii="Garamond" w:hAnsi="Garamond" w:cs="Tahoma"/>
                <w:color w:val="333333"/>
                <w:sz w:val="24"/>
                <w:szCs w:val="24"/>
              </w:rPr>
              <w:t xml:space="preserve"> </w:t>
            </w:r>
            <w:r w:rsidRPr="004C1871">
              <w:rPr>
                <w:rFonts w:ascii="Garamond" w:hAnsi="Garamond" w:cs="Tahoma"/>
                <w:color w:val="333333"/>
                <w:sz w:val="24"/>
                <w:szCs w:val="24"/>
              </w:rPr>
              <w:t>A</w:t>
            </w:r>
            <w:r w:rsidR="002862B1" w:rsidRPr="004C1871">
              <w:rPr>
                <w:rFonts w:ascii="Garamond" w:hAnsi="Garamond" w:cs="Tahoma"/>
                <w:color w:val="333333"/>
                <w:sz w:val="24"/>
                <w:szCs w:val="24"/>
              </w:rPr>
              <w:t xml:space="preserve"> TED Talk</w:t>
            </w:r>
            <w:r w:rsidRPr="004C1871">
              <w:rPr>
                <w:rFonts w:ascii="Garamond" w:hAnsi="Garamond" w:cs="Tahoma"/>
                <w:color w:val="333333"/>
                <w:sz w:val="24"/>
                <w:szCs w:val="24"/>
              </w:rPr>
              <w:t xml:space="preserve"> by Peter Calthrope that is about b</w:t>
            </w:r>
            <w:r w:rsidR="002862B1" w:rsidRPr="004C1871">
              <w:rPr>
                <w:rFonts w:ascii="Garamond" w:hAnsi="Garamond" w:cs="Tahoma"/>
                <w:color w:val="333333"/>
                <w:sz w:val="24"/>
                <w:szCs w:val="24"/>
              </w:rPr>
              <w:t xml:space="preserve">uilding </w:t>
            </w:r>
            <w:r w:rsidR="006D550D" w:rsidRPr="004C1871">
              <w:rPr>
                <w:rFonts w:ascii="Garamond" w:hAnsi="Garamond" w:cs="Tahoma"/>
                <w:color w:val="333333"/>
                <w:sz w:val="24"/>
                <w:szCs w:val="24"/>
              </w:rPr>
              <w:t>sustainable cities</w:t>
            </w:r>
            <w:r w:rsidRPr="004C1871">
              <w:rPr>
                <w:rFonts w:ascii="Garamond" w:hAnsi="Garamond" w:cs="Tahoma"/>
                <w:color w:val="333333"/>
                <w:sz w:val="24"/>
                <w:szCs w:val="24"/>
              </w:rPr>
              <w:t>.</w:t>
            </w:r>
          </w:p>
        </w:tc>
      </w:tr>
      <w:tr w:rsidR="00743535" w:rsidRPr="006D6EED" w14:paraId="6D01646C"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412288"/>
          </w:tcPr>
          <w:p w14:paraId="73A3C675" w14:textId="46836A0E" w:rsidR="00743535" w:rsidRPr="00856DCD" w:rsidRDefault="00743535" w:rsidP="00393D1B">
            <w:pPr>
              <w:keepNext/>
              <w:spacing w:before="40" w:after="40"/>
              <w:rPr>
                <w:rFonts w:ascii="News Gothic MT" w:hAnsi="News Gothic MT" w:cs="Tahoma"/>
                <w:b/>
                <w:color w:val="FFFFFF"/>
              </w:rPr>
            </w:pPr>
            <w:r w:rsidRPr="00856DCD">
              <w:rPr>
                <w:rFonts w:ascii="News Gothic MT" w:hAnsi="News Gothic MT" w:cs="Tahoma"/>
                <w:b/>
                <w:color w:val="FFFFFF"/>
              </w:rPr>
              <w:lastRenderedPageBreak/>
              <w:t>SUPPORT, MODIFICATIONS, AND EXTENSIONS: What is needed to provide support for students who have difficulty learning the content, modify for students with special learning needs, or to provide enrichment for advanced students?</w:t>
            </w:r>
          </w:p>
        </w:tc>
      </w:tr>
      <w:tr w:rsidR="00743535" w:rsidRPr="007F59FC" w14:paraId="7EAE7FAC"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shd w:val="clear" w:color="auto" w:fill="auto"/>
          </w:tcPr>
          <w:p w14:paraId="6AEF4550" w14:textId="77777777" w:rsidR="006D550D" w:rsidRDefault="006D550D" w:rsidP="002638ED">
            <w:pPr>
              <w:spacing w:before="40" w:after="40"/>
              <w:rPr>
                <w:rFonts w:cs="Tahoma"/>
              </w:rPr>
            </w:pPr>
          </w:p>
          <w:p w14:paraId="6A9B819C" w14:textId="0AC15A1A" w:rsidR="0033316A" w:rsidRPr="00491A86" w:rsidRDefault="006D550D" w:rsidP="001E2E89">
            <w:pPr>
              <w:spacing w:before="60" w:after="60"/>
              <w:rPr>
                <w:rFonts w:ascii="Garamond" w:hAnsi="Garamond" w:cs="Tahoma"/>
                <w:b/>
                <w:sz w:val="24"/>
                <w:szCs w:val="24"/>
              </w:rPr>
            </w:pPr>
            <w:r w:rsidRPr="00491A86">
              <w:rPr>
                <w:rFonts w:ascii="Garamond" w:hAnsi="Garamond" w:cs="Tahoma"/>
                <w:sz w:val="24"/>
                <w:szCs w:val="24"/>
              </w:rPr>
              <w:t xml:space="preserve">Some students might struggle </w:t>
            </w:r>
            <w:r w:rsidR="001E2E89">
              <w:rPr>
                <w:rFonts w:ascii="Garamond" w:hAnsi="Garamond" w:cs="Tahoma"/>
                <w:sz w:val="24"/>
                <w:szCs w:val="24"/>
              </w:rPr>
              <w:t xml:space="preserve">with </w:t>
            </w:r>
            <w:r w:rsidRPr="00491A86">
              <w:rPr>
                <w:rFonts w:ascii="Garamond" w:hAnsi="Garamond" w:cs="Tahoma"/>
                <w:sz w:val="24"/>
                <w:szCs w:val="24"/>
              </w:rPr>
              <w:t xml:space="preserve">reading and researching to gain understanding of the concepts addressed by SDG </w:t>
            </w:r>
            <w:r w:rsidR="00981787">
              <w:rPr>
                <w:rFonts w:ascii="Garamond" w:hAnsi="Garamond" w:cs="Tahoma"/>
                <w:sz w:val="24"/>
                <w:szCs w:val="24"/>
              </w:rPr>
              <w:t>#</w:t>
            </w:r>
            <w:r w:rsidRPr="00491A86">
              <w:rPr>
                <w:rFonts w:ascii="Garamond" w:hAnsi="Garamond" w:cs="Tahoma"/>
                <w:sz w:val="24"/>
                <w:szCs w:val="24"/>
              </w:rPr>
              <w:t xml:space="preserve">9. Consider holding small group discussion sessions based on articles or videos shared in class. You might consider doing a “Jigsaw” reading activity with the entire class. Assign each group a different article to read or video to watch. Each group then summarizes the key points from their assigned reading or viewing and shares with the class. This reduces the volume of research and, not only saves time, but supports struggling readers who might find it difficult to keep up or comprehend large amounts of content in a shortened timeframe. </w:t>
            </w:r>
          </w:p>
          <w:p w14:paraId="38ADCD6C" w14:textId="77777777" w:rsidR="00743535" w:rsidRPr="007F59FC" w:rsidRDefault="00743535" w:rsidP="00393D1B">
            <w:pPr>
              <w:spacing w:before="40" w:after="40"/>
              <w:rPr>
                <w:rFonts w:cs="Tahoma"/>
                <w:b/>
              </w:rPr>
            </w:pPr>
          </w:p>
        </w:tc>
      </w:tr>
      <w:tr w:rsidR="00D44CF4" w:rsidRPr="00CC3A2F" w14:paraId="45407871"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440"/>
        </w:trPr>
        <w:tc>
          <w:tcPr>
            <w:tcW w:w="5000" w:type="pct"/>
            <w:gridSpan w:val="8"/>
            <w:tcBorders>
              <w:top w:val="single" w:sz="4" w:space="0" w:color="215868"/>
              <w:left w:val="single" w:sz="4" w:space="0" w:color="215868"/>
              <w:bottom w:val="single" w:sz="4" w:space="0" w:color="215868"/>
              <w:right w:val="single" w:sz="4" w:space="0" w:color="215868"/>
            </w:tcBorders>
            <w:shd w:val="clear" w:color="auto" w:fill="412288"/>
          </w:tcPr>
          <w:p w14:paraId="0764E8B7" w14:textId="44972378" w:rsidR="00856DCD" w:rsidRPr="00856DCD" w:rsidRDefault="00856DCD" w:rsidP="00393D1B">
            <w:pPr>
              <w:spacing w:before="40" w:after="40"/>
              <w:rPr>
                <w:rFonts w:ascii="News Gothic MT" w:hAnsi="News Gothic MT" w:cs="Tahoma"/>
                <w:b/>
              </w:rPr>
            </w:pPr>
            <w:r w:rsidRPr="00856DCD">
              <w:rPr>
                <w:rFonts w:ascii="News Gothic MT" w:hAnsi="News Gothic MT" w:cs="Tahoma"/>
                <w:b/>
              </w:rPr>
              <w:t>CALENDAR OF MAJOR LEARNING ACTIVITIES</w:t>
            </w:r>
            <w:r w:rsidR="00D04BAE">
              <w:rPr>
                <w:rFonts w:ascii="News Gothic MT" w:hAnsi="News Gothic MT" w:cs="Tahoma"/>
                <w:b/>
              </w:rPr>
              <w:t xml:space="preserve">: </w:t>
            </w:r>
            <w:r w:rsidRPr="00856DCD">
              <w:rPr>
                <w:rFonts w:ascii="News Gothic MT" w:hAnsi="News Gothic MT" w:cs="Tahoma"/>
                <w:b/>
              </w:rPr>
              <w:t>What are the learning act</w:t>
            </w:r>
            <w:r w:rsidR="00EC7F4A">
              <w:rPr>
                <w:rFonts w:ascii="News Gothic MT" w:hAnsi="News Gothic MT" w:cs="Tahoma"/>
                <w:b/>
              </w:rPr>
              <w:t xml:space="preserve">ivities or tasks for each day? </w:t>
            </w:r>
            <w:r w:rsidRPr="00856DCD">
              <w:rPr>
                <w:rFonts w:ascii="News Gothic MT" w:hAnsi="News Gothic MT" w:cs="Tahoma"/>
                <w:b/>
              </w:rPr>
              <w:t>Are there any project milestones?  When will formal assessment activities occur?</w:t>
            </w:r>
          </w:p>
        </w:tc>
      </w:tr>
      <w:tr w:rsidR="00D44CF4" w:rsidRPr="007F59FC" w14:paraId="5F740D2E" w14:textId="77777777" w:rsidTr="00BD5370">
        <w:tblPrEx>
          <w:jc w:val="left"/>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c>
          <w:tcPr>
            <w:tcW w:w="5000" w:type="pct"/>
            <w:gridSpan w:val="8"/>
            <w:tcBorders>
              <w:top w:val="single" w:sz="4" w:space="0" w:color="215868"/>
              <w:left w:val="single" w:sz="4" w:space="0" w:color="215868"/>
              <w:bottom w:val="single" w:sz="4" w:space="0" w:color="215868"/>
              <w:right w:val="single" w:sz="4" w:space="0" w:color="215868"/>
            </w:tcBorders>
            <w:shd w:val="clear" w:color="auto" w:fill="763DFF"/>
          </w:tcPr>
          <w:p w14:paraId="55595739" w14:textId="77777777" w:rsidR="00856DCD" w:rsidRPr="00856DCD" w:rsidRDefault="00856DCD" w:rsidP="00393D1B">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t>Week 1</w:t>
            </w:r>
          </w:p>
        </w:tc>
      </w:tr>
      <w:tr w:rsidR="00475EFF" w:rsidRPr="007F59FC" w14:paraId="50B65576"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022A97FF" w14:textId="77777777" w:rsidR="00856DCD" w:rsidRPr="007F59FC" w:rsidRDefault="00856DCD" w:rsidP="00393D1B">
            <w:pPr>
              <w:spacing w:before="40" w:after="40"/>
              <w:jc w:val="center"/>
              <w:rPr>
                <w:sz w:val="20"/>
              </w:rPr>
            </w:pPr>
            <w:r w:rsidRPr="007F59FC">
              <w:rPr>
                <w:sz w:val="20"/>
              </w:rPr>
              <w:t>Monday</w:t>
            </w:r>
          </w:p>
        </w:tc>
        <w:tc>
          <w:tcPr>
            <w:tcW w:w="958" w:type="pct"/>
          </w:tcPr>
          <w:p w14:paraId="3715D5E6" w14:textId="77777777" w:rsidR="00856DCD" w:rsidRPr="007F59FC" w:rsidRDefault="00856DCD" w:rsidP="00393D1B">
            <w:pPr>
              <w:spacing w:before="40" w:after="40"/>
              <w:jc w:val="center"/>
              <w:rPr>
                <w:sz w:val="20"/>
              </w:rPr>
            </w:pPr>
            <w:r w:rsidRPr="007F59FC">
              <w:rPr>
                <w:sz w:val="20"/>
              </w:rPr>
              <w:t>Tuesday</w:t>
            </w:r>
          </w:p>
        </w:tc>
        <w:tc>
          <w:tcPr>
            <w:tcW w:w="875" w:type="pct"/>
            <w:gridSpan w:val="3"/>
          </w:tcPr>
          <w:p w14:paraId="5BBB9E3D" w14:textId="77777777" w:rsidR="00856DCD" w:rsidRPr="007F59FC" w:rsidRDefault="00856DCD" w:rsidP="00393D1B">
            <w:pPr>
              <w:spacing w:before="40" w:after="40"/>
              <w:jc w:val="center"/>
              <w:rPr>
                <w:sz w:val="20"/>
              </w:rPr>
            </w:pPr>
            <w:r w:rsidRPr="007F59FC">
              <w:rPr>
                <w:sz w:val="20"/>
              </w:rPr>
              <w:t>Wednesday</w:t>
            </w:r>
          </w:p>
        </w:tc>
        <w:tc>
          <w:tcPr>
            <w:tcW w:w="1104" w:type="pct"/>
          </w:tcPr>
          <w:p w14:paraId="47B27828" w14:textId="77777777" w:rsidR="00856DCD" w:rsidRPr="007F59FC" w:rsidRDefault="00856DCD" w:rsidP="00393D1B">
            <w:pPr>
              <w:spacing w:before="40" w:after="40"/>
              <w:jc w:val="center"/>
              <w:rPr>
                <w:sz w:val="20"/>
              </w:rPr>
            </w:pPr>
            <w:r w:rsidRPr="007F59FC">
              <w:rPr>
                <w:sz w:val="20"/>
              </w:rPr>
              <w:t>Thursday</w:t>
            </w:r>
          </w:p>
        </w:tc>
        <w:tc>
          <w:tcPr>
            <w:tcW w:w="1104" w:type="pct"/>
            <w:gridSpan w:val="2"/>
          </w:tcPr>
          <w:p w14:paraId="24B862E3" w14:textId="77777777" w:rsidR="00856DCD" w:rsidRPr="007F59FC" w:rsidRDefault="00856DCD" w:rsidP="00393D1B">
            <w:pPr>
              <w:spacing w:before="40" w:after="40"/>
              <w:jc w:val="center"/>
              <w:rPr>
                <w:sz w:val="20"/>
              </w:rPr>
            </w:pPr>
            <w:r w:rsidRPr="007F59FC">
              <w:rPr>
                <w:sz w:val="20"/>
              </w:rPr>
              <w:t>Friday</w:t>
            </w:r>
          </w:p>
        </w:tc>
      </w:tr>
      <w:tr w:rsidR="00D04BAE" w:rsidRPr="007F59FC" w14:paraId="158F0490"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6714A9E7" w14:textId="7DB15F7A"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t xml:space="preserve">Initiating: </w:t>
            </w:r>
            <w:r w:rsidRPr="00D04BAE">
              <w:rPr>
                <w:rFonts w:ascii="Garamond" w:hAnsi="Garamond"/>
                <w:bCs/>
                <w:sz w:val="24"/>
              </w:rPr>
              <w:t>L</w:t>
            </w:r>
            <w:r w:rsidRPr="00491A86">
              <w:rPr>
                <w:rFonts w:ascii="Garamond" w:hAnsi="Garamond" w:cs="Tahoma"/>
                <w:sz w:val="24"/>
              </w:rPr>
              <w:t>ead lesson and discussion focused on building awareness and context for</w:t>
            </w:r>
            <w:r>
              <w:rPr>
                <w:rFonts w:ascii="Garamond" w:hAnsi="Garamond" w:cs="Tahoma"/>
                <w:sz w:val="24"/>
              </w:rPr>
              <w:t xml:space="preserve"> </w:t>
            </w:r>
            <w:r w:rsidRPr="00491A86">
              <w:rPr>
                <w:rFonts w:ascii="Garamond" w:hAnsi="Garamond" w:cs="Tahoma"/>
                <w:sz w:val="24"/>
              </w:rPr>
              <w:t xml:space="preserve">SDG #9. </w:t>
            </w:r>
          </w:p>
          <w:p w14:paraId="663640F5" w14:textId="22AB10B7" w:rsidR="00D04BAE" w:rsidRPr="00491A86" w:rsidRDefault="00D04BAE" w:rsidP="00D04BAE">
            <w:pPr>
              <w:spacing w:before="40" w:after="40" w:line="280" w:lineRule="atLeast"/>
              <w:rPr>
                <w:rFonts w:ascii="Garamond" w:hAnsi="Garamond" w:cs="Tahoma"/>
                <w:sz w:val="24"/>
              </w:rPr>
            </w:pPr>
          </w:p>
        </w:tc>
        <w:tc>
          <w:tcPr>
            <w:tcW w:w="958" w:type="pct"/>
          </w:tcPr>
          <w:p w14:paraId="10E766EF" w14:textId="60B863D0"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t xml:space="preserve">Initiating: </w:t>
            </w:r>
            <w:r w:rsidRPr="00D04BAE">
              <w:rPr>
                <w:rFonts w:ascii="Garamond" w:hAnsi="Garamond"/>
                <w:bCs/>
                <w:sz w:val="24"/>
              </w:rPr>
              <w:t>E</w:t>
            </w:r>
            <w:r w:rsidR="001E2E89">
              <w:rPr>
                <w:rFonts w:ascii="Garamond" w:hAnsi="Garamond" w:cs="Tahoma"/>
                <w:sz w:val="24"/>
              </w:rPr>
              <w:t>xpand on and deepen</w:t>
            </w:r>
            <w:r w:rsidRPr="00491A86">
              <w:rPr>
                <w:rFonts w:ascii="Garamond" w:hAnsi="Garamond" w:cs="Tahoma"/>
                <w:sz w:val="24"/>
              </w:rPr>
              <w:t xml:space="preserve"> prior lesson on SDG #9 focusing on the essential questions:</w:t>
            </w:r>
          </w:p>
          <w:p w14:paraId="1864ABDA" w14:textId="77777777" w:rsidR="00D04BAE" w:rsidRPr="00491A86" w:rsidRDefault="00D04BAE" w:rsidP="00D04BAE">
            <w:pPr>
              <w:pStyle w:val="NormalWeb"/>
              <w:numPr>
                <w:ilvl w:val="0"/>
                <w:numId w:val="19"/>
              </w:numPr>
              <w:rPr>
                <w:rFonts w:ascii="Garamond" w:hAnsi="Garamond" w:cs="Tahoma"/>
                <w:szCs w:val="20"/>
              </w:rPr>
            </w:pPr>
            <w:r w:rsidRPr="00491A86">
              <w:rPr>
                <w:rFonts w:ascii="Garamond" w:hAnsi="Garamond" w:cs="Tahoma"/>
                <w:szCs w:val="20"/>
              </w:rPr>
              <w:t>To what extent does infrastructure promote innovation and support industry?</w:t>
            </w:r>
          </w:p>
          <w:p w14:paraId="6921998B" w14:textId="395E9026" w:rsidR="00D04BAE" w:rsidRPr="00491A86" w:rsidRDefault="00D04BAE" w:rsidP="00D04BAE">
            <w:pPr>
              <w:pStyle w:val="NormalWeb"/>
              <w:numPr>
                <w:ilvl w:val="0"/>
                <w:numId w:val="19"/>
              </w:numPr>
              <w:rPr>
                <w:rFonts w:ascii="Garamond" w:hAnsi="Garamond" w:cs="Tahoma"/>
                <w:szCs w:val="20"/>
              </w:rPr>
            </w:pPr>
            <w:r w:rsidRPr="00491A86">
              <w:rPr>
                <w:rFonts w:ascii="Garamond" w:hAnsi="Garamond" w:cs="Tahoma"/>
                <w:szCs w:val="20"/>
              </w:rPr>
              <w:t xml:space="preserve">In what ways can natural design solutions be used to </w:t>
            </w:r>
            <w:r w:rsidRPr="00491A86">
              <w:rPr>
                <w:rFonts w:ascii="Garamond" w:hAnsi="Garamond" w:cs="Tahoma"/>
                <w:szCs w:val="20"/>
              </w:rPr>
              <w:lastRenderedPageBreak/>
              <w:t>improve infrastructure and reduce water scarcity?</w:t>
            </w:r>
          </w:p>
          <w:p w14:paraId="490C510C" w14:textId="77777777" w:rsidR="00D04BAE" w:rsidRPr="00491A86" w:rsidRDefault="00D04BAE" w:rsidP="00D04BAE">
            <w:pPr>
              <w:pStyle w:val="NormalWeb"/>
              <w:numPr>
                <w:ilvl w:val="0"/>
                <w:numId w:val="19"/>
              </w:numPr>
              <w:rPr>
                <w:rFonts w:ascii="Garamond" w:hAnsi="Garamond" w:cs="Tahoma"/>
                <w:szCs w:val="20"/>
              </w:rPr>
            </w:pPr>
            <w:r w:rsidRPr="00491A86">
              <w:rPr>
                <w:rFonts w:ascii="Garamond" w:hAnsi="Garamond" w:cs="Tahoma"/>
                <w:szCs w:val="20"/>
              </w:rPr>
              <w:t>How do environmental concerns influence decisions in architecture and construction?</w:t>
            </w:r>
          </w:p>
          <w:p w14:paraId="4A66D6D6" w14:textId="062B0E3C" w:rsidR="00D04BAE" w:rsidRPr="00491A86" w:rsidRDefault="00D04BAE" w:rsidP="00D04BAE">
            <w:pPr>
              <w:pStyle w:val="NormalWeb"/>
              <w:numPr>
                <w:ilvl w:val="0"/>
                <w:numId w:val="19"/>
              </w:numPr>
              <w:rPr>
                <w:rFonts w:ascii="Garamond" w:hAnsi="Garamond" w:cs="Tahoma"/>
                <w:szCs w:val="20"/>
              </w:rPr>
            </w:pPr>
            <w:r w:rsidRPr="00491A86">
              <w:rPr>
                <w:rFonts w:ascii="Garamond" w:hAnsi="Garamond" w:cs="Tahoma"/>
                <w:szCs w:val="20"/>
              </w:rPr>
              <w:t>What opportunity costs exist in green</w:t>
            </w:r>
            <w:r>
              <w:rPr>
                <w:rFonts w:ascii="Garamond" w:hAnsi="Garamond" w:cs="Tahoma"/>
                <w:szCs w:val="20"/>
              </w:rPr>
              <w:t xml:space="preserve"> </w:t>
            </w:r>
            <w:r w:rsidRPr="00491A86">
              <w:rPr>
                <w:rFonts w:ascii="Garamond" w:hAnsi="Garamond" w:cs="Tahoma"/>
                <w:szCs w:val="20"/>
              </w:rPr>
              <w:t>construction?</w:t>
            </w:r>
          </w:p>
        </w:tc>
        <w:tc>
          <w:tcPr>
            <w:tcW w:w="875" w:type="pct"/>
            <w:gridSpan w:val="3"/>
          </w:tcPr>
          <w:p w14:paraId="664CB5CB" w14:textId="75B53290"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lastRenderedPageBreak/>
              <w:t xml:space="preserve">Initiating: </w:t>
            </w:r>
            <w:r w:rsidRPr="00D04BAE">
              <w:rPr>
                <w:rFonts w:ascii="Garamond" w:hAnsi="Garamond"/>
                <w:bCs/>
                <w:sz w:val="24"/>
                <w:szCs w:val="24"/>
              </w:rPr>
              <w:t>S</w:t>
            </w:r>
            <w:r w:rsidRPr="00491A86">
              <w:rPr>
                <w:rFonts w:ascii="Garamond" w:hAnsi="Garamond" w:cs="Tahoma"/>
                <w:sz w:val="24"/>
              </w:rPr>
              <w:t xml:space="preserve">tudents generate questions and challenge assumptions. </w:t>
            </w:r>
            <w:r>
              <w:rPr>
                <w:rFonts w:ascii="Garamond" w:hAnsi="Garamond" w:cs="Tahoma"/>
                <w:sz w:val="24"/>
              </w:rPr>
              <w:t>Fac</w:t>
            </w:r>
            <w:r w:rsidRPr="00491A86">
              <w:rPr>
                <w:rFonts w:ascii="Garamond" w:hAnsi="Garamond" w:cs="Tahoma"/>
                <w:sz w:val="24"/>
              </w:rPr>
              <w:t>ilitate</w:t>
            </w:r>
            <w:r>
              <w:rPr>
                <w:rFonts w:ascii="Garamond" w:hAnsi="Garamond" w:cs="Tahoma"/>
                <w:sz w:val="24"/>
              </w:rPr>
              <w:t xml:space="preserve"> a</w:t>
            </w:r>
            <w:r w:rsidRPr="00491A86">
              <w:rPr>
                <w:rFonts w:ascii="Garamond" w:hAnsi="Garamond" w:cs="Tahoma"/>
                <w:sz w:val="24"/>
              </w:rPr>
              <w:t xml:space="preserve"> discussion and record questions for continued research.</w:t>
            </w:r>
          </w:p>
        </w:tc>
        <w:tc>
          <w:tcPr>
            <w:tcW w:w="1104" w:type="pct"/>
          </w:tcPr>
          <w:p w14:paraId="0343DE39" w14:textId="63173E19"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t xml:space="preserve">Planning: </w:t>
            </w:r>
            <w:r w:rsidRPr="00491A86">
              <w:rPr>
                <w:rFonts w:ascii="Garamond" w:hAnsi="Garamond" w:cs="Tahoma"/>
                <w:sz w:val="24"/>
              </w:rPr>
              <w:t xml:space="preserve">Form teams of </w:t>
            </w:r>
            <w:r>
              <w:rPr>
                <w:rFonts w:ascii="Garamond" w:hAnsi="Garamond" w:cs="Tahoma"/>
                <w:sz w:val="24"/>
              </w:rPr>
              <w:t>four</w:t>
            </w:r>
            <w:r w:rsidRPr="00491A86">
              <w:rPr>
                <w:rFonts w:ascii="Garamond" w:hAnsi="Garamond" w:cs="Tahoma"/>
                <w:sz w:val="24"/>
              </w:rPr>
              <w:t xml:space="preserve"> to </w:t>
            </w:r>
            <w:r>
              <w:rPr>
                <w:rFonts w:ascii="Garamond" w:hAnsi="Garamond" w:cs="Tahoma"/>
                <w:sz w:val="24"/>
              </w:rPr>
              <w:t>five</w:t>
            </w:r>
            <w:r w:rsidRPr="00491A86">
              <w:rPr>
                <w:rFonts w:ascii="Garamond" w:hAnsi="Garamond" w:cs="Tahoma"/>
                <w:sz w:val="24"/>
              </w:rPr>
              <w:t xml:space="preserve"> students. Present the project scenario/problem</w:t>
            </w:r>
            <w:r>
              <w:rPr>
                <w:rFonts w:ascii="Garamond" w:hAnsi="Garamond" w:cs="Tahoma"/>
                <w:sz w:val="24"/>
              </w:rPr>
              <w:t>.</w:t>
            </w:r>
            <w:r w:rsidRPr="00491A86">
              <w:rPr>
                <w:rFonts w:ascii="Garamond" w:hAnsi="Garamond" w:cs="Tahoma"/>
                <w:sz w:val="24"/>
              </w:rPr>
              <w:t xml:space="preserve"> Push students to continue their research and identify the criteria and constraints they must consider in their project. Guide students with the following questions:</w:t>
            </w:r>
          </w:p>
          <w:p w14:paraId="69FBDDBA" w14:textId="50F908A0"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 xml:space="preserve">What are the environmental impacts of </w:t>
            </w:r>
            <w:r>
              <w:rPr>
                <w:rFonts w:ascii="Garamond" w:hAnsi="Garamond" w:cs="Tahoma"/>
                <w:sz w:val="24"/>
              </w:rPr>
              <w:t>pipeline and aqueduct systems?</w:t>
            </w:r>
            <w:r w:rsidRPr="00491A86">
              <w:rPr>
                <w:rFonts w:ascii="Garamond" w:hAnsi="Garamond" w:cs="Tahoma"/>
                <w:sz w:val="24"/>
              </w:rPr>
              <w:t xml:space="preserve"> </w:t>
            </w:r>
          </w:p>
          <w:p w14:paraId="34EDA602" w14:textId="1F12124E"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 xml:space="preserve">What examples of green </w:t>
            </w:r>
            <w:r>
              <w:rPr>
                <w:rFonts w:ascii="Garamond" w:hAnsi="Garamond" w:cs="Tahoma"/>
                <w:sz w:val="24"/>
              </w:rPr>
              <w:lastRenderedPageBreak/>
              <w:t>pipelines/aqueducts</w:t>
            </w:r>
            <w:r w:rsidRPr="00491A86">
              <w:rPr>
                <w:rFonts w:ascii="Garamond" w:hAnsi="Garamond" w:cs="Tahoma"/>
                <w:sz w:val="24"/>
              </w:rPr>
              <w:t xml:space="preserve"> already exist?</w:t>
            </w:r>
          </w:p>
          <w:p w14:paraId="0D5AD0BC" w14:textId="3E8FBB14"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What are the trade-offs of green technology?</w:t>
            </w:r>
          </w:p>
          <w:p w14:paraId="6E83BB11" w14:textId="7075CF3D"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What national, state, or local codes must be considered?</w:t>
            </w:r>
          </w:p>
          <w:p w14:paraId="27E715B9" w14:textId="369D6C4F" w:rsidR="00D04BAE" w:rsidRPr="00491A86" w:rsidRDefault="00D04BAE" w:rsidP="00D04BAE">
            <w:pPr>
              <w:spacing w:before="40" w:after="40" w:line="280" w:lineRule="atLeast"/>
              <w:rPr>
                <w:rFonts w:ascii="Garamond" w:hAnsi="Garamond" w:cs="Tahoma"/>
                <w:sz w:val="24"/>
              </w:rPr>
            </w:pPr>
          </w:p>
        </w:tc>
        <w:tc>
          <w:tcPr>
            <w:tcW w:w="1104" w:type="pct"/>
            <w:gridSpan w:val="2"/>
          </w:tcPr>
          <w:p w14:paraId="27753B0E" w14:textId="77777777"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lastRenderedPageBreak/>
              <w:t xml:space="preserve">Planning: </w:t>
            </w:r>
            <w:r w:rsidRPr="00491A86">
              <w:rPr>
                <w:rFonts w:ascii="Garamond" w:hAnsi="Garamond" w:cs="Tahoma"/>
                <w:sz w:val="24"/>
              </w:rPr>
              <w:t xml:space="preserve">Form teams of </w:t>
            </w:r>
            <w:r>
              <w:rPr>
                <w:rFonts w:ascii="Garamond" w:hAnsi="Garamond" w:cs="Tahoma"/>
                <w:sz w:val="24"/>
              </w:rPr>
              <w:t>four</w:t>
            </w:r>
            <w:r w:rsidRPr="00491A86">
              <w:rPr>
                <w:rFonts w:ascii="Garamond" w:hAnsi="Garamond" w:cs="Tahoma"/>
                <w:sz w:val="24"/>
              </w:rPr>
              <w:t xml:space="preserve"> to </w:t>
            </w:r>
            <w:r>
              <w:rPr>
                <w:rFonts w:ascii="Garamond" w:hAnsi="Garamond" w:cs="Tahoma"/>
                <w:sz w:val="24"/>
              </w:rPr>
              <w:t>five</w:t>
            </w:r>
            <w:r w:rsidRPr="00491A86">
              <w:rPr>
                <w:rFonts w:ascii="Garamond" w:hAnsi="Garamond" w:cs="Tahoma"/>
                <w:sz w:val="24"/>
              </w:rPr>
              <w:t xml:space="preserve"> students. Present the project scenario/problem</w:t>
            </w:r>
            <w:r>
              <w:rPr>
                <w:rFonts w:ascii="Garamond" w:hAnsi="Garamond" w:cs="Tahoma"/>
                <w:sz w:val="24"/>
              </w:rPr>
              <w:t>.</w:t>
            </w:r>
            <w:r w:rsidRPr="00491A86">
              <w:rPr>
                <w:rFonts w:ascii="Garamond" w:hAnsi="Garamond" w:cs="Tahoma"/>
                <w:sz w:val="24"/>
              </w:rPr>
              <w:t xml:space="preserve"> Push students to continue their research and identify the criteria and constraints they must consider in their project. Guide students with the following questions:</w:t>
            </w:r>
          </w:p>
          <w:p w14:paraId="576740BB" w14:textId="77777777"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 xml:space="preserve">What are the environmental impacts of </w:t>
            </w:r>
            <w:r>
              <w:rPr>
                <w:rFonts w:ascii="Garamond" w:hAnsi="Garamond" w:cs="Tahoma"/>
                <w:sz w:val="24"/>
              </w:rPr>
              <w:t>pipeline and aqueduct systems?</w:t>
            </w:r>
            <w:r w:rsidRPr="00491A86">
              <w:rPr>
                <w:rFonts w:ascii="Garamond" w:hAnsi="Garamond" w:cs="Tahoma"/>
                <w:sz w:val="24"/>
              </w:rPr>
              <w:t xml:space="preserve"> </w:t>
            </w:r>
          </w:p>
          <w:p w14:paraId="2F2B2C10" w14:textId="77777777"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 xml:space="preserve">What examples of green </w:t>
            </w:r>
            <w:r>
              <w:rPr>
                <w:rFonts w:ascii="Garamond" w:hAnsi="Garamond" w:cs="Tahoma"/>
                <w:sz w:val="24"/>
              </w:rPr>
              <w:lastRenderedPageBreak/>
              <w:t>pipelines/aqueducts</w:t>
            </w:r>
            <w:r w:rsidRPr="00491A86">
              <w:rPr>
                <w:rFonts w:ascii="Garamond" w:hAnsi="Garamond" w:cs="Tahoma"/>
                <w:sz w:val="24"/>
              </w:rPr>
              <w:t xml:space="preserve"> already exist?</w:t>
            </w:r>
          </w:p>
          <w:p w14:paraId="26462B65" w14:textId="77777777"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What are the trade-offs of green technology?</w:t>
            </w:r>
          </w:p>
          <w:p w14:paraId="6CFB8367" w14:textId="77777777" w:rsidR="00D04BAE" w:rsidRPr="00491A86" w:rsidRDefault="00D04BAE" w:rsidP="00D04BAE">
            <w:pPr>
              <w:pStyle w:val="ListParagraph"/>
              <w:numPr>
                <w:ilvl w:val="0"/>
                <w:numId w:val="27"/>
              </w:numPr>
              <w:spacing w:before="40" w:after="40" w:line="280" w:lineRule="atLeast"/>
              <w:rPr>
                <w:rFonts w:ascii="Garamond" w:hAnsi="Garamond" w:cs="Tahoma"/>
                <w:sz w:val="24"/>
              </w:rPr>
            </w:pPr>
            <w:r w:rsidRPr="00491A86">
              <w:rPr>
                <w:rFonts w:ascii="Garamond" w:hAnsi="Garamond" w:cs="Tahoma"/>
                <w:sz w:val="24"/>
              </w:rPr>
              <w:t>What national, state, or local codes must be considered?</w:t>
            </w:r>
          </w:p>
          <w:p w14:paraId="6739200A" w14:textId="61702CD8" w:rsidR="00D04BAE" w:rsidRPr="00491A86" w:rsidRDefault="00D04BAE" w:rsidP="001E2E89">
            <w:pPr>
              <w:pStyle w:val="ListParagraph"/>
              <w:spacing w:before="40" w:after="40" w:line="280" w:lineRule="atLeast"/>
              <w:ind w:left="789"/>
              <w:rPr>
                <w:rFonts w:ascii="Garamond" w:hAnsi="Garamond" w:cs="Tahoma"/>
                <w:sz w:val="24"/>
              </w:rPr>
            </w:pPr>
          </w:p>
        </w:tc>
      </w:tr>
      <w:tr w:rsidR="00D04BAE" w:rsidRPr="007F59FC" w14:paraId="1040F9B3"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2AAED57E" w14:textId="3687EEB5" w:rsidR="00D04BAE" w:rsidRPr="00856DCD" w:rsidRDefault="00D04BAE" w:rsidP="00D04BAE">
            <w:pPr>
              <w:spacing w:before="40" w:after="40"/>
              <w:jc w:val="center"/>
              <w:rPr>
                <w:rFonts w:ascii="News Gothic MT" w:hAnsi="News Gothic MT" w:cs="Tahoma"/>
                <w:b/>
                <w:color w:val="FFFFFF" w:themeColor="background1"/>
                <w:sz w:val="20"/>
              </w:rPr>
            </w:pPr>
            <w:r w:rsidRPr="00856DCD">
              <w:rPr>
                <w:rFonts w:ascii="News Gothic MT" w:hAnsi="News Gothic MT" w:cs="Tahoma"/>
                <w:b/>
                <w:color w:val="FFFFFF" w:themeColor="background1"/>
                <w:sz w:val="20"/>
              </w:rPr>
              <w:lastRenderedPageBreak/>
              <w:t>Week 2</w:t>
            </w:r>
          </w:p>
        </w:tc>
      </w:tr>
      <w:tr w:rsidR="00D04BAE" w:rsidRPr="007F59FC" w14:paraId="06599D03"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39E0E8CF" w14:textId="4C62D645" w:rsidR="00D04BAE" w:rsidRPr="00491A86" w:rsidRDefault="00D04BAE" w:rsidP="00D04BAE">
            <w:pPr>
              <w:spacing w:before="40" w:after="40"/>
              <w:rPr>
                <w:rFonts w:ascii="Garamond" w:hAnsi="Garamond" w:cs="Tahoma"/>
                <w:sz w:val="24"/>
              </w:rPr>
            </w:pPr>
            <w:r>
              <w:rPr>
                <w:rFonts w:ascii="Garamond" w:hAnsi="Garamond"/>
                <w:b/>
                <w:sz w:val="24"/>
                <w:szCs w:val="24"/>
              </w:rPr>
              <w:t xml:space="preserve">Planning: </w:t>
            </w:r>
            <w:r w:rsidRPr="00491A86">
              <w:rPr>
                <w:rFonts w:ascii="Garamond" w:hAnsi="Garamond" w:cs="Tahoma"/>
                <w:sz w:val="24"/>
              </w:rPr>
              <w:t xml:space="preserve">Armed with research, data, and information, student teams brainstorm possible solutions. </w:t>
            </w:r>
            <w:r>
              <w:rPr>
                <w:rFonts w:ascii="Garamond" w:hAnsi="Garamond" w:cs="Tahoma"/>
                <w:sz w:val="24"/>
              </w:rPr>
              <w:t>F</w:t>
            </w:r>
            <w:r w:rsidRPr="00491A86">
              <w:rPr>
                <w:rFonts w:ascii="Garamond" w:hAnsi="Garamond" w:cs="Tahoma"/>
                <w:sz w:val="24"/>
              </w:rPr>
              <w:t>acilitate the brainstorming session(s) and encourages all ideas. Encourage multiple possibilities and allow the brainstorming to drive further research.</w:t>
            </w:r>
          </w:p>
          <w:p w14:paraId="590A2C18" w14:textId="5CF4E423" w:rsidR="00D04BAE" w:rsidRPr="00491A86" w:rsidRDefault="00D04BAE" w:rsidP="00D04BAE">
            <w:pPr>
              <w:spacing w:before="40" w:after="40"/>
              <w:rPr>
                <w:rFonts w:ascii="Garamond" w:hAnsi="Garamond" w:cs="Tahoma"/>
                <w:sz w:val="24"/>
              </w:rPr>
            </w:pPr>
          </w:p>
        </w:tc>
        <w:tc>
          <w:tcPr>
            <w:tcW w:w="958" w:type="pct"/>
          </w:tcPr>
          <w:p w14:paraId="209F51ED" w14:textId="4A5ED94E" w:rsidR="00D04BAE" w:rsidRPr="00491A86" w:rsidRDefault="00D04BAE" w:rsidP="00D04BAE">
            <w:pPr>
              <w:spacing w:before="40" w:after="40"/>
              <w:rPr>
                <w:rFonts w:ascii="Garamond" w:hAnsi="Garamond" w:cs="Tahoma"/>
                <w:sz w:val="24"/>
              </w:rPr>
            </w:pPr>
            <w:r>
              <w:rPr>
                <w:rFonts w:ascii="Garamond" w:hAnsi="Garamond"/>
                <w:b/>
                <w:sz w:val="24"/>
                <w:szCs w:val="24"/>
              </w:rPr>
              <w:t xml:space="preserve">Planning: </w:t>
            </w:r>
            <w:r w:rsidRPr="00491A86">
              <w:rPr>
                <w:rFonts w:ascii="Garamond" w:hAnsi="Garamond" w:cs="Tahoma"/>
                <w:sz w:val="24"/>
              </w:rPr>
              <w:t>Students determine their best solution</w:t>
            </w:r>
            <w:r>
              <w:rPr>
                <w:rFonts w:ascii="Garamond" w:hAnsi="Garamond" w:cs="Tahoma"/>
                <w:sz w:val="24"/>
              </w:rPr>
              <w:t xml:space="preserve"> while</w:t>
            </w:r>
            <w:r w:rsidRPr="00491A86">
              <w:rPr>
                <w:rFonts w:ascii="Garamond" w:hAnsi="Garamond" w:cs="Tahoma"/>
                <w:sz w:val="24"/>
              </w:rPr>
              <w:t xml:space="preserve"> keeping environmental and economic realities of their community in mind. Students generate a plan to address their solution and assign team roles and responsibilities</w:t>
            </w:r>
            <w:r>
              <w:rPr>
                <w:rFonts w:ascii="Garamond" w:hAnsi="Garamond" w:cs="Tahoma"/>
                <w:sz w:val="24"/>
              </w:rPr>
              <w:t xml:space="preserve"> by</w:t>
            </w:r>
            <w:r w:rsidRPr="00491A86">
              <w:rPr>
                <w:rFonts w:ascii="Garamond" w:hAnsi="Garamond" w:cs="Tahoma"/>
                <w:sz w:val="24"/>
              </w:rPr>
              <w:t xml:space="preserve"> breaking the project down into smaller, more manageable parts. </w:t>
            </w:r>
          </w:p>
          <w:p w14:paraId="5143CF96" w14:textId="77777777" w:rsidR="00D04BAE" w:rsidRPr="00491A86" w:rsidRDefault="00D04BAE" w:rsidP="00D04BAE">
            <w:pPr>
              <w:spacing w:before="40" w:after="40"/>
              <w:rPr>
                <w:rFonts w:ascii="Garamond" w:hAnsi="Garamond" w:cs="Tahoma"/>
                <w:sz w:val="24"/>
              </w:rPr>
            </w:pPr>
          </w:p>
          <w:p w14:paraId="764A742D" w14:textId="5C39EB92" w:rsidR="00D04BAE" w:rsidRPr="00D04BAE" w:rsidRDefault="00D04BAE" w:rsidP="00D04BAE">
            <w:pPr>
              <w:spacing w:before="40" w:after="40"/>
              <w:rPr>
                <w:rFonts w:ascii="Garamond" w:hAnsi="Garamond" w:cs="Tahoma"/>
                <w:i/>
                <w:sz w:val="24"/>
              </w:rPr>
            </w:pPr>
            <w:r w:rsidRPr="00D04BAE">
              <w:rPr>
                <w:rFonts w:ascii="Garamond" w:hAnsi="Garamond" w:cs="Tahoma"/>
                <w:i/>
                <w:sz w:val="24"/>
              </w:rPr>
              <w:t xml:space="preserve">Formative Assessment Opportunity: Require students to submit a preliminary plan or checklist outlining the steps they will </w:t>
            </w:r>
            <w:r w:rsidRPr="00D04BAE">
              <w:rPr>
                <w:rFonts w:ascii="Garamond" w:hAnsi="Garamond" w:cs="Tahoma"/>
                <w:i/>
                <w:sz w:val="24"/>
              </w:rPr>
              <w:lastRenderedPageBreak/>
              <w:t>take to complete their project.</w:t>
            </w:r>
          </w:p>
        </w:tc>
        <w:tc>
          <w:tcPr>
            <w:tcW w:w="875" w:type="pct"/>
            <w:gridSpan w:val="3"/>
          </w:tcPr>
          <w:p w14:paraId="2157CBEC" w14:textId="0C9CAA8E" w:rsidR="00D04BAE" w:rsidRPr="00491A86" w:rsidRDefault="00D04BAE" w:rsidP="00D04BAE">
            <w:pPr>
              <w:spacing w:before="40" w:after="40" w:line="280" w:lineRule="atLeast"/>
              <w:rPr>
                <w:rFonts w:ascii="Garamond" w:hAnsi="Garamond" w:cs="Tahoma"/>
                <w:sz w:val="24"/>
              </w:rPr>
            </w:pPr>
            <w:r>
              <w:rPr>
                <w:rFonts w:ascii="Garamond" w:hAnsi="Garamond"/>
                <w:b/>
                <w:sz w:val="24"/>
                <w:szCs w:val="24"/>
              </w:rPr>
              <w:lastRenderedPageBreak/>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 xml:space="preserve">pipeline/aqueduct </w:t>
            </w:r>
            <w:r w:rsidRPr="00491A86">
              <w:rPr>
                <w:rFonts w:ascii="Garamond" w:hAnsi="Garamond" w:cs="Tahoma"/>
                <w:sz w:val="24"/>
              </w:rPr>
              <w:t>prototype, draft their management plan, and create their presentations.</w:t>
            </w:r>
          </w:p>
        </w:tc>
        <w:tc>
          <w:tcPr>
            <w:tcW w:w="1104" w:type="pct"/>
          </w:tcPr>
          <w:p w14:paraId="4036F407" w14:textId="59752118" w:rsidR="00D04BAE" w:rsidRPr="00491A86"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pipeline/aqueduct</w:t>
            </w:r>
            <w:r w:rsidRPr="00491A86">
              <w:rPr>
                <w:rFonts w:ascii="Garamond" w:hAnsi="Garamond" w:cs="Tahoma"/>
                <w:sz w:val="24"/>
              </w:rPr>
              <w:t xml:space="preserve"> prototype, draft their management plan, and create their presentations.</w:t>
            </w:r>
          </w:p>
        </w:tc>
        <w:tc>
          <w:tcPr>
            <w:tcW w:w="1104" w:type="pct"/>
            <w:gridSpan w:val="2"/>
          </w:tcPr>
          <w:p w14:paraId="67CC7A37" w14:textId="601CE6E7" w:rsidR="00D04BAE"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 xml:space="preserve">pipeline/aqueduct </w:t>
            </w:r>
            <w:r w:rsidRPr="00491A86">
              <w:rPr>
                <w:rFonts w:ascii="Garamond" w:hAnsi="Garamond" w:cs="Tahoma"/>
                <w:sz w:val="24"/>
              </w:rPr>
              <w:t>prototype, draft their management plan, and create their presentations.</w:t>
            </w:r>
          </w:p>
          <w:p w14:paraId="114D32E6" w14:textId="77777777" w:rsidR="00D04BAE" w:rsidRDefault="00D04BAE" w:rsidP="00D04BAE">
            <w:pPr>
              <w:spacing w:before="40" w:after="40"/>
              <w:rPr>
                <w:rFonts w:ascii="Garamond" w:hAnsi="Garamond" w:cs="Tahoma"/>
                <w:sz w:val="24"/>
              </w:rPr>
            </w:pPr>
          </w:p>
          <w:p w14:paraId="60FE58B3" w14:textId="77777777" w:rsidR="00D04BAE" w:rsidRDefault="00D04BAE" w:rsidP="00D04BAE">
            <w:pPr>
              <w:spacing w:before="40" w:after="40"/>
              <w:rPr>
                <w:rFonts w:ascii="Garamond" w:hAnsi="Garamond" w:cs="Tahoma"/>
                <w:sz w:val="24"/>
              </w:rPr>
            </w:pPr>
          </w:p>
          <w:p w14:paraId="76E3DB1D" w14:textId="77777777" w:rsidR="00D04BAE" w:rsidRDefault="00D04BAE" w:rsidP="00D04BAE">
            <w:pPr>
              <w:spacing w:before="40" w:after="40"/>
              <w:rPr>
                <w:rFonts w:ascii="Garamond" w:hAnsi="Garamond" w:cs="Tahoma"/>
                <w:sz w:val="24"/>
              </w:rPr>
            </w:pPr>
          </w:p>
          <w:p w14:paraId="78D73E18" w14:textId="77777777" w:rsidR="00D04BAE" w:rsidRDefault="00D04BAE" w:rsidP="00D04BAE">
            <w:pPr>
              <w:spacing w:before="40" w:after="40"/>
              <w:rPr>
                <w:rFonts w:ascii="Garamond" w:hAnsi="Garamond" w:cs="Tahoma"/>
                <w:sz w:val="24"/>
              </w:rPr>
            </w:pPr>
          </w:p>
          <w:p w14:paraId="6F9ED74F" w14:textId="77777777" w:rsidR="00D04BAE" w:rsidRDefault="00D04BAE" w:rsidP="00D04BAE">
            <w:pPr>
              <w:spacing w:before="40" w:after="40"/>
              <w:rPr>
                <w:rFonts w:ascii="Garamond" w:hAnsi="Garamond" w:cs="Tahoma"/>
                <w:sz w:val="24"/>
              </w:rPr>
            </w:pPr>
          </w:p>
          <w:p w14:paraId="70EA2503" w14:textId="77777777" w:rsidR="00D04BAE" w:rsidRDefault="00D04BAE" w:rsidP="00D04BAE">
            <w:pPr>
              <w:spacing w:before="40" w:after="40"/>
              <w:rPr>
                <w:rFonts w:ascii="Garamond" w:hAnsi="Garamond" w:cs="Tahoma"/>
                <w:sz w:val="24"/>
              </w:rPr>
            </w:pPr>
          </w:p>
          <w:p w14:paraId="0C6617E5" w14:textId="77777777" w:rsidR="00D04BAE" w:rsidRDefault="00D04BAE" w:rsidP="00D04BAE">
            <w:pPr>
              <w:spacing w:before="40" w:after="40"/>
              <w:rPr>
                <w:rFonts w:ascii="Garamond" w:hAnsi="Garamond" w:cs="Tahoma"/>
                <w:sz w:val="24"/>
              </w:rPr>
            </w:pPr>
          </w:p>
          <w:p w14:paraId="37EDAC34" w14:textId="77777777" w:rsidR="00D04BAE" w:rsidRDefault="00D04BAE" w:rsidP="00D04BAE">
            <w:pPr>
              <w:spacing w:before="40" w:after="40"/>
              <w:rPr>
                <w:rFonts w:ascii="Garamond" w:hAnsi="Garamond" w:cs="Tahoma"/>
                <w:sz w:val="24"/>
              </w:rPr>
            </w:pPr>
          </w:p>
          <w:p w14:paraId="3453FD3E" w14:textId="77777777" w:rsidR="00D04BAE" w:rsidRDefault="00D04BAE" w:rsidP="00D04BAE">
            <w:pPr>
              <w:spacing w:before="40" w:after="40"/>
              <w:rPr>
                <w:rFonts w:ascii="Garamond" w:hAnsi="Garamond" w:cs="Tahoma"/>
                <w:sz w:val="24"/>
              </w:rPr>
            </w:pPr>
          </w:p>
          <w:p w14:paraId="11E5CC40" w14:textId="77777777" w:rsidR="00D04BAE" w:rsidRDefault="00D04BAE" w:rsidP="00D04BAE">
            <w:pPr>
              <w:spacing w:before="40" w:after="40"/>
              <w:rPr>
                <w:rFonts w:ascii="Garamond" w:hAnsi="Garamond" w:cs="Tahoma"/>
                <w:sz w:val="24"/>
              </w:rPr>
            </w:pPr>
          </w:p>
          <w:p w14:paraId="2C43885A" w14:textId="77777777" w:rsidR="00D04BAE" w:rsidRDefault="00D04BAE" w:rsidP="00D04BAE">
            <w:pPr>
              <w:spacing w:before="40" w:after="40"/>
              <w:rPr>
                <w:rFonts w:ascii="Garamond" w:hAnsi="Garamond" w:cs="Tahoma"/>
                <w:sz w:val="24"/>
              </w:rPr>
            </w:pPr>
          </w:p>
          <w:p w14:paraId="70BF011F" w14:textId="77777777" w:rsidR="00D04BAE" w:rsidRDefault="00D04BAE" w:rsidP="00D04BAE">
            <w:pPr>
              <w:spacing w:before="40" w:after="40"/>
              <w:rPr>
                <w:rFonts w:ascii="Garamond" w:hAnsi="Garamond" w:cs="Tahoma"/>
                <w:sz w:val="24"/>
              </w:rPr>
            </w:pPr>
          </w:p>
          <w:p w14:paraId="5430E9A4" w14:textId="77777777" w:rsidR="00D04BAE" w:rsidRDefault="00D04BAE" w:rsidP="00D04BAE">
            <w:pPr>
              <w:spacing w:before="40" w:after="40"/>
              <w:rPr>
                <w:rFonts w:ascii="Garamond" w:hAnsi="Garamond" w:cs="Tahoma"/>
                <w:sz w:val="24"/>
              </w:rPr>
            </w:pPr>
          </w:p>
          <w:p w14:paraId="124F900E" w14:textId="77777777" w:rsidR="00D04BAE" w:rsidRDefault="00D04BAE" w:rsidP="00D04BAE">
            <w:pPr>
              <w:spacing w:before="40" w:after="40"/>
              <w:rPr>
                <w:rFonts w:ascii="Garamond" w:hAnsi="Garamond" w:cs="Tahoma"/>
                <w:sz w:val="24"/>
              </w:rPr>
            </w:pPr>
          </w:p>
          <w:p w14:paraId="32BD2D84" w14:textId="77777777" w:rsidR="00D04BAE" w:rsidRDefault="00D04BAE" w:rsidP="00D04BAE">
            <w:pPr>
              <w:spacing w:before="40" w:after="40"/>
              <w:rPr>
                <w:rFonts w:ascii="Garamond" w:hAnsi="Garamond" w:cs="Tahoma"/>
                <w:sz w:val="24"/>
              </w:rPr>
            </w:pPr>
          </w:p>
          <w:p w14:paraId="173C7B79" w14:textId="115631B2" w:rsidR="00D04BAE" w:rsidRPr="00491A86" w:rsidRDefault="00D04BAE" w:rsidP="00D04BAE">
            <w:pPr>
              <w:spacing w:before="40" w:after="40"/>
              <w:rPr>
                <w:rFonts w:ascii="Garamond" w:hAnsi="Garamond" w:cs="Tahoma"/>
                <w:sz w:val="24"/>
              </w:rPr>
            </w:pPr>
          </w:p>
        </w:tc>
      </w:tr>
      <w:tr w:rsidR="00D04BAE" w:rsidRPr="007F59FC" w14:paraId="2CEC272A"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36E93D94" w14:textId="3647E3A4" w:rsidR="00D04BAE" w:rsidRPr="00856DCD" w:rsidRDefault="00D04BAE" w:rsidP="00D04BAE">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lastRenderedPageBreak/>
              <w:t>Week 3</w:t>
            </w:r>
          </w:p>
        </w:tc>
      </w:tr>
      <w:tr w:rsidR="00D04BAE" w:rsidRPr="007F59FC" w14:paraId="41CFBA8F"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151F40B5" w14:textId="47C9CD56" w:rsidR="00D04BAE" w:rsidRPr="00491A86"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 xml:space="preserve">pipeline/aqueduct </w:t>
            </w:r>
            <w:r w:rsidRPr="00491A86">
              <w:rPr>
                <w:rFonts w:ascii="Garamond" w:hAnsi="Garamond" w:cs="Tahoma"/>
                <w:sz w:val="24"/>
              </w:rPr>
              <w:t>prototype, draft their management plan, and create their presentations.</w:t>
            </w:r>
          </w:p>
          <w:p w14:paraId="7F260759" w14:textId="77777777" w:rsidR="00D04BAE" w:rsidRPr="00491A86" w:rsidRDefault="00D04BAE" w:rsidP="00D04BAE">
            <w:pPr>
              <w:spacing w:before="40" w:after="40"/>
              <w:rPr>
                <w:rFonts w:ascii="Garamond" w:hAnsi="Garamond" w:cs="Tahoma"/>
                <w:sz w:val="24"/>
              </w:rPr>
            </w:pPr>
          </w:p>
        </w:tc>
        <w:tc>
          <w:tcPr>
            <w:tcW w:w="958" w:type="pct"/>
          </w:tcPr>
          <w:p w14:paraId="7A6F39B1" w14:textId="2CB6C0D0" w:rsidR="00D04BAE" w:rsidRPr="00491A86"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pipeline/aqueduct</w:t>
            </w:r>
            <w:r w:rsidRPr="00491A86">
              <w:rPr>
                <w:rFonts w:ascii="Garamond" w:hAnsi="Garamond" w:cs="Tahoma"/>
                <w:sz w:val="24"/>
              </w:rPr>
              <w:t xml:space="preserve"> prototype, draft their management plan, and create their presentations.</w:t>
            </w:r>
          </w:p>
        </w:tc>
        <w:tc>
          <w:tcPr>
            <w:tcW w:w="875" w:type="pct"/>
            <w:gridSpan w:val="3"/>
          </w:tcPr>
          <w:p w14:paraId="1847BDF6" w14:textId="73404EF1" w:rsidR="00D04BAE" w:rsidRPr="00491A86"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Facilitate work time for the teams. Students should be working to create their </w:t>
            </w:r>
            <w:r>
              <w:rPr>
                <w:rFonts w:ascii="Garamond" w:hAnsi="Garamond" w:cs="Tahoma"/>
                <w:sz w:val="24"/>
              </w:rPr>
              <w:t xml:space="preserve">pipeline/aqueduct </w:t>
            </w:r>
            <w:r w:rsidRPr="00491A86">
              <w:rPr>
                <w:rFonts w:ascii="Garamond" w:hAnsi="Garamond" w:cs="Tahoma"/>
                <w:sz w:val="24"/>
              </w:rPr>
              <w:t>prototype, draft their management plan, and create their presentations.</w:t>
            </w:r>
          </w:p>
        </w:tc>
        <w:tc>
          <w:tcPr>
            <w:tcW w:w="1104" w:type="pct"/>
          </w:tcPr>
          <w:p w14:paraId="67626348" w14:textId="2EF03498" w:rsidR="00D04BAE"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Students complete first iteration of their prototype as well as their management plan and share it with the class and/or teacher. Students explain the purpose and key features of their design, gather feedback and/or run tests, identify failure points</w:t>
            </w:r>
            <w:r>
              <w:rPr>
                <w:rFonts w:ascii="Garamond" w:hAnsi="Garamond" w:cs="Tahoma"/>
                <w:sz w:val="24"/>
              </w:rPr>
              <w:t>,</w:t>
            </w:r>
            <w:r w:rsidRPr="00491A86">
              <w:rPr>
                <w:rFonts w:ascii="Garamond" w:hAnsi="Garamond" w:cs="Tahoma"/>
                <w:sz w:val="24"/>
              </w:rPr>
              <w:t xml:space="preserve"> or areas of improvement and make revisions.</w:t>
            </w:r>
          </w:p>
          <w:p w14:paraId="6815FF4E" w14:textId="77777777" w:rsidR="00D04BAE" w:rsidRDefault="00D04BAE" w:rsidP="00D04BAE">
            <w:pPr>
              <w:spacing w:before="40" w:after="40"/>
              <w:rPr>
                <w:rFonts w:ascii="Garamond" w:hAnsi="Garamond" w:cs="Tahoma"/>
                <w:sz w:val="24"/>
              </w:rPr>
            </w:pPr>
          </w:p>
          <w:p w14:paraId="4487BE5D" w14:textId="501E7C37" w:rsidR="00D04BAE" w:rsidRPr="00491A86" w:rsidRDefault="00D04BAE" w:rsidP="00D04BAE">
            <w:pPr>
              <w:spacing w:before="40" w:after="40"/>
              <w:rPr>
                <w:rFonts w:ascii="Garamond" w:hAnsi="Garamond" w:cs="Tahoma"/>
                <w:i/>
                <w:sz w:val="24"/>
              </w:rPr>
            </w:pPr>
            <w:r w:rsidRPr="00491A86">
              <w:rPr>
                <w:rFonts w:ascii="Garamond" w:hAnsi="Garamond" w:cs="Tahoma"/>
                <w:i/>
                <w:sz w:val="24"/>
              </w:rPr>
              <w:t>Formative Assessment Opportunity: Students present first iteration of their prototype with first draft of management plan</w:t>
            </w:r>
            <w:r>
              <w:rPr>
                <w:rFonts w:ascii="Garamond" w:hAnsi="Garamond" w:cs="Tahoma"/>
                <w:i/>
                <w:sz w:val="24"/>
              </w:rPr>
              <w:t>.</w:t>
            </w:r>
          </w:p>
          <w:p w14:paraId="655BD7BF" w14:textId="2303E484" w:rsidR="00D04BAE" w:rsidRPr="00491A86" w:rsidRDefault="00D04BAE" w:rsidP="00D04BAE">
            <w:pPr>
              <w:spacing w:before="40" w:after="40"/>
              <w:rPr>
                <w:rFonts w:ascii="Garamond" w:hAnsi="Garamond" w:cs="Tahoma"/>
                <w:sz w:val="24"/>
              </w:rPr>
            </w:pPr>
          </w:p>
        </w:tc>
        <w:tc>
          <w:tcPr>
            <w:tcW w:w="1104" w:type="pct"/>
            <w:gridSpan w:val="2"/>
          </w:tcPr>
          <w:p w14:paraId="5404B367" w14:textId="77777777" w:rsidR="00D04BAE"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Students complete first iteration of their prototype as well as their management plan and share it with the class and/or teacher. Students explain the purpose and key features of their design, gather feedback and/or run tests, identify failure points</w:t>
            </w:r>
            <w:r>
              <w:rPr>
                <w:rFonts w:ascii="Garamond" w:hAnsi="Garamond" w:cs="Tahoma"/>
                <w:sz w:val="24"/>
              </w:rPr>
              <w:t>,</w:t>
            </w:r>
            <w:r w:rsidRPr="00491A86">
              <w:rPr>
                <w:rFonts w:ascii="Garamond" w:hAnsi="Garamond" w:cs="Tahoma"/>
                <w:sz w:val="24"/>
              </w:rPr>
              <w:t xml:space="preserve"> or areas of improvement and make revisions.</w:t>
            </w:r>
          </w:p>
          <w:p w14:paraId="536367EF" w14:textId="77777777" w:rsidR="00D04BAE" w:rsidRDefault="00D04BAE" w:rsidP="00D04BAE">
            <w:pPr>
              <w:spacing w:before="40" w:after="40"/>
              <w:rPr>
                <w:rFonts w:ascii="Garamond" w:hAnsi="Garamond" w:cs="Tahoma"/>
                <w:sz w:val="24"/>
              </w:rPr>
            </w:pPr>
          </w:p>
          <w:p w14:paraId="27971CC9" w14:textId="77777777" w:rsidR="00D04BAE" w:rsidRPr="00491A86" w:rsidRDefault="00D04BAE" w:rsidP="00D04BAE">
            <w:pPr>
              <w:spacing w:before="40" w:after="40"/>
              <w:rPr>
                <w:rFonts w:ascii="Garamond" w:hAnsi="Garamond" w:cs="Tahoma"/>
                <w:i/>
                <w:sz w:val="24"/>
              </w:rPr>
            </w:pPr>
            <w:r w:rsidRPr="00491A86">
              <w:rPr>
                <w:rFonts w:ascii="Garamond" w:hAnsi="Garamond" w:cs="Tahoma"/>
                <w:i/>
                <w:sz w:val="24"/>
              </w:rPr>
              <w:t>Formative Assessment Opportunity: Students present first iteration of their prototype with first draft of management plan</w:t>
            </w:r>
            <w:r>
              <w:rPr>
                <w:rFonts w:ascii="Garamond" w:hAnsi="Garamond" w:cs="Tahoma"/>
                <w:i/>
                <w:sz w:val="24"/>
              </w:rPr>
              <w:t>.</w:t>
            </w:r>
          </w:p>
          <w:p w14:paraId="6E9413FD" w14:textId="0D4B691B" w:rsidR="00D04BAE" w:rsidRPr="00491A86" w:rsidRDefault="00D04BAE" w:rsidP="00D04BAE">
            <w:pPr>
              <w:spacing w:before="40" w:after="40"/>
              <w:rPr>
                <w:rFonts w:ascii="Garamond" w:hAnsi="Garamond" w:cs="Tahoma"/>
                <w:sz w:val="24"/>
              </w:rPr>
            </w:pPr>
          </w:p>
        </w:tc>
      </w:tr>
      <w:tr w:rsidR="00D04BAE" w:rsidRPr="007F59FC" w14:paraId="5C40644B"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763DFF"/>
          </w:tcPr>
          <w:p w14:paraId="5934DE48" w14:textId="43E85D2A" w:rsidR="00D04BAE" w:rsidRPr="00856DCD" w:rsidRDefault="00D04BAE" w:rsidP="00D04BAE">
            <w:pPr>
              <w:spacing w:before="40" w:after="40"/>
              <w:jc w:val="center"/>
              <w:rPr>
                <w:rFonts w:ascii="News Gothic MT" w:hAnsi="News Gothic MT"/>
                <w:b/>
                <w:color w:val="FFFFFF" w:themeColor="background1"/>
                <w:sz w:val="20"/>
              </w:rPr>
            </w:pPr>
            <w:r w:rsidRPr="00856DCD">
              <w:rPr>
                <w:rFonts w:ascii="News Gothic MT" w:hAnsi="News Gothic MT"/>
                <w:b/>
                <w:color w:val="FFFFFF" w:themeColor="background1"/>
                <w:sz w:val="20"/>
              </w:rPr>
              <w:t>Week 4</w:t>
            </w:r>
          </w:p>
        </w:tc>
      </w:tr>
      <w:tr w:rsidR="00D04BAE" w:rsidRPr="007F59FC" w14:paraId="04043910" w14:textId="77777777" w:rsidTr="00D04BAE">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958" w:type="pct"/>
          </w:tcPr>
          <w:p w14:paraId="6B380024" w14:textId="77777777" w:rsidR="00D04BAE" w:rsidRDefault="00D04BAE" w:rsidP="00D04BAE">
            <w:pPr>
              <w:spacing w:before="40" w:after="40"/>
              <w:rPr>
                <w:rFonts w:ascii="Garamond" w:hAnsi="Garamond" w:cs="Tahoma"/>
                <w:sz w:val="24"/>
              </w:rPr>
            </w:pPr>
            <w:r>
              <w:rPr>
                <w:rFonts w:ascii="Garamond" w:hAnsi="Garamond"/>
                <w:b/>
                <w:sz w:val="24"/>
                <w:szCs w:val="24"/>
              </w:rPr>
              <w:t xml:space="preserve">Executing: </w:t>
            </w:r>
            <w:r w:rsidRPr="00491A86">
              <w:rPr>
                <w:rFonts w:ascii="Garamond" w:hAnsi="Garamond" w:cs="Tahoma"/>
                <w:sz w:val="24"/>
              </w:rPr>
              <w:t xml:space="preserve">Students complete first iteration of their prototype as well as their management plan and share it with the class and/or teacher. Students explain the purpose and key features of their design, gather feedback and/or run tests, identify failure </w:t>
            </w:r>
            <w:r w:rsidRPr="00491A86">
              <w:rPr>
                <w:rFonts w:ascii="Garamond" w:hAnsi="Garamond" w:cs="Tahoma"/>
                <w:sz w:val="24"/>
              </w:rPr>
              <w:lastRenderedPageBreak/>
              <w:t>points</w:t>
            </w:r>
            <w:r>
              <w:rPr>
                <w:rFonts w:ascii="Garamond" w:hAnsi="Garamond" w:cs="Tahoma"/>
                <w:sz w:val="24"/>
              </w:rPr>
              <w:t>,</w:t>
            </w:r>
            <w:r w:rsidRPr="00491A86">
              <w:rPr>
                <w:rFonts w:ascii="Garamond" w:hAnsi="Garamond" w:cs="Tahoma"/>
                <w:sz w:val="24"/>
              </w:rPr>
              <w:t xml:space="preserve"> or areas of improvement and make revisions.</w:t>
            </w:r>
          </w:p>
          <w:p w14:paraId="5E6A5CF6" w14:textId="77777777" w:rsidR="00D04BAE" w:rsidRDefault="00D04BAE" w:rsidP="00D04BAE">
            <w:pPr>
              <w:spacing w:before="40" w:after="40"/>
              <w:rPr>
                <w:rFonts w:ascii="Garamond" w:hAnsi="Garamond" w:cs="Tahoma"/>
                <w:sz w:val="24"/>
              </w:rPr>
            </w:pPr>
          </w:p>
          <w:p w14:paraId="317D3B2F" w14:textId="77777777" w:rsidR="00D04BAE" w:rsidRPr="00491A86" w:rsidRDefault="00D04BAE" w:rsidP="00D04BAE">
            <w:pPr>
              <w:spacing w:before="40" w:after="40"/>
              <w:rPr>
                <w:rFonts w:ascii="Garamond" w:hAnsi="Garamond" w:cs="Tahoma"/>
                <w:i/>
                <w:sz w:val="24"/>
              </w:rPr>
            </w:pPr>
            <w:r w:rsidRPr="00491A86">
              <w:rPr>
                <w:rFonts w:ascii="Garamond" w:hAnsi="Garamond" w:cs="Tahoma"/>
                <w:i/>
                <w:sz w:val="24"/>
              </w:rPr>
              <w:t>Formative Assessment Opportunity: Students present first iteration of their prototype with first draft of management plan</w:t>
            </w:r>
            <w:r>
              <w:rPr>
                <w:rFonts w:ascii="Garamond" w:hAnsi="Garamond" w:cs="Tahoma"/>
                <w:i/>
                <w:sz w:val="24"/>
              </w:rPr>
              <w:t>.</w:t>
            </w:r>
          </w:p>
          <w:p w14:paraId="0C7D9B67" w14:textId="4AC25587" w:rsidR="00D04BAE" w:rsidRPr="00491A86" w:rsidRDefault="00D04BAE" w:rsidP="00D04BAE">
            <w:pPr>
              <w:spacing w:before="40" w:after="40"/>
              <w:rPr>
                <w:rFonts w:ascii="Garamond" w:hAnsi="Garamond" w:cs="Tahoma"/>
                <w:sz w:val="24"/>
              </w:rPr>
            </w:pPr>
          </w:p>
        </w:tc>
        <w:tc>
          <w:tcPr>
            <w:tcW w:w="958" w:type="pct"/>
          </w:tcPr>
          <w:p w14:paraId="2C54508B" w14:textId="77777777" w:rsidR="00D04BAE" w:rsidRDefault="00D04BAE" w:rsidP="00D04BAE">
            <w:pPr>
              <w:spacing w:before="40" w:after="40"/>
              <w:rPr>
                <w:rFonts w:ascii="Garamond" w:hAnsi="Garamond" w:cs="Tahoma"/>
                <w:sz w:val="24"/>
              </w:rPr>
            </w:pPr>
            <w:r>
              <w:rPr>
                <w:rFonts w:ascii="Garamond" w:hAnsi="Garamond"/>
                <w:b/>
                <w:sz w:val="24"/>
                <w:szCs w:val="24"/>
              </w:rPr>
              <w:lastRenderedPageBreak/>
              <w:t xml:space="preserve">Executing: </w:t>
            </w:r>
            <w:r w:rsidRPr="00491A86">
              <w:rPr>
                <w:rFonts w:ascii="Garamond" w:hAnsi="Garamond" w:cs="Tahoma"/>
                <w:sz w:val="24"/>
              </w:rPr>
              <w:t xml:space="preserve">Students complete first iteration of their prototype as well as their management plan and share it with the class and/or teacher. Students explain the purpose and key features of their design, gather feedback and/or run tests, identify failure </w:t>
            </w:r>
            <w:r w:rsidRPr="00491A86">
              <w:rPr>
                <w:rFonts w:ascii="Garamond" w:hAnsi="Garamond" w:cs="Tahoma"/>
                <w:sz w:val="24"/>
              </w:rPr>
              <w:lastRenderedPageBreak/>
              <w:t>points</w:t>
            </w:r>
            <w:r>
              <w:rPr>
                <w:rFonts w:ascii="Garamond" w:hAnsi="Garamond" w:cs="Tahoma"/>
                <w:sz w:val="24"/>
              </w:rPr>
              <w:t>,</w:t>
            </w:r>
            <w:r w:rsidRPr="00491A86">
              <w:rPr>
                <w:rFonts w:ascii="Garamond" w:hAnsi="Garamond" w:cs="Tahoma"/>
                <w:sz w:val="24"/>
              </w:rPr>
              <w:t xml:space="preserve"> or areas of improvement and make revisions.</w:t>
            </w:r>
          </w:p>
          <w:p w14:paraId="39A2AF80" w14:textId="77777777" w:rsidR="00D04BAE" w:rsidRDefault="00D04BAE" w:rsidP="00D04BAE">
            <w:pPr>
              <w:spacing w:before="40" w:after="40"/>
              <w:rPr>
                <w:rFonts w:ascii="Garamond" w:hAnsi="Garamond" w:cs="Tahoma"/>
                <w:sz w:val="24"/>
              </w:rPr>
            </w:pPr>
          </w:p>
          <w:p w14:paraId="31339486" w14:textId="77777777" w:rsidR="00D04BAE" w:rsidRPr="00491A86" w:rsidRDefault="00D04BAE" w:rsidP="00D04BAE">
            <w:pPr>
              <w:spacing w:before="40" w:after="40"/>
              <w:rPr>
                <w:rFonts w:ascii="Garamond" w:hAnsi="Garamond" w:cs="Tahoma"/>
                <w:i/>
                <w:sz w:val="24"/>
              </w:rPr>
            </w:pPr>
            <w:r w:rsidRPr="00491A86">
              <w:rPr>
                <w:rFonts w:ascii="Garamond" w:hAnsi="Garamond" w:cs="Tahoma"/>
                <w:i/>
                <w:sz w:val="24"/>
              </w:rPr>
              <w:t>Formative Assessment Opportunity: Students present first iteration of their prototype with first draft of management plan</w:t>
            </w:r>
            <w:r>
              <w:rPr>
                <w:rFonts w:ascii="Garamond" w:hAnsi="Garamond" w:cs="Tahoma"/>
                <w:i/>
                <w:sz w:val="24"/>
              </w:rPr>
              <w:t>.</w:t>
            </w:r>
          </w:p>
          <w:p w14:paraId="49BF763D" w14:textId="70B207EA" w:rsidR="00D04BAE" w:rsidRPr="00491A86" w:rsidRDefault="00D04BAE" w:rsidP="00D04BAE">
            <w:pPr>
              <w:spacing w:before="40" w:after="40"/>
              <w:rPr>
                <w:rFonts w:ascii="Garamond" w:hAnsi="Garamond" w:cs="Tahoma"/>
                <w:sz w:val="24"/>
              </w:rPr>
            </w:pPr>
          </w:p>
        </w:tc>
        <w:tc>
          <w:tcPr>
            <w:tcW w:w="875" w:type="pct"/>
            <w:gridSpan w:val="3"/>
          </w:tcPr>
          <w:p w14:paraId="103E31A1" w14:textId="76EA1B21" w:rsidR="00D04BAE" w:rsidRPr="00491A86" w:rsidRDefault="00D04BAE" w:rsidP="00D04BAE">
            <w:pPr>
              <w:spacing w:before="40" w:after="40"/>
              <w:rPr>
                <w:rFonts w:ascii="Garamond" w:hAnsi="Garamond" w:cs="Tahoma"/>
                <w:sz w:val="24"/>
              </w:rPr>
            </w:pPr>
            <w:r>
              <w:rPr>
                <w:rFonts w:ascii="Garamond" w:hAnsi="Garamond"/>
                <w:b/>
                <w:sz w:val="24"/>
                <w:szCs w:val="24"/>
              </w:rPr>
              <w:lastRenderedPageBreak/>
              <w:t xml:space="preserve">Closing: </w:t>
            </w:r>
            <w:r w:rsidRPr="00491A86">
              <w:rPr>
                <w:rFonts w:ascii="Garamond" w:hAnsi="Garamond" w:cs="Tahoma"/>
                <w:sz w:val="24"/>
              </w:rPr>
              <w:t xml:space="preserve">Students present their solutions to an authentic audience </w:t>
            </w:r>
            <w:r>
              <w:rPr>
                <w:rFonts w:ascii="Garamond" w:hAnsi="Garamond" w:cs="Tahoma"/>
                <w:sz w:val="24"/>
              </w:rPr>
              <w:t>—</w:t>
            </w:r>
            <w:r w:rsidRPr="00491A86">
              <w:rPr>
                <w:rFonts w:ascii="Garamond" w:hAnsi="Garamond" w:cs="Tahoma"/>
                <w:sz w:val="24"/>
              </w:rPr>
              <w:t xml:space="preserve">local officials, politicians, architects, urban planners, etc. </w:t>
            </w:r>
          </w:p>
          <w:p w14:paraId="3D02A34A" w14:textId="77777777" w:rsidR="00D04BAE" w:rsidRPr="00491A86" w:rsidRDefault="00D04BAE" w:rsidP="00D04BAE">
            <w:pPr>
              <w:spacing w:before="40" w:after="40"/>
              <w:rPr>
                <w:rFonts w:ascii="Garamond" w:hAnsi="Garamond" w:cs="Tahoma"/>
                <w:sz w:val="24"/>
              </w:rPr>
            </w:pPr>
          </w:p>
          <w:p w14:paraId="66B4D790" w14:textId="4001BFEF" w:rsidR="00D04BAE" w:rsidRDefault="00D04BAE" w:rsidP="00D04BAE">
            <w:pPr>
              <w:spacing w:before="40" w:after="40"/>
              <w:rPr>
                <w:rFonts w:ascii="Garamond" w:hAnsi="Garamond" w:cs="Tahoma"/>
                <w:sz w:val="24"/>
              </w:rPr>
            </w:pPr>
            <w:r w:rsidRPr="00491A86">
              <w:rPr>
                <w:rFonts w:ascii="Garamond" w:hAnsi="Garamond" w:cs="Tahoma"/>
                <w:sz w:val="24"/>
              </w:rPr>
              <w:t xml:space="preserve">Students could also post solutions (pictures, brief </w:t>
            </w:r>
            <w:r w:rsidRPr="00491A86">
              <w:rPr>
                <w:rFonts w:ascii="Garamond" w:hAnsi="Garamond" w:cs="Tahoma"/>
                <w:sz w:val="24"/>
              </w:rPr>
              <w:lastRenderedPageBreak/>
              <w:t>summaries, etc.) to social media such as Twitter, Instagram, or Facebook using the hashtag #Goal9</w:t>
            </w:r>
            <w:r>
              <w:rPr>
                <w:rFonts w:ascii="Garamond" w:hAnsi="Garamond" w:cs="Tahoma"/>
                <w:sz w:val="24"/>
              </w:rPr>
              <w:t>.</w:t>
            </w:r>
          </w:p>
          <w:p w14:paraId="72299338" w14:textId="77777777" w:rsidR="00D04BAE" w:rsidRPr="00491A86" w:rsidRDefault="00D04BAE" w:rsidP="00D04BAE">
            <w:pPr>
              <w:spacing w:before="40" w:after="40"/>
              <w:rPr>
                <w:rFonts w:ascii="Garamond" w:hAnsi="Garamond" w:cs="Tahoma"/>
                <w:sz w:val="24"/>
              </w:rPr>
            </w:pPr>
          </w:p>
          <w:p w14:paraId="5127E85D" w14:textId="48EFDC22" w:rsidR="00D04BAE" w:rsidRPr="00491A86" w:rsidRDefault="00D04BAE" w:rsidP="00D04BAE">
            <w:pPr>
              <w:spacing w:before="40" w:after="40"/>
              <w:rPr>
                <w:rFonts w:ascii="Garamond" w:hAnsi="Garamond" w:cs="Tahoma"/>
                <w:i/>
                <w:sz w:val="24"/>
              </w:rPr>
            </w:pPr>
            <w:r w:rsidRPr="00491A86">
              <w:rPr>
                <w:rFonts w:ascii="Garamond" w:hAnsi="Garamond" w:cs="Tahoma"/>
                <w:i/>
                <w:sz w:val="24"/>
              </w:rPr>
              <w:t>Summative Assessment: 3D model, final management plan, oral presentation to authentic audience</w:t>
            </w:r>
            <w:r w:rsidR="001E2E89">
              <w:rPr>
                <w:rFonts w:ascii="Garamond" w:hAnsi="Garamond" w:cs="Tahoma"/>
                <w:i/>
                <w:sz w:val="24"/>
              </w:rPr>
              <w:t>.</w:t>
            </w:r>
          </w:p>
        </w:tc>
        <w:tc>
          <w:tcPr>
            <w:tcW w:w="1104" w:type="pct"/>
          </w:tcPr>
          <w:p w14:paraId="676B40C1" w14:textId="77777777" w:rsidR="00D04BAE" w:rsidRPr="00491A86" w:rsidRDefault="00D04BAE" w:rsidP="00D04BAE">
            <w:pPr>
              <w:spacing w:before="40" w:after="40"/>
              <w:rPr>
                <w:rFonts w:ascii="Garamond" w:hAnsi="Garamond" w:cs="Tahoma"/>
                <w:sz w:val="24"/>
              </w:rPr>
            </w:pPr>
            <w:r>
              <w:rPr>
                <w:rFonts w:ascii="Garamond" w:hAnsi="Garamond"/>
                <w:b/>
                <w:sz w:val="24"/>
                <w:szCs w:val="24"/>
              </w:rPr>
              <w:lastRenderedPageBreak/>
              <w:t xml:space="preserve">Closing: </w:t>
            </w:r>
            <w:r w:rsidRPr="00491A86">
              <w:rPr>
                <w:rFonts w:ascii="Garamond" w:hAnsi="Garamond" w:cs="Tahoma"/>
                <w:sz w:val="24"/>
              </w:rPr>
              <w:t xml:space="preserve">Students present their solutions to an authentic audience </w:t>
            </w:r>
            <w:r>
              <w:rPr>
                <w:rFonts w:ascii="Garamond" w:hAnsi="Garamond" w:cs="Tahoma"/>
                <w:sz w:val="24"/>
              </w:rPr>
              <w:t>—</w:t>
            </w:r>
            <w:r w:rsidRPr="00491A86">
              <w:rPr>
                <w:rFonts w:ascii="Garamond" w:hAnsi="Garamond" w:cs="Tahoma"/>
                <w:sz w:val="24"/>
              </w:rPr>
              <w:t xml:space="preserve">local officials, politicians, architects, urban planners, etc. </w:t>
            </w:r>
          </w:p>
          <w:p w14:paraId="18A00E92" w14:textId="77777777" w:rsidR="00D04BAE" w:rsidRPr="00491A86" w:rsidRDefault="00D04BAE" w:rsidP="00D04BAE">
            <w:pPr>
              <w:spacing w:before="40" w:after="40"/>
              <w:rPr>
                <w:rFonts w:ascii="Garamond" w:hAnsi="Garamond" w:cs="Tahoma"/>
                <w:sz w:val="24"/>
              </w:rPr>
            </w:pPr>
          </w:p>
          <w:p w14:paraId="4F5BC470" w14:textId="77777777" w:rsidR="00D04BAE" w:rsidRDefault="00D04BAE" w:rsidP="00D04BAE">
            <w:pPr>
              <w:spacing w:before="40" w:after="40"/>
              <w:rPr>
                <w:rFonts w:ascii="Garamond" w:hAnsi="Garamond" w:cs="Tahoma"/>
                <w:sz w:val="24"/>
              </w:rPr>
            </w:pPr>
            <w:r w:rsidRPr="00491A86">
              <w:rPr>
                <w:rFonts w:ascii="Garamond" w:hAnsi="Garamond" w:cs="Tahoma"/>
                <w:sz w:val="24"/>
              </w:rPr>
              <w:t xml:space="preserve">Students could also post solutions (pictures, brief summaries, etc.) to social media such as Twitter, </w:t>
            </w:r>
            <w:r w:rsidRPr="00491A86">
              <w:rPr>
                <w:rFonts w:ascii="Garamond" w:hAnsi="Garamond" w:cs="Tahoma"/>
                <w:sz w:val="24"/>
              </w:rPr>
              <w:lastRenderedPageBreak/>
              <w:t>Instagram, or Facebook using the hashtag #Goal9</w:t>
            </w:r>
            <w:r>
              <w:rPr>
                <w:rFonts w:ascii="Garamond" w:hAnsi="Garamond" w:cs="Tahoma"/>
                <w:sz w:val="24"/>
              </w:rPr>
              <w:t>.</w:t>
            </w:r>
          </w:p>
          <w:p w14:paraId="0E8BEEE2" w14:textId="77777777" w:rsidR="00D04BAE" w:rsidRPr="00491A86" w:rsidRDefault="00D04BAE" w:rsidP="00D04BAE">
            <w:pPr>
              <w:spacing w:before="40" w:after="40"/>
              <w:rPr>
                <w:rFonts w:ascii="Garamond" w:hAnsi="Garamond" w:cs="Tahoma"/>
                <w:sz w:val="24"/>
              </w:rPr>
            </w:pPr>
          </w:p>
          <w:p w14:paraId="030A0856" w14:textId="34DCEE3A" w:rsidR="00D04BAE" w:rsidRPr="00491A86" w:rsidRDefault="00D04BAE" w:rsidP="00D04BAE">
            <w:pPr>
              <w:spacing w:before="40" w:after="40"/>
              <w:rPr>
                <w:rFonts w:ascii="Garamond" w:hAnsi="Garamond"/>
                <w:sz w:val="24"/>
                <w:szCs w:val="24"/>
              </w:rPr>
            </w:pPr>
            <w:r w:rsidRPr="00491A86">
              <w:rPr>
                <w:rFonts w:ascii="Garamond" w:hAnsi="Garamond" w:cs="Tahoma"/>
                <w:i/>
                <w:sz w:val="24"/>
              </w:rPr>
              <w:t>Summative Assessment: 3D model, final management plan, oral presentation to authentic audience</w:t>
            </w:r>
            <w:r w:rsidR="001E2E89">
              <w:rPr>
                <w:rFonts w:ascii="Garamond" w:hAnsi="Garamond" w:cs="Tahoma"/>
                <w:i/>
                <w:sz w:val="24"/>
              </w:rPr>
              <w:t>.</w:t>
            </w:r>
          </w:p>
        </w:tc>
        <w:tc>
          <w:tcPr>
            <w:tcW w:w="1104" w:type="pct"/>
            <w:gridSpan w:val="2"/>
          </w:tcPr>
          <w:p w14:paraId="33A8B623" w14:textId="77777777" w:rsidR="00D04BAE" w:rsidRPr="00491A86" w:rsidRDefault="00D04BAE" w:rsidP="00D04BAE">
            <w:pPr>
              <w:spacing w:before="40" w:after="40"/>
              <w:rPr>
                <w:rFonts w:ascii="Garamond" w:hAnsi="Garamond" w:cs="Tahoma"/>
                <w:sz w:val="24"/>
              </w:rPr>
            </w:pPr>
            <w:r>
              <w:rPr>
                <w:rFonts w:ascii="Garamond" w:hAnsi="Garamond"/>
                <w:b/>
                <w:sz w:val="24"/>
                <w:szCs w:val="24"/>
              </w:rPr>
              <w:lastRenderedPageBreak/>
              <w:t xml:space="preserve">Closing: </w:t>
            </w:r>
            <w:r w:rsidRPr="00491A86">
              <w:rPr>
                <w:rFonts w:ascii="Garamond" w:hAnsi="Garamond" w:cs="Tahoma"/>
                <w:sz w:val="24"/>
              </w:rPr>
              <w:t xml:space="preserve">Students present their solutions to an authentic audience </w:t>
            </w:r>
            <w:r>
              <w:rPr>
                <w:rFonts w:ascii="Garamond" w:hAnsi="Garamond" w:cs="Tahoma"/>
                <w:sz w:val="24"/>
              </w:rPr>
              <w:t>—</w:t>
            </w:r>
            <w:r w:rsidRPr="00491A86">
              <w:rPr>
                <w:rFonts w:ascii="Garamond" w:hAnsi="Garamond" w:cs="Tahoma"/>
                <w:sz w:val="24"/>
              </w:rPr>
              <w:t xml:space="preserve">local officials, politicians, architects, urban planners, etc. </w:t>
            </w:r>
          </w:p>
          <w:p w14:paraId="6A602ED6" w14:textId="77777777" w:rsidR="00D04BAE" w:rsidRPr="00491A86" w:rsidRDefault="00D04BAE" w:rsidP="00D04BAE">
            <w:pPr>
              <w:spacing w:before="40" w:after="40"/>
              <w:rPr>
                <w:rFonts w:ascii="Garamond" w:hAnsi="Garamond" w:cs="Tahoma"/>
                <w:sz w:val="24"/>
              </w:rPr>
            </w:pPr>
          </w:p>
          <w:p w14:paraId="06F1A495" w14:textId="77777777" w:rsidR="00D04BAE" w:rsidRDefault="00D04BAE" w:rsidP="00D04BAE">
            <w:pPr>
              <w:spacing w:before="40" w:after="40"/>
              <w:rPr>
                <w:rFonts w:ascii="Garamond" w:hAnsi="Garamond" w:cs="Tahoma"/>
                <w:sz w:val="24"/>
              </w:rPr>
            </w:pPr>
            <w:r w:rsidRPr="00491A86">
              <w:rPr>
                <w:rFonts w:ascii="Garamond" w:hAnsi="Garamond" w:cs="Tahoma"/>
                <w:sz w:val="24"/>
              </w:rPr>
              <w:t xml:space="preserve">Students could also post solutions (pictures, brief summaries, etc.) to social media such as Twitter, </w:t>
            </w:r>
            <w:r w:rsidRPr="00491A86">
              <w:rPr>
                <w:rFonts w:ascii="Garamond" w:hAnsi="Garamond" w:cs="Tahoma"/>
                <w:sz w:val="24"/>
              </w:rPr>
              <w:lastRenderedPageBreak/>
              <w:t>Instagram, or Facebook using the hashtag #Goal9</w:t>
            </w:r>
            <w:r>
              <w:rPr>
                <w:rFonts w:ascii="Garamond" w:hAnsi="Garamond" w:cs="Tahoma"/>
                <w:sz w:val="24"/>
              </w:rPr>
              <w:t>.</w:t>
            </w:r>
          </w:p>
          <w:p w14:paraId="7F439DA0" w14:textId="77777777" w:rsidR="00D04BAE" w:rsidRPr="00491A86" w:rsidRDefault="00D04BAE" w:rsidP="00D04BAE">
            <w:pPr>
              <w:spacing w:before="40" w:after="40"/>
              <w:rPr>
                <w:rFonts w:ascii="Garamond" w:hAnsi="Garamond" w:cs="Tahoma"/>
                <w:sz w:val="24"/>
              </w:rPr>
            </w:pPr>
          </w:p>
          <w:p w14:paraId="32EE88D6" w14:textId="1AABF3CD" w:rsidR="00D04BAE" w:rsidRPr="00491A86" w:rsidRDefault="00D04BAE" w:rsidP="00D04BAE">
            <w:pPr>
              <w:spacing w:before="40" w:after="40"/>
              <w:rPr>
                <w:rFonts w:ascii="Garamond" w:hAnsi="Garamond"/>
                <w:sz w:val="24"/>
                <w:szCs w:val="24"/>
              </w:rPr>
            </w:pPr>
            <w:r w:rsidRPr="00491A86">
              <w:rPr>
                <w:rFonts w:ascii="Garamond" w:hAnsi="Garamond" w:cs="Tahoma"/>
                <w:i/>
                <w:sz w:val="24"/>
              </w:rPr>
              <w:t>Summative Assessment: 3D model, final management plan, oral presentation to authentic audience</w:t>
            </w:r>
            <w:r w:rsidR="001E2E89">
              <w:rPr>
                <w:rFonts w:ascii="Garamond" w:hAnsi="Garamond" w:cs="Tahoma"/>
                <w:i/>
                <w:sz w:val="24"/>
              </w:rPr>
              <w:t>.</w:t>
            </w:r>
          </w:p>
        </w:tc>
      </w:tr>
      <w:tr w:rsidR="00D04BAE" w:rsidRPr="007F59FC" w14:paraId="5237519C"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shd w:val="clear" w:color="auto" w:fill="321674"/>
          </w:tcPr>
          <w:p w14:paraId="0FAF46AF" w14:textId="42A8813D" w:rsidR="00D04BAE" w:rsidRPr="00AB2B13" w:rsidRDefault="00D04BAE" w:rsidP="00D04BAE">
            <w:pPr>
              <w:spacing w:before="40" w:after="40"/>
              <w:rPr>
                <w:rFonts w:ascii="Garamond" w:hAnsi="Garamond"/>
                <w:color w:val="FFFFFF" w:themeColor="background1"/>
                <w:sz w:val="24"/>
                <w:szCs w:val="24"/>
              </w:rPr>
            </w:pPr>
            <w:r w:rsidRPr="00AB2B13">
              <w:rPr>
                <w:rFonts w:ascii="News Gothic MT" w:hAnsi="News Gothic MT" w:cs="Tahoma"/>
                <w:b/>
                <w:color w:val="FFFFFF" w:themeColor="background1"/>
              </w:rPr>
              <w:lastRenderedPageBreak/>
              <w:t>STUDENT REFLECTION ACTIVITIES</w:t>
            </w:r>
            <w:r>
              <w:rPr>
                <w:rFonts w:ascii="News Gothic MT" w:hAnsi="News Gothic MT" w:cs="Tahoma"/>
                <w:b/>
                <w:color w:val="FFFFFF" w:themeColor="background1"/>
              </w:rPr>
              <w:t xml:space="preserve">: </w:t>
            </w:r>
            <w:r w:rsidRPr="00D04BAE">
              <w:rPr>
                <w:rFonts w:ascii="News Gothic MT" w:hAnsi="News Gothic MT" w:cs="Tahoma"/>
                <w:b/>
              </w:rPr>
              <w:t>How will students reflect on their work? Add reflection questions and/or activities here.</w:t>
            </w:r>
            <w:r>
              <w:rPr>
                <w:rFonts w:ascii="News Gothic MT" w:hAnsi="News Gothic MT" w:cs="Tahoma"/>
                <w:b/>
                <w:color w:val="FFFFFF" w:themeColor="background1"/>
              </w:rPr>
              <w:t xml:space="preserve"> </w:t>
            </w:r>
          </w:p>
        </w:tc>
      </w:tr>
      <w:tr w:rsidR="00D04BAE" w:rsidRPr="007F59FC" w14:paraId="4F889D41" w14:textId="77777777" w:rsidTr="00BD5370">
        <w:tblPrEx>
          <w:tblBorders>
            <w:top w:val="single" w:sz="4" w:space="0" w:color="215868"/>
            <w:left w:val="single" w:sz="4" w:space="0" w:color="215868"/>
            <w:bottom w:val="single" w:sz="4" w:space="0" w:color="215868"/>
            <w:right w:val="single" w:sz="4" w:space="0" w:color="215868"/>
            <w:insideH w:val="single" w:sz="4" w:space="0" w:color="215868"/>
            <w:insideV w:val="single" w:sz="4" w:space="0" w:color="215868"/>
          </w:tblBorders>
          <w:shd w:val="clear" w:color="auto" w:fill="auto"/>
        </w:tblPrEx>
        <w:trPr>
          <w:trHeight w:val="330"/>
          <w:jc w:val="center"/>
        </w:trPr>
        <w:tc>
          <w:tcPr>
            <w:tcW w:w="5000" w:type="pct"/>
            <w:gridSpan w:val="8"/>
          </w:tcPr>
          <w:p w14:paraId="1CEF5809" w14:textId="77777777" w:rsidR="00D04BAE" w:rsidRDefault="00D04BAE" w:rsidP="00D04BAE">
            <w:pPr>
              <w:spacing w:before="40" w:after="40"/>
              <w:rPr>
                <w:rFonts w:ascii="Garamond" w:hAnsi="Garamond" w:cs="Tahoma"/>
                <w:sz w:val="24"/>
              </w:rPr>
            </w:pPr>
          </w:p>
          <w:p w14:paraId="5070C05E" w14:textId="35A52E56" w:rsidR="00D04BAE" w:rsidRPr="00491A86" w:rsidRDefault="00D04BAE" w:rsidP="00D04BAE">
            <w:pPr>
              <w:spacing w:before="40" w:after="40"/>
              <w:rPr>
                <w:rFonts w:ascii="Garamond" w:hAnsi="Garamond" w:cs="Tahoma"/>
                <w:sz w:val="24"/>
              </w:rPr>
            </w:pPr>
            <w:r w:rsidRPr="00491A86">
              <w:rPr>
                <w:rFonts w:ascii="Garamond" w:hAnsi="Garamond" w:cs="Tahoma"/>
                <w:sz w:val="24"/>
              </w:rPr>
              <w:t>The following are reflection activities you might choose to incorporate throughout the unit:</w:t>
            </w:r>
          </w:p>
          <w:p w14:paraId="10154AC4" w14:textId="16614809" w:rsidR="00D04BAE" w:rsidRPr="00491A86" w:rsidRDefault="00D04BAE" w:rsidP="00D04BAE">
            <w:pPr>
              <w:pStyle w:val="ListParagraph"/>
              <w:numPr>
                <w:ilvl w:val="0"/>
                <w:numId w:val="28"/>
              </w:numPr>
              <w:spacing w:before="40" w:after="40"/>
              <w:rPr>
                <w:rFonts w:ascii="Garamond" w:hAnsi="Garamond" w:cs="Tahoma"/>
                <w:sz w:val="24"/>
              </w:rPr>
            </w:pPr>
            <w:r w:rsidRPr="00491A86">
              <w:rPr>
                <w:rFonts w:ascii="Garamond" w:hAnsi="Garamond" w:cs="Tahoma"/>
                <w:sz w:val="24"/>
              </w:rPr>
              <w:t>Provide a prompt at the end of each session and have students write their reflections in a journal.</w:t>
            </w:r>
          </w:p>
          <w:p w14:paraId="1BE1F428" w14:textId="77777777" w:rsidR="00D04BAE" w:rsidRPr="00491A86" w:rsidRDefault="00D04BAE" w:rsidP="00D04BAE">
            <w:pPr>
              <w:pStyle w:val="ListParagraph"/>
              <w:numPr>
                <w:ilvl w:val="0"/>
                <w:numId w:val="28"/>
              </w:numPr>
              <w:spacing w:before="40" w:after="40"/>
              <w:rPr>
                <w:rFonts w:ascii="Garamond" w:hAnsi="Garamond" w:cs="Tahoma"/>
                <w:sz w:val="24"/>
              </w:rPr>
            </w:pPr>
            <w:r w:rsidRPr="00491A86">
              <w:rPr>
                <w:rFonts w:ascii="Garamond" w:hAnsi="Garamond" w:cs="Tahoma"/>
                <w:sz w:val="24"/>
              </w:rPr>
              <w:t xml:space="preserve">Using a site like </w:t>
            </w:r>
            <w:hyperlink r:id="rId28" w:history="1">
              <w:r w:rsidRPr="00491A86">
                <w:rPr>
                  <w:rStyle w:val="Hyperlink"/>
                  <w:rFonts w:ascii="Garamond" w:hAnsi="Garamond" w:cs="Tahoma"/>
                  <w:sz w:val="24"/>
                </w:rPr>
                <w:t>Fli</w:t>
              </w:r>
              <w:r w:rsidRPr="00491A86">
                <w:rPr>
                  <w:rStyle w:val="Hyperlink"/>
                  <w:rFonts w:ascii="Garamond" w:hAnsi="Garamond" w:cs="Tahoma"/>
                  <w:sz w:val="24"/>
                </w:rPr>
                <w:t>p</w:t>
              </w:r>
              <w:r w:rsidRPr="00491A86">
                <w:rPr>
                  <w:rStyle w:val="Hyperlink"/>
                  <w:rFonts w:ascii="Garamond" w:hAnsi="Garamond" w:cs="Tahoma"/>
                  <w:sz w:val="24"/>
                </w:rPr>
                <w:t>grid</w:t>
              </w:r>
            </w:hyperlink>
            <w:r w:rsidRPr="00491A86">
              <w:rPr>
                <w:rFonts w:ascii="Garamond" w:hAnsi="Garamond" w:cs="Tahoma"/>
                <w:sz w:val="24"/>
              </w:rPr>
              <w:t>, allow students to post video reflections of their work and development.</w:t>
            </w:r>
          </w:p>
          <w:p w14:paraId="466069CA" w14:textId="77777777" w:rsidR="00D04BAE" w:rsidRPr="00491A86" w:rsidRDefault="00D04BAE" w:rsidP="00D04BAE">
            <w:pPr>
              <w:pStyle w:val="ListParagraph"/>
              <w:numPr>
                <w:ilvl w:val="0"/>
                <w:numId w:val="28"/>
              </w:numPr>
              <w:spacing w:before="40" w:after="40"/>
              <w:rPr>
                <w:rFonts w:ascii="Garamond" w:hAnsi="Garamond" w:cs="Tahoma"/>
                <w:sz w:val="24"/>
              </w:rPr>
            </w:pPr>
            <w:r w:rsidRPr="00491A86">
              <w:rPr>
                <w:rFonts w:ascii="Garamond" w:hAnsi="Garamond" w:cs="Tahoma"/>
                <w:sz w:val="24"/>
              </w:rPr>
              <w:t>Guide summary activities at the end of research days such as:</w:t>
            </w:r>
          </w:p>
          <w:p w14:paraId="7BC73A41" w14:textId="77777777" w:rsidR="00D04BAE" w:rsidRPr="00491A86" w:rsidRDefault="00D04BAE" w:rsidP="00D04BAE">
            <w:pPr>
              <w:pStyle w:val="ListParagraph"/>
              <w:numPr>
                <w:ilvl w:val="1"/>
                <w:numId w:val="28"/>
              </w:numPr>
              <w:spacing w:before="40" w:after="40"/>
              <w:rPr>
                <w:rFonts w:ascii="Garamond" w:hAnsi="Garamond" w:cs="Tahoma"/>
                <w:sz w:val="24"/>
              </w:rPr>
            </w:pPr>
            <w:r w:rsidRPr="00491A86">
              <w:rPr>
                <w:rFonts w:ascii="Garamond" w:hAnsi="Garamond" w:cs="Tahoma"/>
                <w:sz w:val="24"/>
              </w:rPr>
              <w:t>Two Dollar Summary: Students write summaries of what they learned, but each word is worth ten cents.</w:t>
            </w:r>
          </w:p>
          <w:p w14:paraId="2512C195" w14:textId="0C0403B6" w:rsidR="00D04BAE" w:rsidRPr="00491A86" w:rsidRDefault="00D04BAE" w:rsidP="00D04BAE">
            <w:pPr>
              <w:pStyle w:val="ListParagraph"/>
              <w:numPr>
                <w:ilvl w:val="1"/>
                <w:numId w:val="28"/>
              </w:numPr>
              <w:spacing w:before="40" w:after="40"/>
              <w:rPr>
                <w:rFonts w:ascii="Garamond" w:hAnsi="Garamond" w:cs="Tahoma"/>
                <w:sz w:val="24"/>
              </w:rPr>
            </w:pPr>
            <w:r w:rsidRPr="00491A86">
              <w:rPr>
                <w:rFonts w:ascii="Garamond" w:hAnsi="Garamond" w:cs="Tahoma"/>
                <w:sz w:val="24"/>
              </w:rPr>
              <w:t xml:space="preserve">Gallery Walk: Students write or draw what they learned on large sheets of paper then walk through the </w:t>
            </w:r>
            <w:r>
              <w:rPr>
                <w:rFonts w:ascii="Garamond" w:hAnsi="Garamond" w:cs="Tahoma"/>
                <w:sz w:val="24"/>
              </w:rPr>
              <w:t>g</w:t>
            </w:r>
            <w:r w:rsidRPr="00491A86">
              <w:rPr>
                <w:rFonts w:ascii="Garamond" w:hAnsi="Garamond" w:cs="Tahoma"/>
                <w:sz w:val="24"/>
              </w:rPr>
              <w:t>allery reading each other’s charts.</w:t>
            </w:r>
          </w:p>
          <w:p w14:paraId="30372B65" w14:textId="0D439434" w:rsidR="00D04BAE" w:rsidRPr="0092172B" w:rsidRDefault="00D04BAE" w:rsidP="00D04BAE">
            <w:pPr>
              <w:pStyle w:val="ListParagraph"/>
              <w:numPr>
                <w:ilvl w:val="0"/>
                <w:numId w:val="28"/>
              </w:numPr>
              <w:spacing w:before="40" w:after="40"/>
              <w:rPr>
                <w:rFonts w:cs="Tahoma"/>
                <w:sz w:val="20"/>
              </w:rPr>
            </w:pPr>
            <w:r w:rsidRPr="00491A86">
              <w:rPr>
                <w:rFonts w:ascii="Garamond" w:hAnsi="Garamond" w:cs="Tahoma"/>
                <w:sz w:val="24"/>
              </w:rPr>
              <w:t>Allow students to create a blog that details the problem they are trying to solve and the process they are engaged in for solving it.</w:t>
            </w:r>
          </w:p>
        </w:tc>
      </w:tr>
    </w:tbl>
    <w:p w14:paraId="310DD196" w14:textId="77777777" w:rsidR="00DF4E81" w:rsidRDefault="00DF4E81" w:rsidP="00DF4E81"/>
    <w:p w14:paraId="7ECE6F56" w14:textId="77777777" w:rsidR="007D51F9" w:rsidRDefault="007D51F9" w:rsidP="007D51F9">
      <w:pPr>
        <w:spacing w:before="40" w:after="40" w:line="240" w:lineRule="auto"/>
        <w:ind w:left="698" w:hanging="698"/>
        <w:rPr>
          <w:rFonts w:ascii="Garamond" w:hAnsi="Garamond"/>
          <w:sz w:val="18"/>
        </w:rPr>
      </w:pPr>
      <w:r w:rsidRPr="00EC7F4A">
        <w:rPr>
          <w:rFonts w:ascii="Garamond" w:hAnsi="Garamond"/>
          <w:sz w:val="18"/>
        </w:rPr>
        <w:t xml:space="preserve">Adapted from: </w:t>
      </w:r>
    </w:p>
    <w:p w14:paraId="50922164" w14:textId="589C36AF" w:rsidR="007D51F9" w:rsidRPr="00072147" w:rsidRDefault="007D51F9" w:rsidP="007D51F9">
      <w:pPr>
        <w:pStyle w:val="ListParagraph"/>
        <w:numPr>
          <w:ilvl w:val="0"/>
          <w:numId w:val="29"/>
        </w:numPr>
        <w:spacing w:before="40" w:after="40" w:line="240" w:lineRule="auto"/>
        <w:rPr>
          <w:rFonts w:ascii="Garamond" w:hAnsi="Garamond"/>
          <w:sz w:val="18"/>
        </w:rPr>
      </w:pPr>
      <w:r>
        <w:rPr>
          <w:rFonts w:ascii="Garamond" w:hAnsi="Garamond"/>
          <w:sz w:val="18"/>
        </w:rPr>
        <w:t xml:space="preserve">“Sustainable Development Goals: </w:t>
      </w:r>
      <w:r w:rsidRPr="00072147">
        <w:rPr>
          <w:rFonts w:ascii="Garamond" w:hAnsi="Garamond"/>
          <w:sz w:val="18"/>
        </w:rPr>
        <w:t xml:space="preserve">Goal </w:t>
      </w:r>
      <w:r>
        <w:rPr>
          <w:rFonts w:ascii="Garamond" w:hAnsi="Garamond"/>
          <w:sz w:val="18"/>
        </w:rPr>
        <w:t>9</w:t>
      </w:r>
      <w:r w:rsidRPr="00072147">
        <w:rPr>
          <w:rFonts w:ascii="Garamond" w:hAnsi="Garamond"/>
          <w:sz w:val="18"/>
        </w:rPr>
        <w:t xml:space="preserve">: </w:t>
      </w:r>
      <w:r w:rsidRPr="007D51F9">
        <w:rPr>
          <w:rFonts w:ascii="Garamond" w:hAnsi="Garamond"/>
          <w:sz w:val="18"/>
        </w:rPr>
        <w:t>Build Resilient Infrastructure, Promote Industrialization, and Foster Innovation</w:t>
      </w:r>
      <w:r>
        <w:rPr>
          <w:rFonts w:ascii="Garamond" w:hAnsi="Garamond"/>
          <w:sz w:val="18"/>
        </w:rPr>
        <w:t xml:space="preserve">,” 2018, New York: The United Nations. </w:t>
      </w:r>
      <w:r w:rsidRPr="00072147">
        <w:rPr>
          <w:rFonts w:ascii="Garamond" w:hAnsi="Garamond"/>
          <w:sz w:val="18"/>
        </w:rPr>
        <w:t xml:space="preserve">Retrieved </w:t>
      </w:r>
      <w:r>
        <w:rPr>
          <w:rFonts w:ascii="Garamond" w:hAnsi="Garamond"/>
          <w:sz w:val="18"/>
        </w:rPr>
        <w:t>f</w:t>
      </w:r>
      <w:r w:rsidRPr="00072147">
        <w:rPr>
          <w:rFonts w:ascii="Garamond" w:hAnsi="Garamond"/>
          <w:sz w:val="18"/>
        </w:rPr>
        <w:t xml:space="preserve">rom </w:t>
      </w:r>
      <w:hyperlink r:id="rId29" w:history="1">
        <w:r w:rsidRPr="007D51F9">
          <w:rPr>
            <w:rFonts w:ascii="Garamond" w:hAnsi="Garamond"/>
            <w:sz w:val="18"/>
          </w:rPr>
          <w:t>https://www.un.org/sustainab</w:t>
        </w:r>
        <w:r w:rsidRPr="007D51F9">
          <w:rPr>
            <w:rFonts w:ascii="Garamond" w:hAnsi="Garamond"/>
            <w:sz w:val="18"/>
          </w:rPr>
          <w:t>l</w:t>
        </w:r>
        <w:r w:rsidRPr="007D51F9">
          <w:rPr>
            <w:rFonts w:ascii="Garamond" w:hAnsi="Garamond"/>
            <w:sz w:val="18"/>
          </w:rPr>
          <w:t>edevelopment/infrastructure-industrialization/</w:t>
        </w:r>
      </w:hyperlink>
    </w:p>
    <w:p w14:paraId="589CFAD8" w14:textId="5B89D120" w:rsidR="007D51F9" w:rsidRDefault="007D51F9" w:rsidP="007D51F9">
      <w:pPr>
        <w:pStyle w:val="ListParagraph"/>
        <w:numPr>
          <w:ilvl w:val="0"/>
          <w:numId w:val="29"/>
        </w:numPr>
        <w:spacing w:before="40" w:after="40" w:line="240" w:lineRule="auto"/>
        <w:rPr>
          <w:rFonts w:ascii="Garamond" w:hAnsi="Garamond"/>
          <w:sz w:val="18"/>
        </w:rPr>
      </w:pPr>
      <w:r>
        <w:rPr>
          <w:rFonts w:ascii="Garamond" w:hAnsi="Garamond"/>
          <w:sz w:val="18"/>
        </w:rPr>
        <w:t xml:space="preserve">“Unit Planning Template” by the </w:t>
      </w:r>
      <w:r w:rsidRPr="00072147">
        <w:rPr>
          <w:rFonts w:ascii="Garamond" w:hAnsi="Garamond"/>
          <w:sz w:val="18"/>
        </w:rPr>
        <w:t>Southern Regional Education Board</w:t>
      </w:r>
      <w:r>
        <w:rPr>
          <w:rFonts w:ascii="Garamond" w:hAnsi="Garamond"/>
          <w:sz w:val="18"/>
        </w:rPr>
        <w:t xml:space="preserve">, n.d., Atlanta: Southern Regional Education Board. </w:t>
      </w:r>
    </w:p>
    <w:p w14:paraId="7A2E38DC" w14:textId="5BA5B2EF" w:rsidR="00941D97" w:rsidRPr="00EC7F4A" w:rsidRDefault="00941D97" w:rsidP="007D51F9">
      <w:pPr>
        <w:rPr>
          <w:rFonts w:ascii="Garamond" w:hAnsi="Garamond"/>
        </w:rPr>
      </w:pPr>
    </w:p>
    <w:sectPr w:rsidR="00941D97" w:rsidRPr="00EC7F4A" w:rsidSect="00552DC6">
      <w:headerReference w:type="even" r:id="rId30"/>
      <w:footerReference w:type="default" r:id="rId31"/>
      <w:headerReference w:type="first" r:id="rId32"/>
      <w:footerReference w:type="first" r:id="rId33"/>
      <w:pgSz w:w="15840" w:h="12240" w:orient="landscape"/>
      <w:pgMar w:top="450" w:right="1620" w:bottom="540" w:left="1440" w:header="180" w:footer="25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DF13C8D" w14:textId="77777777" w:rsidR="007709A4" w:rsidRDefault="007709A4" w:rsidP="002A00CC">
      <w:pPr>
        <w:spacing w:line="240" w:lineRule="auto"/>
      </w:pPr>
      <w:r>
        <w:separator/>
      </w:r>
    </w:p>
  </w:endnote>
  <w:endnote w:type="continuationSeparator" w:id="0">
    <w:p w14:paraId="6DA60D4A" w14:textId="77777777" w:rsidR="007709A4" w:rsidRDefault="007709A4" w:rsidP="002A00C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23504677"/>
      <w:docPartObj>
        <w:docPartGallery w:val="Page Numbers (Bottom of Page)"/>
        <w:docPartUnique/>
      </w:docPartObj>
    </w:sdtPr>
    <w:sdtContent>
      <w:p w14:paraId="66B83424" w14:textId="311086BB" w:rsidR="00552DC6" w:rsidRDefault="00552DC6">
        <w:pPr>
          <w:pStyle w:val="Footer"/>
          <w:jc w:val="right"/>
        </w:pPr>
        <w:r>
          <w:fldChar w:fldCharType="begin"/>
        </w:r>
        <w:r>
          <w:instrText xml:space="preserve"> PAGE   \* MERGEFORMAT </w:instrText>
        </w:r>
        <w:r>
          <w:fldChar w:fldCharType="separate"/>
        </w:r>
        <w:r w:rsidR="001E2E89">
          <w:rPr>
            <w:noProof/>
          </w:rPr>
          <w:t>10</w:t>
        </w:r>
        <w:r>
          <w:rPr>
            <w:noProof/>
          </w:rPr>
          <w:fldChar w:fldCharType="end"/>
        </w:r>
      </w:p>
    </w:sdtContent>
  </w:sdt>
  <w:p w14:paraId="43B53FD7" w14:textId="77777777" w:rsidR="00552DC6" w:rsidRDefault="00552DC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945C2F" w14:textId="4420A276" w:rsidR="00552DC6" w:rsidRDefault="00552DC6" w:rsidP="00552DC6">
    <w:pPr>
      <w:pStyle w:val="Footer"/>
      <w:ind w:right="-720"/>
      <w:jc w:val="right"/>
    </w:pPr>
    <w:r w:rsidRPr="00552DC6">
      <w:rPr>
        <w:rFonts w:ascii="News Gothic MT" w:hAnsi="News Gothic MT"/>
        <w:color w:val="7F7F7F" w:themeColor="text1" w:themeTint="80"/>
        <w:sz w:val="20"/>
      </w:rPr>
      <w:t>Funded through the generous support of</w:t>
    </w:r>
    <w:r>
      <w:t xml:space="preserve"> </w:t>
    </w:r>
    <w:r>
      <w:rPr>
        <w:noProof/>
      </w:rPr>
      <w:drawing>
        <wp:inline distT="0" distB="0" distL="0" distR="0" wp14:anchorId="48F05E85" wp14:editId="18CCC2C0">
          <wp:extent cx="997331" cy="546451"/>
          <wp:effectExtent l="0" t="0" r="0" b="1270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MIEF_Tag_TM_CMYK.jpeg"/>
                  <pic:cNvPicPr/>
                </pic:nvPicPr>
                <pic:blipFill>
                  <a:blip r:embed="rId1">
                    <a:extLst>
                      <a:ext uri="{28A0092B-C50C-407E-A947-70E740481C1C}">
                        <a14:useLocalDpi xmlns:a14="http://schemas.microsoft.com/office/drawing/2010/main" val="0"/>
                      </a:ext>
                    </a:extLst>
                  </a:blip>
                  <a:stretch>
                    <a:fillRect/>
                  </a:stretch>
                </pic:blipFill>
                <pic:spPr>
                  <a:xfrm>
                    <a:off x="0" y="0"/>
                    <a:ext cx="997331" cy="54645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8F8E94" w14:textId="77777777" w:rsidR="007709A4" w:rsidRDefault="007709A4" w:rsidP="002A00CC">
      <w:pPr>
        <w:spacing w:line="240" w:lineRule="auto"/>
      </w:pPr>
      <w:r>
        <w:separator/>
      </w:r>
    </w:p>
  </w:footnote>
  <w:footnote w:type="continuationSeparator" w:id="0">
    <w:p w14:paraId="25A3437C" w14:textId="77777777" w:rsidR="007709A4" w:rsidRDefault="007709A4" w:rsidP="002A00C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368845" w14:textId="77777777" w:rsidR="00552DC6" w:rsidRDefault="00000000">
    <w:pPr>
      <w:pStyle w:val="Header"/>
    </w:pPr>
    <w:sdt>
      <w:sdtPr>
        <w:id w:val="677234232"/>
        <w:placeholder>
          <w:docPart w:val="459C70B88FB3FB4FAF714292B08A71C5"/>
        </w:placeholder>
        <w:temporary/>
        <w:showingPlcHdr/>
      </w:sdtPr>
      <w:sdtContent>
        <w:r w:rsidR="00552DC6">
          <w:t>[Type text]</w:t>
        </w:r>
      </w:sdtContent>
    </w:sdt>
    <w:r w:rsidR="00552DC6">
      <w:ptab w:relativeTo="margin" w:alignment="center" w:leader="none"/>
    </w:r>
    <w:sdt>
      <w:sdtPr>
        <w:id w:val="-874463552"/>
        <w:placeholder>
          <w:docPart w:val="40DB80CA64C5EB4CBC11F32133D5DDCE"/>
        </w:placeholder>
        <w:temporary/>
        <w:showingPlcHdr/>
      </w:sdtPr>
      <w:sdtContent>
        <w:r w:rsidR="00552DC6">
          <w:t>[Type text]</w:t>
        </w:r>
      </w:sdtContent>
    </w:sdt>
    <w:r w:rsidR="00552DC6">
      <w:ptab w:relativeTo="margin" w:alignment="right" w:leader="none"/>
    </w:r>
    <w:sdt>
      <w:sdtPr>
        <w:id w:val="875894215"/>
        <w:placeholder>
          <w:docPart w:val="AC28A6CA008BEC45A57B683D0C788C8E"/>
        </w:placeholder>
        <w:temporary/>
        <w:showingPlcHdr/>
      </w:sdtPr>
      <w:sdtContent>
        <w:r w:rsidR="00552DC6">
          <w:t>[Type text]</w:t>
        </w:r>
      </w:sdtContent>
    </w:sdt>
  </w:p>
  <w:p w14:paraId="3D16B202" w14:textId="77777777" w:rsidR="00552DC6" w:rsidRDefault="00552D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55202F" w14:textId="5F727A6E" w:rsidR="00552DC6" w:rsidRDefault="00552DC6" w:rsidP="00393D1B">
    <w:pPr>
      <w:pStyle w:val="Header"/>
      <w:ind w:left="-90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57168"/>
    <w:multiLevelType w:val="hybridMultilevel"/>
    <w:tmpl w:val="FFA62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7992AA3"/>
    <w:multiLevelType w:val="hybridMultilevel"/>
    <w:tmpl w:val="D7DCA7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C39B8"/>
    <w:multiLevelType w:val="hybridMultilevel"/>
    <w:tmpl w:val="0D887122"/>
    <w:lvl w:ilvl="0" w:tplc="45B24F42">
      <w:start w:val="1"/>
      <w:numFmt w:val="bullet"/>
      <w:lvlText w:val=""/>
      <w:lvlJc w:val="left"/>
      <w:pPr>
        <w:tabs>
          <w:tab w:val="num" w:pos="288"/>
        </w:tabs>
        <w:ind w:left="288" w:hanging="288"/>
      </w:pPr>
      <w:rPr>
        <w:rFonts w:ascii="Wingdings" w:hAnsi="Wingdings" w:hint="default"/>
        <w:color w:val="auto"/>
        <w:sz w:val="18"/>
        <w:szCs w:val="18"/>
        <w:u w:val="none"/>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666FCF"/>
    <w:multiLevelType w:val="hybridMultilevel"/>
    <w:tmpl w:val="4C581A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D01137F"/>
    <w:multiLevelType w:val="hybridMultilevel"/>
    <w:tmpl w:val="33DA98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461027"/>
    <w:multiLevelType w:val="hybridMultilevel"/>
    <w:tmpl w:val="70A4DB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51E64A7"/>
    <w:multiLevelType w:val="hybridMultilevel"/>
    <w:tmpl w:val="62141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7FA161D"/>
    <w:multiLevelType w:val="hybridMultilevel"/>
    <w:tmpl w:val="36828D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B4B50DD"/>
    <w:multiLevelType w:val="hybridMultilevel"/>
    <w:tmpl w:val="074C3B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D7256D7"/>
    <w:multiLevelType w:val="hybridMultilevel"/>
    <w:tmpl w:val="6590DA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F540588"/>
    <w:multiLevelType w:val="hybridMultilevel"/>
    <w:tmpl w:val="D11483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BD1733"/>
    <w:multiLevelType w:val="hybridMultilevel"/>
    <w:tmpl w:val="FCD2C3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8A7BB8"/>
    <w:multiLevelType w:val="hybridMultilevel"/>
    <w:tmpl w:val="4F500E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B21220B"/>
    <w:multiLevelType w:val="hybridMultilevel"/>
    <w:tmpl w:val="7A2C7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E0A493E"/>
    <w:multiLevelType w:val="hybridMultilevel"/>
    <w:tmpl w:val="2DA2E8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032718"/>
    <w:multiLevelType w:val="hybridMultilevel"/>
    <w:tmpl w:val="DBF02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52F5EBF"/>
    <w:multiLevelType w:val="hybridMultilevel"/>
    <w:tmpl w:val="B298102A"/>
    <w:lvl w:ilvl="0" w:tplc="6F8473C0">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7611100"/>
    <w:multiLevelType w:val="hybridMultilevel"/>
    <w:tmpl w:val="B332FE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1E18DE"/>
    <w:multiLevelType w:val="hybridMultilevel"/>
    <w:tmpl w:val="698CB4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E61C3"/>
    <w:multiLevelType w:val="hybridMultilevel"/>
    <w:tmpl w:val="8A2AEC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D55F16"/>
    <w:multiLevelType w:val="hybridMultilevel"/>
    <w:tmpl w:val="EA4E3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AC2335"/>
    <w:multiLevelType w:val="hybridMultilevel"/>
    <w:tmpl w:val="B914B6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DB064C6"/>
    <w:multiLevelType w:val="hybridMultilevel"/>
    <w:tmpl w:val="9FBA15A4"/>
    <w:lvl w:ilvl="0" w:tplc="04090001">
      <w:start w:val="1"/>
      <w:numFmt w:val="bullet"/>
      <w:lvlText w:val=""/>
      <w:lvlJc w:val="left"/>
      <w:pPr>
        <w:ind w:left="789" w:hanging="360"/>
      </w:pPr>
      <w:rPr>
        <w:rFonts w:ascii="Symbol" w:hAnsi="Symbol" w:hint="default"/>
      </w:rPr>
    </w:lvl>
    <w:lvl w:ilvl="1" w:tplc="04090003" w:tentative="1">
      <w:start w:val="1"/>
      <w:numFmt w:val="bullet"/>
      <w:lvlText w:val="o"/>
      <w:lvlJc w:val="left"/>
      <w:pPr>
        <w:ind w:left="1509" w:hanging="360"/>
      </w:pPr>
      <w:rPr>
        <w:rFonts w:ascii="Courier New" w:hAnsi="Courier New" w:cs="Courier New" w:hint="default"/>
      </w:rPr>
    </w:lvl>
    <w:lvl w:ilvl="2" w:tplc="04090005" w:tentative="1">
      <w:start w:val="1"/>
      <w:numFmt w:val="bullet"/>
      <w:lvlText w:val=""/>
      <w:lvlJc w:val="left"/>
      <w:pPr>
        <w:ind w:left="2229" w:hanging="360"/>
      </w:pPr>
      <w:rPr>
        <w:rFonts w:ascii="Wingdings" w:hAnsi="Wingdings" w:hint="default"/>
      </w:rPr>
    </w:lvl>
    <w:lvl w:ilvl="3" w:tplc="04090001" w:tentative="1">
      <w:start w:val="1"/>
      <w:numFmt w:val="bullet"/>
      <w:lvlText w:val=""/>
      <w:lvlJc w:val="left"/>
      <w:pPr>
        <w:ind w:left="2949" w:hanging="360"/>
      </w:pPr>
      <w:rPr>
        <w:rFonts w:ascii="Symbol" w:hAnsi="Symbol" w:hint="default"/>
      </w:rPr>
    </w:lvl>
    <w:lvl w:ilvl="4" w:tplc="04090003" w:tentative="1">
      <w:start w:val="1"/>
      <w:numFmt w:val="bullet"/>
      <w:lvlText w:val="o"/>
      <w:lvlJc w:val="left"/>
      <w:pPr>
        <w:ind w:left="3669" w:hanging="360"/>
      </w:pPr>
      <w:rPr>
        <w:rFonts w:ascii="Courier New" w:hAnsi="Courier New" w:cs="Courier New" w:hint="default"/>
      </w:rPr>
    </w:lvl>
    <w:lvl w:ilvl="5" w:tplc="04090005" w:tentative="1">
      <w:start w:val="1"/>
      <w:numFmt w:val="bullet"/>
      <w:lvlText w:val=""/>
      <w:lvlJc w:val="left"/>
      <w:pPr>
        <w:ind w:left="4389" w:hanging="360"/>
      </w:pPr>
      <w:rPr>
        <w:rFonts w:ascii="Wingdings" w:hAnsi="Wingdings" w:hint="default"/>
      </w:rPr>
    </w:lvl>
    <w:lvl w:ilvl="6" w:tplc="04090001" w:tentative="1">
      <w:start w:val="1"/>
      <w:numFmt w:val="bullet"/>
      <w:lvlText w:val=""/>
      <w:lvlJc w:val="left"/>
      <w:pPr>
        <w:ind w:left="5109" w:hanging="360"/>
      </w:pPr>
      <w:rPr>
        <w:rFonts w:ascii="Symbol" w:hAnsi="Symbol" w:hint="default"/>
      </w:rPr>
    </w:lvl>
    <w:lvl w:ilvl="7" w:tplc="04090003" w:tentative="1">
      <w:start w:val="1"/>
      <w:numFmt w:val="bullet"/>
      <w:lvlText w:val="o"/>
      <w:lvlJc w:val="left"/>
      <w:pPr>
        <w:ind w:left="5829" w:hanging="360"/>
      </w:pPr>
      <w:rPr>
        <w:rFonts w:ascii="Courier New" w:hAnsi="Courier New" w:cs="Courier New" w:hint="default"/>
      </w:rPr>
    </w:lvl>
    <w:lvl w:ilvl="8" w:tplc="04090005" w:tentative="1">
      <w:start w:val="1"/>
      <w:numFmt w:val="bullet"/>
      <w:lvlText w:val=""/>
      <w:lvlJc w:val="left"/>
      <w:pPr>
        <w:ind w:left="6549" w:hanging="360"/>
      </w:pPr>
      <w:rPr>
        <w:rFonts w:ascii="Wingdings" w:hAnsi="Wingdings" w:hint="default"/>
      </w:rPr>
    </w:lvl>
  </w:abstractNum>
  <w:abstractNum w:abstractNumId="23" w15:restartNumberingAfterBreak="0">
    <w:nsid w:val="62906CF6"/>
    <w:multiLevelType w:val="hybridMultilevel"/>
    <w:tmpl w:val="7B6433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5C50AEF"/>
    <w:multiLevelType w:val="hybridMultilevel"/>
    <w:tmpl w:val="3934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6F46C5F"/>
    <w:multiLevelType w:val="hybridMultilevel"/>
    <w:tmpl w:val="013C9C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70C78F7"/>
    <w:multiLevelType w:val="hybridMultilevel"/>
    <w:tmpl w:val="CF22E8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AD95015"/>
    <w:multiLevelType w:val="hybridMultilevel"/>
    <w:tmpl w:val="FD6250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D8144FA"/>
    <w:multiLevelType w:val="hybridMultilevel"/>
    <w:tmpl w:val="EF52C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4FE09AE"/>
    <w:multiLevelType w:val="hybridMultilevel"/>
    <w:tmpl w:val="0EDA35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519084E"/>
    <w:multiLevelType w:val="hybridMultilevel"/>
    <w:tmpl w:val="8FA41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40004117">
    <w:abstractNumId w:val="2"/>
  </w:num>
  <w:num w:numId="2" w16cid:durableId="1534616519">
    <w:abstractNumId w:val="28"/>
  </w:num>
  <w:num w:numId="3" w16cid:durableId="1645116234">
    <w:abstractNumId w:val="8"/>
  </w:num>
  <w:num w:numId="4" w16cid:durableId="83303789">
    <w:abstractNumId w:val="3"/>
  </w:num>
  <w:num w:numId="5" w16cid:durableId="576521051">
    <w:abstractNumId w:val="23"/>
  </w:num>
  <w:num w:numId="6" w16cid:durableId="317653514">
    <w:abstractNumId w:val="15"/>
  </w:num>
  <w:num w:numId="7" w16cid:durableId="1073621009">
    <w:abstractNumId w:val="16"/>
  </w:num>
  <w:num w:numId="8" w16cid:durableId="1381518402">
    <w:abstractNumId w:val="24"/>
  </w:num>
  <w:num w:numId="9" w16cid:durableId="164444165">
    <w:abstractNumId w:val="4"/>
  </w:num>
  <w:num w:numId="10" w16cid:durableId="196050082">
    <w:abstractNumId w:val="12"/>
  </w:num>
  <w:num w:numId="11" w16cid:durableId="1648585672">
    <w:abstractNumId w:val="14"/>
  </w:num>
  <w:num w:numId="12" w16cid:durableId="612325734">
    <w:abstractNumId w:val="1"/>
  </w:num>
  <w:num w:numId="13" w16cid:durableId="1322276679">
    <w:abstractNumId w:val="13"/>
  </w:num>
  <w:num w:numId="14" w16cid:durableId="224295356">
    <w:abstractNumId w:val="26"/>
  </w:num>
  <w:num w:numId="15" w16cid:durableId="48463145">
    <w:abstractNumId w:val="27"/>
  </w:num>
  <w:num w:numId="16" w16cid:durableId="1747191298">
    <w:abstractNumId w:val="6"/>
  </w:num>
  <w:num w:numId="17" w16cid:durableId="2049915413">
    <w:abstractNumId w:val="30"/>
  </w:num>
  <w:num w:numId="18" w16cid:durableId="2142452820">
    <w:abstractNumId w:val="18"/>
  </w:num>
  <w:num w:numId="19" w16cid:durableId="1911692113">
    <w:abstractNumId w:val="20"/>
  </w:num>
  <w:num w:numId="20" w16cid:durableId="22831820">
    <w:abstractNumId w:val="0"/>
  </w:num>
  <w:num w:numId="21" w16cid:durableId="536092102">
    <w:abstractNumId w:val="25"/>
  </w:num>
  <w:num w:numId="22" w16cid:durableId="600991399">
    <w:abstractNumId w:val="29"/>
  </w:num>
  <w:num w:numId="23" w16cid:durableId="1927376051">
    <w:abstractNumId w:val="19"/>
  </w:num>
  <w:num w:numId="24" w16cid:durableId="753821049">
    <w:abstractNumId w:val="17"/>
  </w:num>
  <w:num w:numId="25" w16cid:durableId="1853179656">
    <w:abstractNumId w:val="10"/>
  </w:num>
  <w:num w:numId="26" w16cid:durableId="2051875500">
    <w:abstractNumId w:val="7"/>
  </w:num>
  <w:num w:numId="27" w16cid:durableId="1625499586">
    <w:abstractNumId w:val="22"/>
  </w:num>
  <w:num w:numId="28" w16cid:durableId="719793529">
    <w:abstractNumId w:val="5"/>
  </w:num>
  <w:num w:numId="29" w16cid:durableId="1837770816">
    <w:abstractNumId w:val="11"/>
  </w:num>
  <w:num w:numId="30" w16cid:durableId="1497114397">
    <w:abstractNumId w:val="21"/>
  </w:num>
  <w:num w:numId="31" w16cid:durableId="11564130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E81"/>
    <w:rsid w:val="00003A90"/>
    <w:rsid w:val="000054C6"/>
    <w:rsid w:val="000079B8"/>
    <w:rsid w:val="000146F7"/>
    <w:rsid w:val="00016F07"/>
    <w:rsid w:val="00024088"/>
    <w:rsid w:val="000479B1"/>
    <w:rsid w:val="0006294F"/>
    <w:rsid w:val="000668A7"/>
    <w:rsid w:val="00072956"/>
    <w:rsid w:val="00081807"/>
    <w:rsid w:val="00092428"/>
    <w:rsid w:val="000A1038"/>
    <w:rsid w:val="000C0218"/>
    <w:rsid w:val="000D0028"/>
    <w:rsid w:val="000E0547"/>
    <w:rsid w:val="000F3A33"/>
    <w:rsid w:val="00124C94"/>
    <w:rsid w:val="0013324B"/>
    <w:rsid w:val="00171059"/>
    <w:rsid w:val="001743D1"/>
    <w:rsid w:val="00175040"/>
    <w:rsid w:val="001844DE"/>
    <w:rsid w:val="00186B67"/>
    <w:rsid w:val="00194CA2"/>
    <w:rsid w:val="001A3BE7"/>
    <w:rsid w:val="001C40E4"/>
    <w:rsid w:val="001D0A57"/>
    <w:rsid w:val="001D1D8D"/>
    <w:rsid w:val="001E2E89"/>
    <w:rsid w:val="001E35CD"/>
    <w:rsid w:val="001E797B"/>
    <w:rsid w:val="001F50E0"/>
    <w:rsid w:val="0022287B"/>
    <w:rsid w:val="00255B93"/>
    <w:rsid w:val="0026468D"/>
    <w:rsid w:val="002862B1"/>
    <w:rsid w:val="002968CC"/>
    <w:rsid w:val="002A00CC"/>
    <w:rsid w:val="002A0888"/>
    <w:rsid w:val="002A0B6B"/>
    <w:rsid w:val="002A7258"/>
    <w:rsid w:val="002B5FD4"/>
    <w:rsid w:val="002D121A"/>
    <w:rsid w:val="002D2D4A"/>
    <w:rsid w:val="002D3D7D"/>
    <w:rsid w:val="002E146E"/>
    <w:rsid w:val="002F006F"/>
    <w:rsid w:val="002F1201"/>
    <w:rsid w:val="00301E6B"/>
    <w:rsid w:val="00304892"/>
    <w:rsid w:val="0031339D"/>
    <w:rsid w:val="003149A0"/>
    <w:rsid w:val="00325FB4"/>
    <w:rsid w:val="0033316A"/>
    <w:rsid w:val="0034035D"/>
    <w:rsid w:val="00363ACE"/>
    <w:rsid w:val="00382876"/>
    <w:rsid w:val="003902C2"/>
    <w:rsid w:val="00393D1B"/>
    <w:rsid w:val="003C53FE"/>
    <w:rsid w:val="003D2F0C"/>
    <w:rsid w:val="003D3033"/>
    <w:rsid w:val="0040107E"/>
    <w:rsid w:val="004462F8"/>
    <w:rsid w:val="0045183A"/>
    <w:rsid w:val="00475EFF"/>
    <w:rsid w:val="00480AFD"/>
    <w:rsid w:val="00481802"/>
    <w:rsid w:val="004867D9"/>
    <w:rsid w:val="00491A86"/>
    <w:rsid w:val="004A29F1"/>
    <w:rsid w:val="004B5694"/>
    <w:rsid w:val="004C1871"/>
    <w:rsid w:val="004D7F2D"/>
    <w:rsid w:val="004E2932"/>
    <w:rsid w:val="00530809"/>
    <w:rsid w:val="00531374"/>
    <w:rsid w:val="00552DC6"/>
    <w:rsid w:val="00553101"/>
    <w:rsid w:val="005B353E"/>
    <w:rsid w:val="005E3173"/>
    <w:rsid w:val="005E3C18"/>
    <w:rsid w:val="0062202C"/>
    <w:rsid w:val="006521E7"/>
    <w:rsid w:val="00656151"/>
    <w:rsid w:val="0066160D"/>
    <w:rsid w:val="0067760D"/>
    <w:rsid w:val="006B25D8"/>
    <w:rsid w:val="006B398D"/>
    <w:rsid w:val="006D550D"/>
    <w:rsid w:val="00703C2D"/>
    <w:rsid w:val="007072CB"/>
    <w:rsid w:val="00713348"/>
    <w:rsid w:val="00717899"/>
    <w:rsid w:val="00741395"/>
    <w:rsid w:val="00743535"/>
    <w:rsid w:val="007709A4"/>
    <w:rsid w:val="00782609"/>
    <w:rsid w:val="007863DA"/>
    <w:rsid w:val="0078752A"/>
    <w:rsid w:val="007A74EB"/>
    <w:rsid w:val="007C3834"/>
    <w:rsid w:val="007C51E3"/>
    <w:rsid w:val="007C5C08"/>
    <w:rsid w:val="007C6A13"/>
    <w:rsid w:val="007D23D6"/>
    <w:rsid w:val="007D320A"/>
    <w:rsid w:val="007D51F9"/>
    <w:rsid w:val="007E51C9"/>
    <w:rsid w:val="008165FA"/>
    <w:rsid w:val="008437E9"/>
    <w:rsid w:val="00854AA2"/>
    <w:rsid w:val="00856DCD"/>
    <w:rsid w:val="00872AF1"/>
    <w:rsid w:val="0087734B"/>
    <w:rsid w:val="00883AF1"/>
    <w:rsid w:val="008B4FE3"/>
    <w:rsid w:val="008E2335"/>
    <w:rsid w:val="008F28EC"/>
    <w:rsid w:val="00905A73"/>
    <w:rsid w:val="00915E92"/>
    <w:rsid w:val="0092172B"/>
    <w:rsid w:val="00926246"/>
    <w:rsid w:val="009342DF"/>
    <w:rsid w:val="00941D97"/>
    <w:rsid w:val="009431F2"/>
    <w:rsid w:val="00955EBB"/>
    <w:rsid w:val="00957A1E"/>
    <w:rsid w:val="00963DD9"/>
    <w:rsid w:val="0096534F"/>
    <w:rsid w:val="009679ED"/>
    <w:rsid w:val="00981787"/>
    <w:rsid w:val="009A4E5D"/>
    <w:rsid w:val="009E2407"/>
    <w:rsid w:val="009E442A"/>
    <w:rsid w:val="009F43B1"/>
    <w:rsid w:val="00A21C71"/>
    <w:rsid w:val="00A33421"/>
    <w:rsid w:val="00A568A5"/>
    <w:rsid w:val="00A81804"/>
    <w:rsid w:val="00AB0285"/>
    <w:rsid w:val="00AB2B13"/>
    <w:rsid w:val="00AB466F"/>
    <w:rsid w:val="00AC41FE"/>
    <w:rsid w:val="00AD6303"/>
    <w:rsid w:val="00AF1E6A"/>
    <w:rsid w:val="00B72DAE"/>
    <w:rsid w:val="00BB4EEB"/>
    <w:rsid w:val="00BD077D"/>
    <w:rsid w:val="00BD5370"/>
    <w:rsid w:val="00BE6CE5"/>
    <w:rsid w:val="00BE7E71"/>
    <w:rsid w:val="00C14CC8"/>
    <w:rsid w:val="00C15ABD"/>
    <w:rsid w:val="00C34465"/>
    <w:rsid w:val="00C447AF"/>
    <w:rsid w:val="00C470A1"/>
    <w:rsid w:val="00C54C06"/>
    <w:rsid w:val="00C60492"/>
    <w:rsid w:val="00CA33AB"/>
    <w:rsid w:val="00CA5758"/>
    <w:rsid w:val="00CB164B"/>
    <w:rsid w:val="00CC28F7"/>
    <w:rsid w:val="00D04BAE"/>
    <w:rsid w:val="00D329FC"/>
    <w:rsid w:val="00D44CF4"/>
    <w:rsid w:val="00D54190"/>
    <w:rsid w:val="00D77A1B"/>
    <w:rsid w:val="00D83EF4"/>
    <w:rsid w:val="00DA26C3"/>
    <w:rsid w:val="00DB4FA6"/>
    <w:rsid w:val="00DB6D72"/>
    <w:rsid w:val="00DD10B1"/>
    <w:rsid w:val="00DD30F5"/>
    <w:rsid w:val="00DF4CFE"/>
    <w:rsid w:val="00DF4E81"/>
    <w:rsid w:val="00DF702E"/>
    <w:rsid w:val="00E46F92"/>
    <w:rsid w:val="00E50DAA"/>
    <w:rsid w:val="00E56331"/>
    <w:rsid w:val="00E96283"/>
    <w:rsid w:val="00EA3D96"/>
    <w:rsid w:val="00EC7F4A"/>
    <w:rsid w:val="00ED384A"/>
    <w:rsid w:val="00EF4E01"/>
    <w:rsid w:val="00EF7B0B"/>
    <w:rsid w:val="00F013EA"/>
    <w:rsid w:val="00F07703"/>
    <w:rsid w:val="00F30314"/>
    <w:rsid w:val="00F415F6"/>
    <w:rsid w:val="00F5041F"/>
    <w:rsid w:val="00F5184B"/>
    <w:rsid w:val="00F54471"/>
    <w:rsid w:val="00F84A5B"/>
    <w:rsid w:val="00F853C9"/>
    <w:rsid w:val="00F85931"/>
    <w:rsid w:val="00F95ECD"/>
    <w:rsid w:val="00F97CD3"/>
    <w:rsid w:val="00FC0336"/>
    <w:rsid w:val="00FC0DD6"/>
    <w:rsid w:val="00FC7000"/>
    <w:rsid w:val="00FC7E5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07DD075"/>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F4E81"/>
    <w:pPr>
      <w:spacing w:after="0" w:line="280" w:lineRule="exact"/>
    </w:pPr>
    <w:rPr>
      <w:rFonts w:ascii="Tahoma" w:eastAsia="Times New Roman" w:hAnsi="Tahoma" w:cs="Times New Roman"/>
      <w:szCs w:val="20"/>
    </w:rPr>
  </w:style>
  <w:style w:type="paragraph" w:styleId="Heading1">
    <w:name w:val="heading 1"/>
    <w:basedOn w:val="Normal"/>
    <w:link w:val="Heading1Char"/>
    <w:uiPriority w:val="9"/>
    <w:qFormat/>
    <w:rsid w:val="008F28EC"/>
    <w:pPr>
      <w:spacing w:before="100" w:beforeAutospacing="1" w:after="100" w:afterAutospacing="1" w:line="240" w:lineRule="auto"/>
      <w:outlineLvl w:val="0"/>
    </w:pPr>
    <w:rPr>
      <w:rFonts w:ascii="Times New Roman" w:hAnsi="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A00CC"/>
    <w:pPr>
      <w:tabs>
        <w:tab w:val="center" w:pos="4680"/>
        <w:tab w:val="right" w:pos="9360"/>
      </w:tabs>
      <w:spacing w:line="240" w:lineRule="auto"/>
    </w:pPr>
  </w:style>
  <w:style w:type="character" w:customStyle="1" w:styleId="HeaderChar">
    <w:name w:val="Header Char"/>
    <w:basedOn w:val="DefaultParagraphFont"/>
    <w:link w:val="Header"/>
    <w:uiPriority w:val="99"/>
    <w:rsid w:val="002A00CC"/>
    <w:rPr>
      <w:rFonts w:ascii="Tahoma" w:eastAsia="Times New Roman" w:hAnsi="Tahoma" w:cs="Times New Roman"/>
      <w:szCs w:val="20"/>
    </w:rPr>
  </w:style>
  <w:style w:type="paragraph" w:styleId="Footer">
    <w:name w:val="footer"/>
    <w:basedOn w:val="Normal"/>
    <w:link w:val="FooterChar"/>
    <w:uiPriority w:val="99"/>
    <w:unhideWhenUsed/>
    <w:rsid w:val="002A00CC"/>
    <w:pPr>
      <w:tabs>
        <w:tab w:val="center" w:pos="4680"/>
        <w:tab w:val="right" w:pos="9360"/>
      </w:tabs>
      <w:spacing w:line="240" w:lineRule="auto"/>
    </w:pPr>
  </w:style>
  <w:style w:type="character" w:customStyle="1" w:styleId="FooterChar">
    <w:name w:val="Footer Char"/>
    <w:basedOn w:val="DefaultParagraphFont"/>
    <w:link w:val="Footer"/>
    <w:uiPriority w:val="99"/>
    <w:rsid w:val="002A00CC"/>
    <w:rPr>
      <w:rFonts w:ascii="Tahoma" w:eastAsia="Times New Roman" w:hAnsi="Tahoma" w:cs="Times New Roman"/>
      <w:szCs w:val="20"/>
    </w:rPr>
  </w:style>
  <w:style w:type="character" w:styleId="Hyperlink">
    <w:name w:val="Hyperlink"/>
    <w:basedOn w:val="DefaultParagraphFont"/>
    <w:uiPriority w:val="99"/>
    <w:unhideWhenUsed/>
    <w:rsid w:val="00171059"/>
    <w:rPr>
      <w:color w:val="0000FF" w:themeColor="hyperlink"/>
      <w:u w:val="single"/>
    </w:rPr>
  </w:style>
  <w:style w:type="paragraph" w:styleId="BalloonText">
    <w:name w:val="Balloon Text"/>
    <w:basedOn w:val="Normal"/>
    <w:link w:val="BalloonTextChar"/>
    <w:uiPriority w:val="99"/>
    <w:semiHidden/>
    <w:unhideWhenUsed/>
    <w:rsid w:val="00DF4CFE"/>
    <w:pPr>
      <w:spacing w:line="240" w:lineRule="auto"/>
    </w:pPr>
    <w:rPr>
      <w:rFonts w:cs="Tahoma"/>
      <w:sz w:val="16"/>
      <w:szCs w:val="16"/>
    </w:rPr>
  </w:style>
  <w:style w:type="character" w:customStyle="1" w:styleId="BalloonTextChar">
    <w:name w:val="Balloon Text Char"/>
    <w:basedOn w:val="DefaultParagraphFont"/>
    <w:link w:val="BalloonText"/>
    <w:uiPriority w:val="99"/>
    <w:semiHidden/>
    <w:rsid w:val="00DF4CFE"/>
    <w:rPr>
      <w:rFonts w:ascii="Tahoma" w:eastAsia="Times New Roman" w:hAnsi="Tahoma" w:cs="Tahoma"/>
      <w:sz w:val="16"/>
      <w:szCs w:val="16"/>
    </w:rPr>
  </w:style>
  <w:style w:type="paragraph" w:styleId="ListParagraph">
    <w:name w:val="List Paragraph"/>
    <w:basedOn w:val="Normal"/>
    <w:uiPriority w:val="34"/>
    <w:qFormat/>
    <w:rsid w:val="008437E9"/>
    <w:pPr>
      <w:ind w:left="720"/>
      <w:contextualSpacing/>
    </w:pPr>
  </w:style>
  <w:style w:type="paragraph" w:styleId="NormalWeb">
    <w:name w:val="Normal (Web)"/>
    <w:basedOn w:val="Normal"/>
    <w:uiPriority w:val="99"/>
    <w:unhideWhenUsed/>
    <w:rsid w:val="002E146E"/>
    <w:pPr>
      <w:spacing w:before="100" w:beforeAutospacing="1" w:after="100" w:afterAutospacing="1" w:line="240" w:lineRule="auto"/>
    </w:pPr>
    <w:rPr>
      <w:rFonts w:ascii="Times New Roman" w:hAnsi="Times New Roman"/>
      <w:sz w:val="24"/>
      <w:szCs w:val="24"/>
    </w:rPr>
  </w:style>
  <w:style w:type="paragraph" w:customStyle="1" w:styleId="Default">
    <w:name w:val="Default"/>
    <w:rsid w:val="00A33421"/>
    <w:pPr>
      <w:autoSpaceDE w:val="0"/>
      <w:autoSpaceDN w:val="0"/>
      <w:adjustRightInd w:val="0"/>
      <w:spacing w:after="0" w:line="240" w:lineRule="auto"/>
    </w:pPr>
    <w:rPr>
      <w:rFonts w:ascii="Adobe Garamond Pro" w:eastAsiaTheme="minorEastAsia" w:hAnsi="Adobe Garamond Pro" w:cs="Adobe Garamond Pro"/>
      <w:color w:val="000000"/>
      <w:sz w:val="24"/>
      <w:szCs w:val="24"/>
    </w:rPr>
  </w:style>
  <w:style w:type="paragraph" w:styleId="NoSpacing">
    <w:name w:val="No Spacing"/>
    <w:uiPriority w:val="1"/>
    <w:qFormat/>
    <w:rsid w:val="009431F2"/>
    <w:pPr>
      <w:spacing w:after="0" w:line="240" w:lineRule="auto"/>
    </w:pPr>
    <w:rPr>
      <w:rFonts w:ascii="Tahoma" w:eastAsia="Times New Roman" w:hAnsi="Tahoma" w:cs="Times New Roman"/>
      <w:szCs w:val="20"/>
    </w:rPr>
  </w:style>
  <w:style w:type="character" w:styleId="FollowedHyperlink">
    <w:name w:val="FollowedHyperlink"/>
    <w:basedOn w:val="DefaultParagraphFont"/>
    <w:uiPriority w:val="99"/>
    <w:semiHidden/>
    <w:unhideWhenUsed/>
    <w:rsid w:val="007C3834"/>
    <w:rPr>
      <w:color w:val="800080" w:themeColor="followedHyperlink"/>
      <w:u w:val="single"/>
    </w:rPr>
  </w:style>
  <w:style w:type="character" w:customStyle="1" w:styleId="Heading1Char">
    <w:name w:val="Heading 1 Char"/>
    <w:basedOn w:val="DefaultParagraphFont"/>
    <w:link w:val="Heading1"/>
    <w:uiPriority w:val="9"/>
    <w:rsid w:val="008F28EC"/>
    <w:rPr>
      <w:rFonts w:ascii="Times New Roman" w:eastAsia="Times New Roman" w:hAnsi="Times New Roman" w:cs="Times New Roman"/>
      <w:b/>
      <w:bCs/>
      <w:kern w:val="36"/>
      <w:sz w:val="48"/>
      <w:szCs w:val="48"/>
    </w:rPr>
  </w:style>
  <w:style w:type="character" w:customStyle="1" w:styleId="UnresolvedMention1">
    <w:name w:val="Unresolved Mention1"/>
    <w:basedOn w:val="DefaultParagraphFont"/>
    <w:uiPriority w:val="99"/>
    <w:semiHidden/>
    <w:unhideWhenUsed/>
    <w:rsid w:val="008F28EC"/>
    <w:rPr>
      <w:color w:val="605E5C"/>
      <w:shd w:val="clear" w:color="auto" w:fill="E1DFDD"/>
    </w:rPr>
  </w:style>
  <w:style w:type="character" w:styleId="CommentReference">
    <w:name w:val="annotation reference"/>
    <w:basedOn w:val="DefaultParagraphFont"/>
    <w:uiPriority w:val="99"/>
    <w:semiHidden/>
    <w:unhideWhenUsed/>
    <w:rsid w:val="00EA3D96"/>
    <w:rPr>
      <w:sz w:val="16"/>
      <w:szCs w:val="16"/>
    </w:rPr>
  </w:style>
  <w:style w:type="paragraph" w:styleId="CommentText">
    <w:name w:val="annotation text"/>
    <w:basedOn w:val="Normal"/>
    <w:link w:val="CommentTextChar"/>
    <w:uiPriority w:val="99"/>
    <w:semiHidden/>
    <w:unhideWhenUsed/>
    <w:rsid w:val="00EA3D96"/>
    <w:pPr>
      <w:spacing w:line="240" w:lineRule="auto"/>
    </w:pPr>
    <w:rPr>
      <w:sz w:val="20"/>
    </w:rPr>
  </w:style>
  <w:style w:type="character" w:customStyle="1" w:styleId="CommentTextChar">
    <w:name w:val="Comment Text Char"/>
    <w:basedOn w:val="DefaultParagraphFont"/>
    <w:link w:val="CommentText"/>
    <w:uiPriority w:val="99"/>
    <w:semiHidden/>
    <w:rsid w:val="00EA3D96"/>
    <w:rPr>
      <w:rFonts w:ascii="Tahoma" w:eastAsia="Times New Roman" w:hAnsi="Tahoma" w:cs="Times New Roman"/>
      <w:sz w:val="20"/>
      <w:szCs w:val="20"/>
    </w:rPr>
  </w:style>
  <w:style w:type="paragraph" w:styleId="CommentSubject">
    <w:name w:val="annotation subject"/>
    <w:basedOn w:val="CommentText"/>
    <w:next w:val="CommentText"/>
    <w:link w:val="CommentSubjectChar"/>
    <w:uiPriority w:val="99"/>
    <w:semiHidden/>
    <w:unhideWhenUsed/>
    <w:rsid w:val="00EA3D96"/>
    <w:rPr>
      <w:b/>
      <w:bCs/>
    </w:rPr>
  </w:style>
  <w:style w:type="character" w:customStyle="1" w:styleId="CommentSubjectChar">
    <w:name w:val="Comment Subject Char"/>
    <w:basedOn w:val="CommentTextChar"/>
    <w:link w:val="CommentSubject"/>
    <w:uiPriority w:val="99"/>
    <w:semiHidden/>
    <w:rsid w:val="00EA3D96"/>
    <w:rPr>
      <w:rFonts w:ascii="Tahoma" w:eastAsia="Times New Roman" w:hAnsi="Tahoma" w:cs="Times New Roman"/>
      <w:b/>
      <w:bCs/>
      <w:sz w:val="20"/>
      <w:szCs w:val="20"/>
    </w:rPr>
  </w:style>
  <w:style w:type="character" w:customStyle="1" w:styleId="UnresolvedMention2">
    <w:name w:val="Unresolved Mention2"/>
    <w:basedOn w:val="DefaultParagraphFont"/>
    <w:uiPriority w:val="99"/>
    <w:rsid w:val="0092172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0330351">
      <w:bodyDiv w:val="1"/>
      <w:marLeft w:val="0"/>
      <w:marRight w:val="0"/>
      <w:marTop w:val="0"/>
      <w:marBottom w:val="0"/>
      <w:divBdr>
        <w:top w:val="none" w:sz="0" w:space="0" w:color="auto"/>
        <w:left w:val="none" w:sz="0" w:space="0" w:color="auto"/>
        <w:bottom w:val="none" w:sz="0" w:space="0" w:color="auto"/>
        <w:right w:val="none" w:sz="0" w:space="0" w:color="auto"/>
      </w:divBdr>
    </w:div>
    <w:div w:id="312374750">
      <w:bodyDiv w:val="1"/>
      <w:marLeft w:val="0"/>
      <w:marRight w:val="0"/>
      <w:marTop w:val="0"/>
      <w:marBottom w:val="0"/>
      <w:divBdr>
        <w:top w:val="none" w:sz="0" w:space="0" w:color="auto"/>
        <w:left w:val="none" w:sz="0" w:space="0" w:color="auto"/>
        <w:bottom w:val="none" w:sz="0" w:space="0" w:color="auto"/>
        <w:right w:val="none" w:sz="0" w:space="0" w:color="auto"/>
      </w:divBdr>
    </w:div>
    <w:div w:id="384527878">
      <w:bodyDiv w:val="1"/>
      <w:marLeft w:val="0"/>
      <w:marRight w:val="0"/>
      <w:marTop w:val="0"/>
      <w:marBottom w:val="0"/>
      <w:divBdr>
        <w:top w:val="none" w:sz="0" w:space="0" w:color="auto"/>
        <w:left w:val="none" w:sz="0" w:space="0" w:color="auto"/>
        <w:bottom w:val="none" w:sz="0" w:space="0" w:color="auto"/>
        <w:right w:val="none" w:sz="0" w:space="0" w:color="auto"/>
      </w:divBdr>
    </w:div>
    <w:div w:id="519854392">
      <w:bodyDiv w:val="1"/>
      <w:marLeft w:val="0"/>
      <w:marRight w:val="0"/>
      <w:marTop w:val="0"/>
      <w:marBottom w:val="0"/>
      <w:divBdr>
        <w:top w:val="none" w:sz="0" w:space="0" w:color="auto"/>
        <w:left w:val="none" w:sz="0" w:space="0" w:color="auto"/>
        <w:bottom w:val="none" w:sz="0" w:space="0" w:color="auto"/>
        <w:right w:val="none" w:sz="0" w:space="0" w:color="auto"/>
      </w:divBdr>
    </w:div>
    <w:div w:id="599412962">
      <w:bodyDiv w:val="1"/>
      <w:marLeft w:val="0"/>
      <w:marRight w:val="0"/>
      <w:marTop w:val="0"/>
      <w:marBottom w:val="0"/>
      <w:divBdr>
        <w:top w:val="none" w:sz="0" w:space="0" w:color="auto"/>
        <w:left w:val="none" w:sz="0" w:space="0" w:color="auto"/>
        <w:bottom w:val="none" w:sz="0" w:space="0" w:color="auto"/>
        <w:right w:val="none" w:sz="0" w:space="0" w:color="auto"/>
      </w:divBdr>
    </w:div>
    <w:div w:id="816189451">
      <w:bodyDiv w:val="1"/>
      <w:marLeft w:val="0"/>
      <w:marRight w:val="0"/>
      <w:marTop w:val="0"/>
      <w:marBottom w:val="0"/>
      <w:divBdr>
        <w:top w:val="none" w:sz="0" w:space="0" w:color="auto"/>
        <w:left w:val="none" w:sz="0" w:space="0" w:color="auto"/>
        <w:bottom w:val="none" w:sz="0" w:space="0" w:color="auto"/>
        <w:right w:val="none" w:sz="0" w:space="0" w:color="auto"/>
      </w:divBdr>
    </w:div>
    <w:div w:id="984817140">
      <w:bodyDiv w:val="1"/>
      <w:marLeft w:val="0"/>
      <w:marRight w:val="0"/>
      <w:marTop w:val="0"/>
      <w:marBottom w:val="0"/>
      <w:divBdr>
        <w:top w:val="none" w:sz="0" w:space="0" w:color="auto"/>
        <w:left w:val="none" w:sz="0" w:space="0" w:color="auto"/>
        <w:bottom w:val="none" w:sz="0" w:space="0" w:color="auto"/>
        <w:right w:val="none" w:sz="0" w:space="0" w:color="auto"/>
      </w:divBdr>
    </w:div>
    <w:div w:id="1016080280">
      <w:bodyDiv w:val="1"/>
      <w:marLeft w:val="0"/>
      <w:marRight w:val="0"/>
      <w:marTop w:val="0"/>
      <w:marBottom w:val="0"/>
      <w:divBdr>
        <w:top w:val="none" w:sz="0" w:space="0" w:color="auto"/>
        <w:left w:val="none" w:sz="0" w:space="0" w:color="auto"/>
        <w:bottom w:val="none" w:sz="0" w:space="0" w:color="auto"/>
        <w:right w:val="none" w:sz="0" w:space="0" w:color="auto"/>
      </w:divBdr>
    </w:div>
    <w:div w:id="1040056586">
      <w:bodyDiv w:val="1"/>
      <w:marLeft w:val="0"/>
      <w:marRight w:val="0"/>
      <w:marTop w:val="0"/>
      <w:marBottom w:val="0"/>
      <w:divBdr>
        <w:top w:val="none" w:sz="0" w:space="0" w:color="auto"/>
        <w:left w:val="none" w:sz="0" w:space="0" w:color="auto"/>
        <w:bottom w:val="none" w:sz="0" w:space="0" w:color="auto"/>
        <w:right w:val="none" w:sz="0" w:space="0" w:color="auto"/>
      </w:divBdr>
    </w:div>
    <w:div w:id="1370452248">
      <w:bodyDiv w:val="1"/>
      <w:marLeft w:val="0"/>
      <w:marRight w:val="0"/>
      <w:marTop w:val="0"/>
      <w:marBottom w:val="0"/>
      <w:divBdr>
        <w:top w:val="none" w:sz="0" w:space="0" w:color="auto"/>
        <w:left w:val="none" w:sz="0" w:space="0" w:color="auto"/>
        <w:bottom w:val="none" w:sz="0" w:space="0" w:color="auto"/>
        <w:right w:val="none" w:sz="0" w:space="0" w:color="auto"/>
      </w:divBdr>
    </w:div>
    <w:div w:id="1644700709">
      <w:bodyDiv w:val="1"/>
      <w:marLeft w:val="0"/>
      <w:marRight w:val="0"/>
      <w:marTop w:val="0"/>
      <w:marBottom w:val="0"/>
      <w:divBdr>
        <w:top w:val="none" w:sz="0" w:space="0" w:color="auto"/>
        <w:left w:val="none" w:sz="0" w:space="0" w:color="auto"/>
        <w:bottom w:val="none" w:sz="0" w:space="0" w:color="auto"/>
        <w:right w:val="none" w:sz="0" w:space="0" w:color="auto"/>
      </w:divBdr>
    </w:div>
    <w:div w:id="1887452202">
      <w:bodyDiv w:val="1"/>
      <w:marLeft w:val="0"/>
      <w:marRight w:val="0"/>
      <w:marTop w:val="0"/>
      <w:marBottom w:val="0"/>
      <w:divBdr>
        <w:top w:val="none" w:sz="0" w:space="0" w:color="auto"/>
        <w:left w:val="none" w:sz="0" w:space="0" w:color="auto"/>
        <w:bottom w:val="none" w:sz="0" w:space="0" w:color="auto"/>
        <w:right w:val="none" w:sz="0" w:space="0" w:color="auto"/>
      </w:divBdr>
    </w:div>
    <w:div w:id="1948391391">
      <w:bodyDiv w:val="1"/>
      <w:marLeft w:val="0"/>
      <w:marRight w:val="0"/>
      <w:marTop w:val="0"/>
      <w:marBottom w:val="0"/>
      <w:divBdr>
        <w:top w:val="none" w:sz="0" w:space="0" w:color="auto"/>
        <w:left w:val="none" w:sz="0" w:space="0" w:color="auto"/>
        <w:bottom w:val="none" w:sz="0" w:space="0" w:color="auto"/>
        <w:right w:val="none" w:sz="0" w:space="0" w:color="auto"/>
      </w:divBdr>
    </w:div>
    <w:div w:id="20005753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un.org/sustainabledevelopment/development-agenda/" TargetMode="External"/><Relationship Id="rId18" Type="http://schemas.openxmlformats.org/officeDocument/2006/relationships/hyperlink" Target="https://www.scientificamerican.com/article/water-scarcity-challenges-to-business/" TargetMode="External"/><Relationship Id="rId26" Type="http://schemas.openxmlformats.org/officeDocument/2006/relationships/hyperlink" Target="https://www.youtube.com/watch?v=5G0ndS3uRdo" TargetMode="External"/><Relationship Id="rId3" Type="http://schemas.openxmlformats.org/officeDocument/2006/relationships/styles" Target="styles.xml"/><Relationship Id="rId21" Type="http://schemas.openxmlformats.org/officeDocument/2006/relationships/hyperlink" Target="http://transafricapipeline.org/inside.php?page=about"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worldwildlife.org/threats/water-scarcity" TargetMode="External"/><Relationship Id="rId17" Type="http://schemas.openxmlformats.org/officeDocument/2006/relationships/hyperlink" Target="https://www.scientificamerican.com/article/freshwater-crisis-looming-shortages/" TargetMode="External"/><Relationship Id="rId25" Type="http://schemas.openxmlformats.org/officeDocument/2006/relationships/hyperlink" Target="https://ed.ted.com/lessons/urbanization-and-the-future-of-cities-vance-kite" TargetMode="External"/><Relationship Id="rId33"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hyperlink" Target="https://www.scientificamerican.com/article/sponge-cities-can-limit-urban-floods-and-droughts/" TargetMode="External"/><Relationship Id="rId20" Type="http://schemas.openxmlformats.org/officeDocument/2006/relationships/hyperlink" Target="https://www.scientificamerican.com/article/eco-cities-urban-planning/" TargetMode="External"/><Relationship Id="rId29" Type="http://schemas.openxmlformats.org/officeDocument/2006/relationships/hyperlink" Target="https://www.un.org/sustainabledevelopment/infrastructure-industrializatio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transafricapipeline.org/inside.php?page=about" TargetMode="External"/><Relationship Id="rId24" Type="http://schemas.openxmlformats.org/officeDocument/2006/relationships/hyperlink" Target="https://www.ted.com/playlists/342/talks_on_water" TargetMode="External"/><Relationship Id="rId32"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s://qz.com/1234012/we-cant-engineer-our-way-out-of-an-impending-water-scarcity-epidemic/" TargetMode="External"/><Relationship Id="rId23" Type="http://schemas.openxmlformats.org/officeDocument/2006/relationships/hyperlink" Target="https://ed.ted.com/lessons/are-we-running-out-of-clean-water-balsher-singh-sidhu" TargetMode="External"/><Relationship Id="rId28" Type="http://schemas.openxmlformats.org/officeDocument/2006/relationships/hyperlink" Target="https://flipgrid.com/" TargetMode="External"/><Relationship Id="rId36" Type="http://schemas.openxmlformats.org/officeDocument/2006/relationships/theme" Target="theme/theme1.xml"/><Relationship Id="rId10" Type="http://schemas.openxmlformats.org/officeDocument/2006/relationships/hyperlink" Target="http://workshop.caltech.edu/caH2O/presentations/jhall.pdf" TargetMode="External"/><Relationship Id="rId19" Type="http://schemas.openxmlformats.org/officeDocument/2006/relationships/hyperlink" Target="https://www.scientificamerican.com/article/water-scarcity-and-the-private-sector/" TargetMode="External"/><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transafricapipeline.org/inside.php?page=about" TargetMode="External"/><Relationship Id="rId14" Type="http://schemas.openxmlformats.org/officeDocument/2006/relationships/hyperlink" Target="https://www.un.org/sustainabledevelopment/infrastructure-industrialization/" TargetMode="External"/><Relationship Id="rId22" Type="http://schemas.openxmlformats.org/officeDocument/2006/relationships/hyperlink" Target="http://workshop.caltech.edu/caH2O/presentations/jhall.pdf" TargetMode="External"/><Relationship Id="rId27" Type="http://schemas.openxmlformats.org/officeDocument/2006/relationships/hyperlink" Target="https://www.youtube.com/watch?v=IFjD3NMv6Kw" TargetMode="External"/><Relationship Id="rId30" Type="http://schemas.openxmlformats.org/officeDocument/2006/relationships/header" Target="header1.xml"/><Relationship Id="rId35" Type="http://schemas.openxmlformats.org/officeDocument/2006/relationships/glossaryDocument" Target="glossary/document.xml"/><Relationship Id="rId8"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459C70B88FB3FB4FAF714292B08A71C5"/>
        <w:category>
          <w:name w:val="General"/>
          <w:gallery w:val="placeholder"/>
        </w:category>
        <w:types>
          <w:type w:val="bbPlcHdr"/>
        </w:types>
        <w:behaviors>
          <w:behavior w:val="content"/>
        </w:behaviors>
        <w:guid w:val="{8B3A01BB-0EB8-E741-9285-65041C5BABC2}"/>
      </w:docPartPr>
      <w:docPartBody>
        <w:p w:rsidR="00A414F5" w:rsidRDefault="00A414F5" w:rsidP="00A414F5">
          <w:pPr>
            <w:pStyle w:val="459C70B88FB3FB4FAF714292B08A71C5"/>
          </w:pPr>
          <w:r>
            <w:t>[Type text]</w:t>
          </w:r>
        </w:p>
      </w:docPartBody>
    </w:docPart>
    <w:docPart>
      <w:docPartPr>
        <w:name w:val="40DB80CA64C5EB4CBC11F32133D5DDCE"/>
        <w:category>
          <w:name w:val="General"/>
          <w:gallery w:val="placeholder"/>
        </w:category>
        <w:types>
          <w:type w:val="bbPlcHdr"/>
        </w:types>
        <w:behaviors>
          <w:behavior w:val="content"/>
        </w:behaviors>
        <w:guid w:val="{7336A16D-ABB3-B147-BE23-4E78858577CD}"/>
      </w:docPartPr>
      <w:docPartBody>
        <w:p w:rsidR="00A414F5" w:rsidRDefault="00A414F5" w:rsidP="00A414F5">
          <w:pPr>
            <w:pStyle w:val="40DB80CA64C5EB4CBC11F32133D5DDCE"/>
          </w:pPr>
          <w:r>
            <w:t>[Type text]</w:t>
          </w:r>
        </w:p>
      </w:docPartBody>
    </w:docPart>
    <w:docPart>
      <w:docPartPr>
        <w:name w:val="AC28A6CA008BEC45A57B683D0C788C8E"/>
        <w:category>
          <w:name w:val="General"/>
          <w:gallery w:val="placeholder"/>
        </w:category>
        <w:types>
          <w:type w:val="bbPlcHdr"/>
        </w:types>
        <w:behaviors>
          <w:behavior w:val="content"/>
        </w:behaviors>
        <w:guid w:val="{67F53254-9040-3A42-95AE-8C134C777494}"/>
      </w:docPartPr>
      <w:docPartBody>
        <w:p w:rsidR="00A414F5" w:rsidRDefault="00A414F5" w:rsidP="00A414F5">
          <w:pPr>
            <w:pStyle w:val="AC28A6CA008BEC45A57B683D0C788C8E"/>
          </w:pPr>
          <w:r>
            <w:t>[Type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panose1 w:val="020B0604020202020204"/>
    <w:charset w:val="00"/>
    <w:family w:val="auto"/>
    <w:pitch w:val="variable"/>
    <w:sig w:usb0="00000007" w:usb1="00000001" w:usb2="00000000" w:usb3="00000000" w:csb0="00000093" w:csb1="00000000"/>
  </w:font>
  <w:font w:name="SimSun">
    <w:altName w:val="宋体"/>
    <w:panose1 w:val="02010600030101010101"/>
    <w:charset w:val="86"/>
    <w:family w:val="auto"/>
    <w:pitch w:val="variable"/>
    <w:sig w:usb0="00000003" w:usb1="288F0000" w:usb2="00000016" w:usb3="00000000" w:csb0="00040001" w:csb1="00000000"/>
  </w:font>
  <w:font w:name="Garamond">
    <w:panose1 w:val="02020404030301010803"/>
    <w:charset w:val="00"/>
    <w:family w:val="roman"/>
    <w:pitch w:val="variable"/>
    <w:sig w:usb0="00000287" w:usb1="00000002" w:usb2="00000000" w:usb3="00000000" w:csb0="0000009F" w:csb1="00000000"/>
  </w:font>
  <w:font w:name="Arial">
    <w:panose1 w:val="020B0604020202020204"/>
    <w:charset w:val="00"/>
    <w:family w:val="swiss"/>
    <w:pitch w:val="variable"/>
    <w:sig w:usb0="E0002A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News Gothic MT">
    <w:panose1 w:val="020B0503020103020203"/>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Yu Mincho">
    <w:panose1 w:val="02020400000000000000"/>
    <w:charset w:val="80"/>
    <w:family w:val="auto"/>
    <w:pitch w:val="variable"/>
    <w:sig w:usb0="800002E7" w:usb1="2AC7FCFF" w:usb2="00000012" w:usb3="00000000" w:csb0="0002009F" w:csb1="00000000"/>
  </w:font>
  <w:font w:name="Yu Gothic Light">
    <w:panose1 w:val="020B0300000000000000"/>
    <w:charset w:val="80"/>
    <w:family w:val="auto"/>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414F5"/>
    <w:rsid w:val="00032AF8"/>
    <w:rsid w:val="000B0350"/>
    <w:rsid w:val="00112B96"/>
    <w:rsid w:val="00217233"/>
    <w:rsid w:val="002509BB"/>
    <w:rsid w:val="003D38AA"/>
    <w:rsid w:val="00586595"/>
    <w:rsid w:val="00594078"/>
    <w:rsid w:val="00667CAF"/>
    <w:rsid w:val="007F74DA"/>
    <w:rsid w:val="00801CE0"/>
    <w:rsid w:val="00833660"/>
    <w:rsid w:val="00852F14"/>
    <w:rsid w:val="00926F9C"/>
    <w:rsid w:val="00933ADE"/>
    <w:rsid w:val="009907AB"/>
    <w:rsid w:val="00A414F5"/>
    <w:rsid w:val="00AD5476"/>
    <w:rsid w:val="00C347A0"/>
    <w:rsid w:val="00DA55F7"/>
    <w:rsid w:val="00DD53CD"/>
    <w:rsid w:val="00DF70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59C70B88FB3FB4FAF714292B08A71C5">
    <w:name w:val="459C70B88FB3FB4FAF714292B08A71C5"/>
    <w:rsid w:val="00A414F5"/>
  </w:style>
  <w:style w:type="paragraph" w:customStyle="1" w:styleId="40DB80CA64C5EB4CBC11F32133D5DDCE">
    <w:name w:val="40DB80CA64C5EB4CBC11F32133D5DDCE"/>
    <w:rsid w:val="00A414F5"/>
  </w:style>
  <w:style w:type="paragraph" w:customStyle="1" w:styleId="AC28A6CA008BEC45A57B683D0C788C8E">
    <w:name w:val="AC28A6CA008BEC45A57B683D0C788C8E"/>
    <w:rsid w:val="00A414F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9F8670-F4A8-1E42-B762-BA40B906F9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3534</Words>
  <Characters>20148</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SREB</Company>
  <LinksUpToDate>false</LinksUpToDate>
  <CharactersWithSpaces>23635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hsass</dc:creator>
  <cp:lastModifiedBy>Kevin Orr</cp:lastModifiedBy>
  <cp:revision>2</cp:revision>
  <cp:lastPrinted>2016-05-27T17:01:00Z</cp:lastPrinted>
  <dcterms:created xsi:type="dcterms:W3CDTF">2023-01-24T20:31:00Z</dcterms:created>
  <dcterms:modified xsi:type="dcterms:W3CDTF">2023-01-24T20:31:00Z</dcterms:modified>
</cp:coreProperties>
</file>