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09C891" w14:textId="77777777" w:rsidR="002F67D7" w:rsidRDefault="00FC70F5">
      <w:pPr>
        <w:jc w:val="right"/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</w:pPr>
      <w:bookmarkStart w:id="0" w:name="_GoBack"/>
      <w:bookmarkEnd w:id="0"/>
      <w:r>
        <w:rPr>
          <w:rFonts w:ascii="Architects Daughter" w:eastAsia="Architects Daughter" w:hAnsi="Architects Daughter" w:cs="Architects Daughter"/>
          <w:b/>
          <w:color w:val="CC0000"/>
          <w:sz w:val="28"/>
          <w:szCs w:val="28"/>
        </w:rPr>
        <w:t xml:space="preserve">Activity Plan 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12335"/>
        <w:gridCol w:w="10"/>
      </w:tblGrid>
      <w:tr w:rsidR="002F67D7" w14:paraId="58B67575" w14:textId="77777777" w:rsidTr="009E63AC">
        <w:trPr>
          <w:gridAfter w:val="1"/>
          <w:wAfter w:w="10" w:type="dxa"/>
          <w:trHeight w:val="204"/>
        </w:trPr>
        <w:tc>
          <w:tcPr>
            <w:tcW w:w="20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2750" w14:textId="77777777" w:rsidR="002F67D7" w:rsidRDefault="00FC7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 xml:space="preserve">Title: </w:t>
            </w:r>
          </w:p>
        </w:tc>
        <w:tc>
          <w:tcPr>
            <w:tcW w:w="12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EA3A" w14:textId="67DBB59E" w:rsidR="002F67D7" w:rsidRDefault="00FC7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 Global Competence in </w:t>
            </w:r>
            <w:r w:rsidR="009E63AC">
              <w:t xml:space="preserve">Your </w:t>
            </w:r>
            <w:r>
              <w:t>Career Field</w:t>
            </w:r>
          </w:p>
        </w:tc>
      </w:tr>
      <w:tr w:rsidR="002F67D7" w14:paraId="1DF0BD0A" w14:textId="77777777" w:rsidTr="009E63AC">
        <w:trPr>
          <w:trHeight w:val="195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4E0CB" w14:textId="7061A6C9" w:rsidR="002F67D7" w:rsidRDefault="00FC7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Learning Outcome</w:t>
            </w:r>
          </w:p>
        </w:tc>
      </w:tr>
      <w:tr w:rsidR="002F67D7" w14:paraId="4F07C56D" w14:textId="77777777" w:rsidTr="009E63AC">
        <w:trPr>
          <w:trHeight w:val="258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F4B0" w14:textId="77777777" w:rsidR="002F67D7" w:rsidRDefault="00FC70F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0000"/>
              </w:rPr>
              <w:t>Students will be able to identify their global skills.</w:t>
            </w:r>
          </w:p>
        </w:tc>
      </w:tr>
      <w:tr w:rsidR="002F67D7" w14:paraId="0CD22AA8" w14:textId="77777777" w:rsidTr="009E63AC">
        <w:trPr>
          <w:trHeight w:val="222"/>
        </w:trPr>
        <w:tc>
          <w:tcPr>
            <w:tcW w:w="1440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DB6FE" w14:textId="77777777" w:rsidR="002F67D7" w:rsidRDefault="00FC7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Materials, Supplies, Equipment, References, Technology, and other Resources: </w:t>
            </w:r>
          </w:p>
        </w:tc>
      </w:tr>
      <w:tr w:rsidR="002F67D7" w14:paraId="52DA2E39" w14:textId="77777777">
        <w:trPr>
          <w:trHeight w:val="420"/>
        </w:trPr>
        <w:tc>
          <w:tcPr>
            <w:tcW w:w="144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B3696" w14:textId="77777777" w:rsidR="002F67D7" w:rsidRDefault="00FC70F5" w:rsidP="009E63AC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Computer/mobile device for each student to take the Global Competence Self-Assessment: </w:t>
            </w:r>
            <w:hyperlink r:id="rId7">
              <w:r w:rsidRPr="009E63AC">
                <w:rPr>
                  <w:color w:val="0000FF"/>
                  <w:u w:val="single"/>
                </w:rPr>
                <w:t>https://asiasociety.org/education/global-competence-self-assessment</w:t>
              </w:r>
            </w:hyperlink>
            <w:r>
              <w:t xml:space="preserve"> </w:t>
            </w:r>
          </w:p>
          <w:p w14:paraId="2A2A043E" w14:textId="77777777" w:rsidR="002F67D7" w:rsidRDefault="00FC70F5" w:rsidP="009E63AC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Link to Business Montage video: </w:t>
            </w:r>
            <w:hyperlink r:id="rId8">
              <w:r w:rsidRPr="009E63AC">
                <w:rPr>
                  <w:color w:val="0000FF"/>
                  <w:u w:val="single"/>
                </w:rPr>
                <w:t>https://vimeo.com/187098091?embedded=true&amp;source=vimeo_logo&amp;owner=2355041</w:t>
              </w:r>
            </w:hyperlink>
            <w:r>
              <w:t xml:space="preserve"> </w:t>
            </w:r>
          </w:p>
          <w:p w14:paraId="28F179CB" w14:textId="77777777" w:rsidR="002F67D7" w:rsidRDefault="00FC70F5" w:rsidP="009E63AC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 Speakers’ Testimonials handout</w:t>
            </w:r>
          </w:p>
        </w:tc>
      </w:tr>
    </w:tbl>
    <w:p w14:paraId="172C1381" w14:textId="77777777" w:rsidR="002F67D7" w:rsidRDefault="002F67D7"/>
    <w:tbl>
      <w:tblPr>
        <w:tblStyle w:val="a0"/>
        <w:tblW w:w="14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390"/>
      </w:tblGrid>
      <w:tr w:rsidR="002F67D7" w14:paraId="23A7DF13" w14:textId="77777777" w:rsidTr="009E63AC">
        <w:trPr>
          <w:trHeight w:val="51"/>
        </w:trPr>
        <w:tc>
          <w:tcPr>
            <w:tcW w:w="143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0AB1" w14:textId="77777777" w:rsidR="002F67D7" w:rsidRDefault="00FC7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b/>
              </w:rPr>
              <w:t>Activity Plan:</w:t>
            </w:r>
            <w:r>
              <w:t xml:space="preserve"> </w:t>
            </w:r>
          </w:p>
        </w:tc>
      </w:tr>
      <w:tr w:rsidR="002F67D7" w14:paraId="364AC77C" w14:textId="77777777" w:rsidTr="009E63AC">
        <w:trPr>
          <w:trHeight w:val="915"/>
        </w:trPr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AD45" w14:textId="5B07561B" w:rsidR="002F67D7" w:rsidRDefault="009E63AC" w:rsidP="009E63A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Bell ringer</w:t>
            </w:r>
            <w:r w:rsidR="00FC70F5">
              <w:t xml:space="preserve">: Have students take the Global Competence Self-Assessment: </w:t>
            </w:r>
            <w:hyperlink r:id="rId9">
              <w:r w:rsidR="00FC70F5" w:rsidRPr="009E63AC">
                <w:rPr>
                  <w:color w:val="0000FF"/>
                  <w:u w:val="single"/>
                </w:rPr>
                <w:t>https://asiasociety.org/education/global-competence-self-assessment</w:t>
              </w:r>
            </w:hyperlink>
            <w:r w:rsidR="00FC70F5">
              <w:t xml:space="preserve"> </w:t>
            </w:r>
          </w:p>
          <w:p w14:paraId="12753A50" w14:textId="77777777" w:rsidR="002F67D7" w:rsidRDefault="00FC70F5" w:rsidP="009E63A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Post the question: What are my strengths? What are my areas of improvement? Based on the results of the assessment, ask students to list each.</w:t>
            </w:r>
          </w:p>
        </w:tc>
      </w:tr>
      <w:tr w:rsidR="002F67D7" w14:paraId="6D447A02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B144" w14:textId="30F7E3C5" w:rsidR="002F67D7" w:rsidRDefault="00FC70F5" w:rsidP="009E63AC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Introduction: Review the definition of global competence by showing the diagram. Ask students about each domain (the definition and examples they had brainstormed from their field</w:t>
            </w:r>
            <w:r w:rsidR="009E63AC">
              <w:t xml:space="preserve"> in the previous activity</w:t>
            </w:r>
            <w:r>
              <w:t>).</w:t>
            </w:r>
          </w:p>
        </w:tc>
      </w:tr>
      <w:tr w:rsidR="002F67D7" w14:paraId="63E1F06C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85C0" w14:textId="686FA912" w:rsidR="002F67D7" w:rsidRDefault="00FC70F5" w:rsidP="009E63A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Give students the Business Speakers’ Testimonials handout and ask them to take notes while watching the Business Montage video: </w:t>
            </w:r>
            <w:hyperlink r:id="rId10">
              <w:r w:rsidRPr="009E63AC">
                <w:rPr>
                  <w:color w:val="0000FF"/>
                  <w:u w:val="single"/>
                </w:rPr>
                <w:t>https://vimeo.com/187098091?embedded=true&amp;source=vimeo_logo&amp;owner=2355041</w:t>
              </w:r>
            </w:hyperlink>
            <w:r>
              <w:t xml:space="preserve"> </w:t>
            </w:r>
            <w:r w:rsidR="009E63AC">
              <w:t xml:space="preserve">or </w:t>
            </w:r>
            <w:hyperlink r:id="rId11" w:history="1">
              <w:r w:rsidR="009E63AC" w:rsidRPr="009E63AC">
                <w:rPr>
                  <w:rStyle w:val="Hyperlink"/>
                </w:rPr>
                <w:t>https://asiasociety.org/education/cte-video-library</w:t>
              </w:r>
            </w:hyperlink>
          </w:p>
          <w:p w14:paraId="435D0DA9" w14:textId="77777777" w:rsidR="002F67D7" w:rsidRDefault="00FC70F5" w:rsidP="009E63A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Give a few extra minutes to take notes following the video.</w:t>
            </w:r>
          </w:p>
        </w:tc>
      </w:tr>
      <w:tr w:rsidR="002F67D7" w14:paraId="1158DF1E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14BE1" w14:textId="77777777" w:rsidR="002F67D7" w:rsidRDefault="00FC70F5" w:rsidP="009E63A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students to find a partner for a two-minute talk about the questions on the handout.</w:t>
            </w:r>
          </w:p>
        </w:tc>
      </w:tr>
      <w:tr w:rsidR="002F67D7" w14:paraId="57F41FB8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366D" w14:textId="77777777" w:rsidR="002F67D7" w:rsidRDefault="00FC70F5" w:rsidP="009E63A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Following the two minutes, ask students to share something they discussed.</w:t>
            </w:r>
          </w:p>
          <w:p w14:paraId="1A58B3BD" w14:textId="77777777" w:rsidR="002F67D7" w:rsidRDefault="00FC70F5" w:rsidP="009E63A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Connect their thoughts to skills employers want in your field.</w:t>
            </w:r>
          </w:p>
        </w:tc>
      </w:tr>
      <w:tr w:rsidR="002F67D7" w14:paraId="61FB8791" w14:textId="77777777">
        <w:tc>
          <w:tcPr>
            <w:tcW w:w="14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1A950" w14:textId="77777777" w:rsidR="002F67D7" w:rsidRDefault="00FC70F5" w:rsidP="009E63A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Closure: Have students return to their list of strengths and improvement areas. Ask them to add any additional skills that have been discussed.</w:t>
            </w:r>
          </w:p>
          <w:p w14:paraId="6279493D" w14:textId="77777777" w:rsidR="002F67D7" w:rsidRDefault="00FC70F5" w:rsidP="009E63AC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Collect their lists as an exit ticket.</w:t>
            </w:r>
          </w:p>
        </w:tc>
      </w:tr>
    </w:tbl>
    <w:p w14:paraId="098CC0C9" w14:textId="77777777" w:rsidR="002F67D7" w:rsidRDefault="002F67D7"/>
    <w:tbl>
      <w:tblPr>
        <w:tblStyle w:val="a1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11250"/>
      </w:tblGrid>
      <w:tr w:rsidR="002F67D7" w14:paraId="44B29348" w14:textId="77777777">
        <w:tc>
          <w:tcPr>
            <w:tcW w:w="31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CA334" w14:textId="77777777" w:rsidR="002F67D7" w:rsidRDefault="00FC7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Additional Assignment:</w:t>
            </w:r>
          </w:p>
        </w:tc>
        <w:tc>
          <w:tcPr>
            <w:tcW w:w="11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E6F9" w14:textId="4D78AC49" w:rsidR="002F67D7" w:rsidRDefault="00FC7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Ask students to talk with someone outside of class (family member, boss, coach, coworker, etc.) about global </w:t>
            </w:r>
            <w:r>
              <w:lastRenderedPageBreak/>
              <w:t>competence and find out three skills th</w:t>
            </w:r>
            <w:r w:rsidR="009E63AC">
              <w:t>at person</w:t>
            </w:r>
            <w:r>
              <w:t xml:space="preserve"> see</w:t>
            </w:r>
            <w:r w:rsidR="009E63AC">
              <w:t>s</w:t>
            </w:r>
            <w:r>
              <w:t xml:space="preserve"> as necessary for success</w:t>
            </w:r>
            <w:r w:rsidR="009E63AC">
              <w:t xml:space="preserve"> in their career field.</w:t>
            </w:r>
          </w:p>
        </w:tc>
      </w:tr>
    </w:tbl>
    <w:p w14:paraId="11C90D2C" w14:textId="77777777" w:rsidR="002F67D7" w:rsidRDefault="002F67D7"/>
    <w:sectPr w:rsidR="002F67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4965A" w14:textId="77777777" w:rsidR="00A929E0" w:rsidRDefault="00A929E0" w:rsidP="009E63AC">
      <w:pPr>
        <w:spacing w:line="240" w:lineRule="auto"/>
      </w:pPr>
      <w:r>
        <w:separator/>
      </w:r>
    </w:p>
  </w:endnote>
  <w:endnote w:type="continuationSeparator" w:id="0">
    <w:p w14:paraId="4F3F1A23" w14:textId="77777777" w:rsidR="00A929E0" w:rsidRDefault="00A929E0" w:rsidP="009E6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itects Daughter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AF280" w14:textId="77777777" w:rsidR="009E63AC" w:rsidRDefault="009E63A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A8F8D" w14:textId="77777777" w:rsidR="009E63AC" w:rsidRDefault="009E63A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4C3FF" w14:textId="77777777" w:rsidR="009E63AC" w:rsidRDefault="009E63A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68598" w14:textId="77777777" w:rsidR="00A929E0" w:rsidRDefault="00A929E0" w:rsidP="009E63AC">
      <w:pPr>
        <w:spacing w:line="240" w:lineRule="auto"/>
      </w:pPr>
      <w:r>
        <w:separator/>
      </w:r>
    </w:p>
  </w:footnote>
  <w:footnote w:type="continuationSeparator" w:id="0">
    <w:p w14:paraId="2DA57457" w14:textId="77777777" w:rsidR="00A929E0" w:rsidRDefault="00A929E0" w:rsidP="009E6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09C0A" w14:textId="77777777" w:rsidR="009E63AC" w:rsidRDefault="009E63A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20F59" w14:textId="77777777" w:rsidR="009E63AC" w:rsidRDefault="009E63A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CAD8A" w14:textId="77777777" w:rsidR="009E63AC" w:rsidRDefault="009E63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9140C"/>
    <w:multiLevelType w:val="hybridMultilevel"/>
    <w:tmpl w:val="CC00B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E00A3"/>
    <w:multiLevelType w:val="hybridMultilevel"/>
    <w:tmpl w:val="2A42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020BB"/>
    <w:multiLevelType w:val="multilevel"/>
    <w:tmpl w:val="98FC9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2322F"/>
    <w:multiLevelType w:val="hybridMultilevel"/>
    <w:tmpl w:val="9A4A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D7"/>
    <w:rsid w:val="002B10F1"/>
    <w:rsid w:val="002F67D7"/>
    <w:rsid w:val="009E63AC"/>
    <w:rsid w:val="00A929E0"/>
    <w:rsid w:val="00FC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8B230"/>
  <w15:docId w15:val="{21AEF207-F6B3-DB49-9229-AE042F6B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63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3AC"/>
  </w:style>
  <w:style w:type="paragraph" w:styleId="Footer">
    <w:name w:val="footer"/>
    <w:basedOn w:val="Normal"/>
    <w:link w:val="FooterChar"/>
    <w:uiPriority w:val="99"/>
    <w:unhideWhenUsed/>
    <w:rsid w:val="009E63A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3AC"/>
  </w:style>
  <w:style w:type="paragraph" w:styleId="ListParagraph">
    <w:name w:val="List Paragraph"/>
    <w:basedOn w:val="Normal"/>
    <w:uiPriority w:val="34"/>
    <w:qFormat/>
    <w:rsid w:val="009E63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3A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siasociety.org/education/cte-video-library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asiasociety.org/education/global-competence-self-assessment" TargetMode="External"/><Relationship Id="rId8" Type="http://schemas.openxmlformats.org/officeDocument/2006/relationships/hyperlink" Target="https://vimeo.com/187098091?embedded=true&amp;source=vimeo_logo&amp;owner=2355041" TargetMode="External"/><Relationship Id="rId9" Type="http://schemas.openxmlformats.org/officeDocument/2006/relationships/hyperlink" Target="https://asiasociety.org/education/global-competence-self-assessment" TargetMode="External"/><Relationship Id="rId10" Type="http://schemas.openxmlformats.org/officeDocument/2006/relationships/hyperlink" Target="https://vimeo.com/187098091?embedded=true&amp;source=vimeo_logo&amp;owner=2355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Macintosh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2022-09-28T17:57:00Z</dcterms:created>
  <dcterms:modified xsi:type="dcterms:W3CDTF">2022-09-28T17:57:00Z</dcterms:modified>
</cp:coreProperties>
</file>