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BA4CDE">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166"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583"/>
        <w:gridCol w:w="1979"/>
        <w:gridCol w:w="1193"/>
        <w:gridCol w:w="388"/>
        <w:gridCol w:w="2583"/>
        <w:gridCol w:w="720"/>
        <w:gridCol w:w="3737"/>
        <w:gridCol w:w="11"/>
      </w:tblGrid>
      <w:tr w:rsidR="002B6F33" w:rsidRPr="007F59FC" w14:paraId="19D9C01D" w14:textId="77777777" w:rsidTr="1CEBFD4B">
        <w:trPr>
          <w:gridAfter w:val="1"/>
          <w:wAfter w:w="5" w:type="pct"/>
        </w:trPr>
        <w:tc>
          <w:tcPr>
            <w:tcW w:w="979" w:type="pct"/>
          </w:tcPr>
          <w:p w14:paraId="44E1CECB" w14:textId="0099FE59" w:rsidR="002B6F33" w:rsidRPr="00C60492" w:rsidRDefault="009554B5" w:rsidP="009554B5">
            <w:pPr>
              <w:spacing w:before="40" w:after="40" w:line="240" w:lineRule="auto"/>
              <w:rPr>
                <w:rFonts w:ascii="News Gothic MT" w:hAnsi="News Gothic MT" w:cs="Tahoma"/>
                <w:b/>
                <w:sz w:val="20"/>
              </w:rPr>
            </w:pPr>
            <w:r>
              <w:rPr>
                <w:rFonts w:ascii="News Gothic MT" w:hAnsi="News Gothic MT" w:cs="Tahoma"/>
                <w:b/>
                <w:sz w:val="20"/>
              </w:rPr>
              <w:t>CAREER CLUSTER</w:t>
            </w:r>
            <w:r w:rsidR="002B6F33" w:rsidRPr="00C60492">
              <w:rPr>
                <w:rFonts w:ascii="News Gothic MT" w:hAnsi="News Gothic MT" w:cs="Tahoma"/>
                <w:b/>
                <w:sz w:val="20"/>
              </w:rPr>
              <w:t xml:space="preserve">: </w:t>
            </w:r>
            <w:r>
              <w:rPr>
                <w:rFonts w:ascii="News Gothic MT" w:hAnsi="News Gothic MT" w:cs="Tahoma"/>
                <w:b/>
                <w:sz w:val="20"/>
              </w:rPr>
              <w:t>Education &amp; Training</w:t>
            </w:r>
          </w:p>
        </w:tc>
        <w:tc>
          <w:tcPr>
            <w:tcW w:w="1202" w:type="pct"/>
            <w:gridSpan w:val="2"/>
          </w:tcPr>
          <w:p w14:paraId="3552A307" w14:textId="4E818E3D" w:rsidR="00481697" w:rsidRPr="00481697" w:rsidRDefault="002B6F33" w:rsidP="00481697">
            <w:pPr>
              <w:spacing w:line="240" w:lineRule="auto"/>
              <w:rPr>
                <w:rFonts w:ascii="News Gothic MT" w:hAnsi="News Gothic MT" w:cs="Tahoma"/>
                <w:b/>
                <w:sz w:val="20"/>
                <w:szCs w:val="24"/>
              </w:rPr>
            </w:pPr>
            <w:r w:rsidRPr="00C60492">
              <w:rPr>
                <w:rFonts w:ascii="News Gothic MT" w:hAnsi="News Gothic MT" w:cs="Tahoma"/>
                <w:b/>
                <w:sz w:val="20"/>
              </w:rPr>
              <w:t xml:space="preserve">DURATION: </w:t>
            </w:r>
            <w:r w:rsidR="00481697" w:rsidRPr="00481697">
              <w:rPr>
                <w:rFonts w:ascii="News Gothic MT" w:hAnsi="News Gothic MT" w:cs="Tahoma"/>
                <w:b/>
                <w:sz w:val="20"/>
                <w:szCs w:val="24"/>
              </w:rPr>
              <w:t xml:space="preserve">Approximately 20 sessions, but can be modified to fit classroom schedules. </w:t>
            </w:r>
          </w:p>
          <w:p w14:paraId="25C72B52" w14:textId="3E451C55" w:rsidR="002B6F33" w:rsidRPr="00C60492" w:rsidRDefault="00481697" w:rsidP="00481697">
            <w:pPr>
              <w:spacing w:before="40" w:after="40" w:line="240" w:lineRule="auto"/>
              <w:rPr>
                <w:rFonts w:ascii="News Gothic MT" w:hAnsi="News Gothic MT" w:cs="Tahoma"/>
                <w:b/>
                <w:sz w:val="20"/>
              </w:rPr>
            </w:pPr>
            <w:r w:rsidRPr="00481697">
              <w:rPr>
                <w:rFonts w:ascii="News Gothic MT" w:hAnsi="News Gothic MT" w:cs="Tahoma"/>
                <w:b/>
                <w:sz w:val="20"/>
                <w:szCs w:val="24"/>
              </w:rPr>
              <w:t xml:space="preserve">(Session = 45 to 50 Minutes) </w:t>
            </w:r>
          </w:p>
        </w:tc>
        <w:tc>
          <w:tcPr>
            <w:tcW w:w="1126" w:type="pct"/>
            <w:gridSpan w:val="2"/>
          </w:tcPr>
          <w:p w14:paraId="64D5C001" w14:textId="4DFA8859" w:rsidR="002B6F33" w:rsidRPr="00C60492" w:rsidRDefault="002B6F33" w:rsidP="009554B5">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689" w:type="pct"/>
            <w:gridSpan w:val="2"/>
          </w:tcPr>
          <w:p w14:paraId="7733D0AF" w14:textId="56ACEE70" w:rsidR="002B6F33" w:rsidRPr="00C60492" w:rsidRDefault="1CEBFD4B" w:rsidP="1CEBFD4B">
            <w:pPr>
              <w:spacing w:before="40" w:after="40" w:line="240" w:lineRule="auto"/>
              <w:rPr>
                <w:rFonts w:ascii="News Gothic MT" w:hAnsi="News Gothic MT" w:cs="Tahoma"/>
                <w:b/>
                <w:bCs/>
                <w:sz w:val="20"/>
              </w:rPr>
            </w:pPr>
            <w:r w:rsidRPr="1CEBFD4B">
              <w:rPr>
                <w:rFonts w:ascii="News Gothic MT" w:hAnsi="News Gothic MT" w:cs="Tahoma"/>
                <w:b/>
                <w:bCs/>
                <w:sz w:val="20"/>
              </w:rPr>
              <w:t xml:space="preserve">U.N. SUSTAINABLE DEVELOPMENT GOAL: #4 </w:t>
            </w:r>
            <w:r w:rsidRPr="00481697">
              <w:rPr>
                <w:rFonts w:ascii="News Gothic MT" w:eastAsia="News Gothic MT" w:hAnsi="News Gothic MT" w:cs="News Gothic MT"/>
                <w:b/>
                <w:bCs/>
                <w:sz w:val="20"/>
              </w:rPr>
              <w:t>—</w:t>
            </w:r>
            <w:r w:rsidRPr="1CEBFD4B">
              <w:rPr>
                <w:rFonts w:ascii="News Gothic MT" w:hAnsi="News Gothic MT" w:cs="Tahoma"/>
                <w:b/>
                <w:bCs/>
                <w:sz w:val="20"/>
              </w:rPr>
              <w:t xml:space="preserve"> Quality Education</w:t>
            </w:r>
          </w:p>
        </w:tc>
      </w:tr>
      <w:tr w:rsidR="002B6F33" w:rsidRPr="007F59FC" w14:paraId="48CF48F7" w14:textId="77777777" w:rsidTr="1CEBFD4B">
        <w:trPr>
          <w:trHeight w:val="404"/>
        </w:trPr>
        <w:tc>
          <w:tcPr>
            <w:tcW w:w="5000" w:type="pct"/>
            <w:gridSpan w:val="8"/>
            <w:shd w:val="clear" w:color="auto" w:fill="412288"/>
          </w:tcPr>
          <w:p w14:paraId="51ABD9CC" w14:textId="77777777" w:rsidR="002B6F33" w:rsidRPr="00C60492" w:rsidRDefault="002B6F33" w:rsidP="009554B5">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2B6F33" w:rsidRPr="007F59FC" w14:paraId="13D5811D" w14:textId="77777777" w:rsidTr="1CEBFD4B">
        <w:trPr>
          <w:trHeight w:val="404"/>
        </w:trPr>
        <w:tc>
          <w:tcPr>
            <w:tcW w:w="5000" w:type="pct"/>
            <w:gridSpan w:val="8"/>
            <w:shd w:val="clear" w:color="auto" w:fill="auto"/>
          </w:tcPr>
          <w:p w14:paraId="682B7980" w14:textId="77777777" w:rsidR="00156B32" w:rsidRDefault="00156B32" w:rsidP="009554B5">
            <w:pPr>
              <w:spacing w:before="40" w:after="40" w:line="240" w:lineRule="auto"/>
              <w:rPr>
                <w:rFonts w:ascii="Garamond" w:hAnsi="Garamond" w:cs="Tahoma"/>
                <w:sz w:val="24"/>
                <w:szCs w:val="24"/>
              </w:rPr>
            </w:pPr>
          </w:p>
          <w:p w14:paraId="7BA30F8B" w14:textId="7AD566CA" w:rsidR="005A666E" w:rsidRDefault="00FF2094" w:rsidP="009554B5">
            <w:pPr>
              <w:spacing w:before="40" w:after="40" w:line="240" w:lineRule="auto"/>
              <w:rPr>
                <w:rFonts w:ascii="Garamond" w:hAnsi="Garamond" w:cs="Tahoma"/>
                <w:sz w:val="24"/>
                <w:szCs w:val="24"/>
              </w:rPr>
            </w:pPr>
            <w:r>
              <w:rPr>
                <w:rFonts w:ascii="Garamond" w:hAnsi="Garamond" w:cs="Tahoma"/>
                <w:sz w:val="24"/>
                <w:szCs w:val="24"/>
              </w:rPr>
              <w:t>Ed</w:t>
            </w:r>
            <w:r w:rsidR="005A666E" w:rsidRPr="005A666E">
              <w:rPr>
                <w:rFonts w:ascii="Garamond" w:hAnsi="Garamond" w:cs="Tahoma"/>
                <w:sz w:val="24"/>
                <w:szCs w:val="24"/>
              </w:rPr>
              <w:t xml:space="preserve">ucation is the foundation of a society’s </w:t>
            </w:r>
            <w:r w:rsidR="00735761">
              <w:rPr>
                <w:rFonts w:ascii="Garamond" w:hAnsi="Garamond" w:cs="Tahoma"/>
                <w:sz w:val="24"/>
                <w:szCs w:val="24"/>
              </w:rPr>
              <w:t>prosperity and th</w:t>
            </w:r>
            <w:r w:rsidR="005A666E" w:rsidRPr="005A666E">
              <w:rPr>
                <w:rFonts w:ascii="Garamond" w:hAnsi="Garamond" w:cs="Tahoma"/>
                <w:sz w:val="24"/>
                <w:szCs w:val="24"/>
              </w:rPr>
              <w:t>e benefits of a quality education are far-reaching. When people are well</w:t>
            </w:r>
            <w:r w:rsidR="00A92A65">
              <w:rPr>
                <w:rFonts w:ascii="Garamond" w:hAnsi="Garamond" w:cs="Tahoma"/>
                <w:sz w:val="24"/>
                <w:szCs w:val="24"/>
              </w:rPr>
              <w:t>-</w:t>
            </w:r>
            <w:r w:rsidR="005A666E" w:rsidRPr="005A666E">
              <w:rPr>
                <w:rFonts w:ascii="Garamond" w:hAnsi="Garamond" w:cs="Tahoma"/>
                <w:sz w:val="24"/>
                <w:szCs w:val="24"/>
              </w:rPr>
              <w:t>educated, they increase the likelihood of breaking the poverty cycle, empowering themselves to live healthier lives of equality and increased affluence. Tolerant and peaceful societies are typically rooted in the quality of their educational systems</w:t>
            </w:r>
            <w:r w:rsidR="00735761">
              <w:rPr>
                <w:rFonts w:ascii="Garamond" w:hAnsi="Garamond" w:cs="Tahoma"/>
                <w:sz w:val="24"/>
                <w:szCs w:val="24"/>
              </w:rPr>
              <w:t>.</w:t>
            </w:r>
          </w:p>
          <w:p w14:paraId="03DB9297" w14:textId="77777777" w:rsidR="00FF2094" w:rsidRPr="009554B5" w:rsidRDefault="00FF2094" w:rsidP="009554B5">
            <w:pPr>
              <w:spacing w:before="40" w:after="40" w:line="240" w:lineRule="auto"/>
              <w:rPr>
                <w:rFonts w:ascii="Garamond" w:hAnsi="Garamond" w:cs="Tahoma"/>
                <w:sz w:val="24"/>
                <w:szCs w:val="24"/>
              </w:rPr>
            </w:pPr>
          </w:p>
          <w:p w14:paraId="43F02790" w14:textId="1150BB8E" w:rsidR="00FF2094" w:rsidRDefault="00735761" w:rsidP="00FF2094">
            <w:pPr>
              <w:spacing w:before="40" w:after="40" w:line="240" w:lineRule="auto"/>
              <w:rPr>
                <w:rFonts w:ascii="Garamond" w:hAnsi="Garamond" w:cs="Tahoma"/>
                <w:sz w:val="24"/>
                <w:szCs w:val="24"/>
              </w:rPr>
            </w:pPr>
            <w:r>
              <w:rPr>
                <w:rFonts w:ascii="Garamond" w:hAnsi="Garamond" w:cs="Tahoma"/>
                <w:sz w:val="24"/>
                <w:szCs w:val="24"/>
              </w:rPr>
              <w:t>C</w:t>
            </w:r>
            <w:r w:rsidR="006517D7" w:rsidRPr="006517D7">
              <w:rPr>
                <w:rFonts w:ascii="Garamond" w:hAnsi="Garamond" w:cs="Tahoma"/>
                <w:sz w:val="24"/>
                <w:szCs w:val="24"/>
              </w:rPr>
              <w:t xml:space="preserve">onsider these facts </w:t>
            </w:r>
            <w:r>
              <w:rPr>
                <w:rFonts w:ascii="Garamond" w:hAnsi="Garamond" w:cs="Tahoma"/>
                <w:sz w:val="24"/>
                <w:szCs w:val="24"/>
              </w:rPr>
              <w:t xml:space="preserve">regarding education and poverty in 2018 </w:t>
            </w:r>
            <w:r w:rsidR="006517D7" w:rsidRPr="006517D7">
              <w:rPr>
                <w:rFonts w:ascii="Garamond" w:hAnsi="Garamond" w:cs="Tahoma"/>
                <w:sz w:val="24"/>
                <w:szCs w:val="24"/>
              </w:rPr>
              <w:t xml:space="preserve">from the </w:t>
            </w:r>
            <w:hyperlink r:id="rId9" w:history="1">
              <w:r w:rsidR="006517D7" w:rsidRPr="006517D7">
                <w:rPr>
                  <w:rStyle w:val="Hyperlink"/>
                  <w:rFonts w:ascii="Garamond" w:hAnsi="Garamond" w:cs="Tahoma"/>
                  <w:sz w:val="24"/>
                  <w:szCs w:val="24"/>
                </w:rPr>
                <w:t>Global Partnership for Education</w:t>
              </w:r>
            </w:hyperlink>
            <w:r w:rsidR="006517D7" w:rsidRPr="006517D7">
              <w:rPr>
                <w:rFonts w:ascii="Garamond" w:hAnsi="Garamond" w:cs="Tahoma"/>
                <w:sz w:val="24"/>
                <w:szCs w:val="24"/>
              </w:rPr>
              <w:t xml:space="preserve">: </w:t>
            </w:r>
          </w:p>
          <w:p w14:paraId="3BC98D9F" w14:textId="3F9D0885" w:rsidR="008826E1" w:rsidRPr="004B6592" w:rsidRDefault="005A666E" w:rsidP="00FF2094">
            <w:pPr>
              <w:pStyle w:val="ListParagraph"/>
              <w:numPr>
                <w:ilvl w:val="0"/>
                <w:numId w:val="37"/>
              </w:numPr>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 xml:space="preserve">If all children left school with basic reading skills, 171 million people could move out </w:t>
            </w:r>
            <w:r w:rsidR="00735761" w:rsidRPr="004B6592">
              <w:rPr>
                <w:rFonts w:ascii="Garamond" w:hAnsi="Garamond" w:cs="Tahoma"/>
                <w:color w:val="000000" w:themeColor="text1"/>
                <w:sz w:val="24"/>
                <w:szCs w:val="24"/>
              </w:rPr>
              <w:t xml:space="preserve">of </w:t>
            </w:r>
            <w:r w:rsidRPr="004B6592">
              <w:rPr>
                <w:rFonts w:ascii="Garamond" w:hAnsi="Garamond" w:cs="Tahoma"/>
                <w:color w:val="000000" w:themeColor="text1"/>
                <w:sz w:val="24"/>
                <w:szCs w:val="24"/>
              </w:rPr>
              <w:t>extreme</w:t>
            </w:r>
            <w:r w:rsidR="004B6592">
              <w:rPr>
                <w:rFonts w:ascii="Garamond" w:hAnsi="Garamond" w:cs="Tahoma"/>
                <w:color w:val="000000" w:themeColor="text1"/>
                <w:sz w:val="24"/>
                <w:szCs w:val="24"/>
              </w:rPr>
              <w:t xml:space="preserve"> poverty. That’s equivalent to a 12% decrease</w:t>
            </w:r>
            <w:r w:rsidRPr="004B6592">
              <w:rPr>
                <w:rFonts w:ascii="Garamond" w:hAnsi="Garamond" w:cs="Tahoma"/>
                <w:color w:val="000000" w:themeColor="text1"/>
                <w:sz w:val="24"/>
                <w:szCs w:val="24"/>
              </w:rPr>
              <w:t xml:space="preserve">. </w:t>
            </w:r>
          </w:p>
          <w:p w14:paraId="0DE31C95" w14:textId="77777777" w:rsidR="008076F6" w:rsidRPr="004B6592" w:rsidRDefault="00A47E38" w:rsidP="008076F6">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Education increases earnings by roughly 10% per each additional year of schooling.</w:t>
            </w:r>
          </w:p>
          <w:p w14:paraId="77DCD21D" w14:textId="2199C654" w:rsidR="00922C3C" w:rsidRPr="004B6592" w:rsidRDefault="00922C3C" w:rsidP="008076F6">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Educational attainment explain</w:t>
            </w:r>
            <w:r w:rsidR="001557F4" w:rsidRPr="004B6592">
              <w:rPr>
                <w:rFonts w:ascii="Garamond" w:hAnsi="Garamond" w:cs="Tahoma"/>
                <w:color w:val="000000" w:themeColor="text1"/>
                <w:sz w:val="24"/>
                <w:szCs w:val="24"/>
              </w:rPr>
              <w:t>ed</w:t>
            </w:r>
            <w:r w:rsidRPr="004B6592">
              <w:rPr>
                <w:rFonts w:ascii="Garamond" w:hAnsi="Garamond" w:cs="Tahoma"/>
                <w:color w:val="000000" w:themeColor="text1"/>
                <w:sz w:val="24"/>
                <w:szCs w:val="24"/>
              </w:rPr>
              <w:t xml:space="preserve"> about half of the difference in growth rates between East Asia and </w:t>
            </w:r>
            <w:r w:rsidR="00A92A65" w:rsidRPr="004B6592">
              <w:rPr>
                <w:rFonts w:ascii="Garamond" w:hAnsi="Garamond" w:cs="Tahoma"/>
                <w:color w:val="000000" w:themeColor="text1"/>
                <w:sz w:val="24"/>
                <w:szCs w:val="24"/>
              </w:rPr>
              <w:t>s</w:t>
            </w:r>
            <w:r w:rsidRPr="004B6592">
              <w:rPr>
                <w:rFonts w:ascii="Garamond" w:hAnsi="Garamond" w:cs="Tahoma"/>
                <w:color w:val="000000" w:themeColor="text1"/>
                <w:sz w:val="24"/>
                <w:szCs w:val="24"/>
              </w:rPr>
              <w:t xml:space="preserve">ub-Saharan Africa </w:t>
            </w:r>
            <w:r w:rsidR="005A666E" w:rsidRPr="004B6592">
              <w:rPr>
                <w:rFonts w:ascii="Garamond" w:hAnsi="Garamond" w:cs="Tahoma"/>
                <w:color w:val="000000" w:themeColor="text1"/>
                <w:sz w:val="24"/>
                <w:szCs w:val="24"/>
              </w:rPr>
              <w:t xml:space="preserve">from </w:t>
            </w:r>
            <w:r w:rsidRPr="004B6592">
              <w:rPr>
                <w:rFonts w:ascii="Garamond" w:hAnsi="Garamond" w:cs="Tahoma"/>
                <w:color w:val="000000" w:themeColor="text1"/>
                <w:sz w:val="24"/>
                <w:szCs w:val="24"/>
              </w:rPr>
              <w:t>1965 and 2010.</w:t>
            </w:r>
          </w:p>
          <w:p w14:paraId="541A9899" w14:textId="3B837DFB" w:rsidR="00FA575C" w:rsidRPr="004B6592" w:rsidRDefault="00AE2373" w:rsidP="00AE2373">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Each additional year of schooling raises average annual growth domestic product (GDP) growth by 0.37%.</w:t>
            </w:r>
            <w:r w:rsidR="008D50C1" w:rsidRPr="004B6592">
              <w:rPr>
                <w:rFonts w:ascii="Garamond" w:hAnsi="Garamond" w:cs="Tahoma"/>
                <w:color w:val="000000" w:themeColor="text1"/>
                <w:sz w:val="24"/>
                <w:szCs w:val="24"/>
              </w:rPr>
              <w:t xml:space="preserve"> </w:t>
            </w:r>
            <w:r w:rsidR="00922C3C" w:rsidRPr="004B6592">
              <w:rPr>
                <w:rFonts w:ascii="Garamond" w:hAnsi="Garamond" w:cs="Tahoma"/>
                <w:color w:val="000000" w:themeColor="text1"/>
                <w:sz w:val="24"/>
                <w:szCs w:val="24"/>
              </w:rPr>
              <w:t xml:space="preserve">Increasing tertiary </w:t>
            </w:r>
            <w:r w:rsidR="001557F4" w:rsidRPr="004B6592">
              <w:rPr>
                <w:rFonts w:ascii="Garamond" w:hAnsi="Garamond" w:cs="Tahoma"/>
                <w:color w:val="000000" w:themeColor="text1"/>
                <w:sz w:val="24"/>
                <w:szCs w:val="24"/>
              </w:rPr>
              <w:t xml:space="preserve">education </w:t>
            </w:r>
            <w:r w:rsidR="00922C3C" w:rsidRPr="004B6592">
              <w:rPr>
                <w:rFonts w:ascii="Garamond" w:hAnsi="Garamond" w:cs="Tahoma"/>
                <w:color w:val="000000" w:themeColor="text1"/>
                <w:sz w:val="24"/>
                <w:szCs w:val="24"/>
              </w:rPr>
              <w:t>attainment by one year on average would increase sub-Saharan Africa’s long-term GDP by 16%</w:t>
            </w:r>
            <w:r w:rsidR="00FA575C" w:rsidRPr="004B6592">
              <w:rPr>
                <w:rFonts w:ascii="Garamond" w:hAnsi="Garamond" w:cs="Tahoma"/>
                <w:color w:val="000000" w:themeColor="text1"/>
                <w:sz w:val="24"/>
                <w:szCs w:val="24"/>
              </w:rPr>
              <w:t>.</w:t>
            </w:r>
          </w:p>
          <w:p w14:paraId="19BF772A" w14:textId="1691A400" w:rsidR="00A47E38" w:rsidRPr="004B6592" w:rsidRDefault="00FA575C" w:rsidP="009554B5">
            <w:pPr>
              <w:numPr>
                <w:ilvl w:val="0"/>
                <w:numId w:val="37"/>
              </w:num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 xml:space="preserve">It is estimated that over </w:t>
            </w:r>
            <w:r w:rsidR="00A92A65" w:rsidRPr="004B6592">
              <w:rPr>
                <w:rFonts w:ascii="Garamond" w:hAnsi="Garamond" w:cs="Tahoma"/>
                <w:color w:val="000000" w:themeColor="text1"/>
                <w:sz w:val="24"/>
                <w:szCs w:val="24"/>
              </w:rPr>
              <w:t>two</w:t>
            </w:r>
            <w:r w:rsidRPr="004B6592">
              <w:rPr>
                <w:rFonts w:ascii="Garamond" w:hAnsi="Garamond" w:cs="Tahoma"/>
                <w:color w:val="000000" w:themeColor="text1"/>
                <w:sz w:val="24"/>
                <w:szCs w:val="24"/>
              </w:rPr>
              <w:t xml:space="preserve"> billion jobs will be lost to automation by the year 2030</w:t>
            </w:r>
            <w:r w:rsidR="001557F4"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requiring a more skilled and highly trained workforce</w:t>
            </w:r>
            <w:r w:rsidR="009554B5" w:rsidRPr="004B6592">
              <w:rPr>
                <w:rFonts w:ascii="Garamond" w:hAnsi="Garamond" w:cs="Tahoma"/>
                <w:color w:val="000000" w:themeColor="text1"/>
                <w:sz w:val="24"/>
                <w:szCs w:val="24"/>
              </w:rPr>
              <w:t>.</w:t>
            </w:r>
          </w:p>
          <w:p w14:paraId="1F941C3D" w14:textId="77777777" w:rsidR="00BF2DF0" w:rsidRDefault="00BF2DF0" w:rsidP="009554B5">
            <w:pPr>
              <w:shd w:val="clear" w:color="auto" w:fill="FFFFFF"/>
              <w:spacing w:before="40" w:after="40" w:line="240" w:lineRule="auto"/>
              <w:rPr>
                <w:rFonts w:ascii="Garamond" w:hAnsi="Garamond" w:cs="Tahoma"/>
                <w:color w:val="222222"/>
                <w:sz w:val="24"/>
                <w:szCs w:val="24"/>
              </w:rPr>
            </w:pPr>
          </w:p>
          <w:p w14:paraId="169BBD59" w14:textId="065CB34E" w:rsidR="00BF2DF0" w:rsidRPr="004B6592" w:rsidRDefault="00BF2DF0"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Progress has been made toward ensuring quality education</w:t>
            </w:r>
            <w:r w:rsidR="00735761" w:rsidRPr="004B6592">
              <w:rPr>
                <w:rFonts w:ascii="Garamond" w:hAnsi="Garamond" w:cs="Tahoma"/>
                <w:color w:val="000000" w:themeColor="text1"/>
                <w:sz w:val="24"/>
                <w:szCs w:val="24"/>
              </w:rPr>
              <w:t xml:space="preserve"> </w:t>
            </w:r>
            <w:r w:rsidRPr="004B6592">
              <w:rPr>
                <w:rFonts w:ascii="Garamond" w:hAnsi="Garamond" w:cs="Tahoma"/>
                <w:color w:val="000000" w:themeColor="text1"/>
                <w:sz w:val="24"/>
                <w:szCs w:val="24"/>
              </w:rPr>
              <w:t xml:space="preserve">mostly </w:t>
            </w:r>
            <w:r w:rsidR="008D50C1" w:rsidRPr="004B6592">
              <w:rPr>
                <w:rFonts w:ascii="Garamond" w:hAnsi="Garamond" w:cs="Tahoma"/>
                <w:color w:val="000000" w:themeColor="text1"/>
                <w:sz w:val="24"/>
                <w:szCs w:val="24"/>
              </w:rPr>
              <w:t xml:space="preserve">in </w:t>
            </w:r>
            <w:r w:rsidRPr="004B6592">
              <w:rPr>
                <w:rFonts w:ascii="Garamond" w:hAnsi="Garamond" w:cs="Tahoma"/>
                <w:color w:val="000000" w:themeColor="text1"/>
                <w:sz w:val="24"/>
                <w:szCs w:val="24"/>
              </w:rPr>
              <w:t>primary education where enrollment has surpassed 90</w:t>
            </w:r>
            <w:r w:rsidR="00A92A65" w:rsidRPr="004B6592">
              <w:rPr>
                <w:rFonts w:ascii="Garamond" w:hAnsi="Garamond" w:cs="Tahoma"/>
                <w:color w:val="000000" w:themeColor="text1"/>
                <w:sz w:val="24"/>
                <w:szCs w:val="24"/>
              </w:rPr>
              <w:t>%</w:t>
            </w:r>
            <w:r w:rsidR="00735761" w:rsidRPr="004B6592">
              <w:rPr>
                <w:rFonts w:ascii="Garamond" w:hAnsi="Garamond" w:cs="Tahoma"/>
                <w:color w:val="000000" w:themeColor="text1"/>
                <w:sz w:val="24"/>
                <w:szCs w:val="24"/>
              </w:rPr>
              <w:t xml:space="preserve"> globally</w:t>
            </w:r>
            <w:r w:rsidRPr="004B6592">
              <w:rPr>
                <w:rFonts w:ascii="Garamond" w:hAnsi="Garamond" w:cs="Tahoma"/>
                <w:color w:val="000000" w:themeColor="text1"/>
                <w:sz w:val="24"/>
                <w:szCs w:val="24"/>
              </w:rPr>
              <w:t>. In addition, many developed countries' access to computers/the internet has reached 60</w:t>
            </w:r>
            <w:r w:rsidR="00A92A65"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Collectively, these improvements are outstanding, but they mask other challenges </w:t>
            </w:r>
            <w:r w:rsidR="004B6592">
              <w:rPr>
                <w:rFonts w:ascii="Garamond" w:hAnsi="Garamond" w:cs="Tahoma"/>
                <w:color w:val="000000" w:themeColor="text1"/>
                <w:sz w:val="24"/>
                <w:szCs w:val="24"/>
              </w:rPr>
              <w:t xml:space="preserve">that </w:t>
            </w:r>
            <w:r w:rsidRPr="004B6592">
              <w:rPr>
                <w:rFonts w:ascii="Garamond" w:hAnsi="Garamond" w:cs="Tahoma"/>
                <w:color w:val="000000" w:themeColor="text1"/>
                <w:sz w:val="24"/>
                <w:szCs w:val="24"/>
              </w:rPr>
              <w:t xml:space="preserve">many underserved populations still face. Populations in sub-Saharan Africa and Southeast Asia make up a majority of the population not enrolled in school. Furthermore, gender </w:t>
            </w:r>
            <w:r w:rsidR="00A92A65" w:rsidRPr="004B6592">
              <w:rPr>
                <w:rFonts w:ascii="Garamond" w:hAnsi="Garamond" w:cs="Tahoma"/>
                <w:color w:val="000000" w:themeColor="text1"/>
                <w:sz w:val="24"/>
                <w:szCs w:val="24"/>
              </w:rPr>
              <w:t>in</w:t>
            </w:r>
            <w:r w:rsidRPr="004B6592">
              <w:rPr>
                <w:rFonts w:ascii="Garamond" w:hAnsi="Garamond" w:cs="Tahoma"/>
                <w:color w:val="000000" w:themeColor="text1"/>
                <w:sz w:val="24"/>
                <w:szCs w:val="24"/>
              </w:rPr>
              <w:t>equality p</w:t>
            </w:r>
            <w:r w:rsidR="00735761" w:rsidRPr="004B6592">
              <w:rPr>
                <w:rFonts w:ascii="Garamond" w:hAnsi="Garamond" w:cs="Tahoma"/>
                <w:color w:val="000000" w:themeColor="text1"/>
                <w:sz w:val="24"/>
                <w:szCs w:val="24"/>
              </w:rPr>
              <w:t>ersists with a</w:t>
            </w:r>
            <w:r w:rsidRPr="004B6592">
              <w:rPr>
                <w:rFonts w:ascii="Garamond" w:hAnsi="Garamond" w:cs="Tahoma"/>
                <w:color w:val="000000" w:themeColor="text1"/>
                <w:sz w:val="24"/>
                <w:szCs w:val="24"/>
              </w:rPr>
              <w:t>bout one-third of women and g</w:t>
            </w:r>
            <w:r w:rsidR="00735761" w:rsidRPr="004B6592">
              <w:rPr>
                <w:rFonts w:ascii="Garamond" w:hAnsi="Garamond" w:cs="Tahoma"/>
                <w:color w:val="000000" w:themeColor="text1"/>
                <w:sz w:val="24"/>
                <w:szCs w:val="24"/>
              </w:rPr>
              <w:t xml:space="preserve">irls in developing countries </w:t>
            </w:r>
            <w:r w:rsidRPr="004B6592">
              <w:rPr>
                <w:rFonts w:ascii="Garamond" w:hAnsi="Garamond" w:cs="Tahoma"/>
                <w:color w:val="000000" w:themeColor="text1"/>
                <w:sz w:val="24"/>
                <w:szCs w:val="24"/>
              </w:rPr>
              <w:t>not attend</w:t>
            </w:r>
            <w:r w:rsidR="00735761" w:rsidRPr="004B6592">
              <w:rPr>
                <w:rFonts w:ascii="Garamond" w:hAnsi="Garamond" w:cs="Tahoma"/>
                <w:color w:val="000000" w:themeColor="text1"/>
                <w:sz w:val="24"/>
                <w:szCs w:val="24"/>
              </w:rPr>
              <w:t>ing</w:t>
            </w:r>
            <w:r w:rsidRPr="004B6592">
              <w:rPr>
                <w:rFonts w:ascii="Garamond" w:hAnsi="Garamond" w:cs="Tahoma"/>
                <w:color w:val="000000" w:themeColor="text1"/>
                <w:sz w:val="24"/>
                <w:szCs w:val="24"/>
              </w:rPr>
              <w:t xml:space="preserve"> school. The data also demonstrates educational disparities between impoverished peoples especially in rural areas</w:t>
            </w:r>
            <w:r w:rsidR="008D50C1" w:rsidRPr="004B6592">
              <w:rPr>
                <w:rFonts w:ascii="Garamond" w:hAnsi="Garamond" w:cs="Tahoma"/>
                <w:color w:val="000000" w:themeColor="text1"/>
                <w:sz w:val="24"/>
                <w:szCs w:val="24"/>
              </w:rPr>
              <w:t xml:space="preserve"> and</w:t>
            </w:r>
            <w:r w:rsidRPr="004B6592">
              <w:rPr>
                <w:rFonts w:ascii="Garamond" w:hAnsi="Garamond" w:cs="Tahoma"/>
                <w:color w:val="000000" w:themeColor="text1"/>
                <w:sz w:val="24"/>
                <w:szCs w:val="24"/>
              </w:rPr>
              <w:t xml:space="preserve"> across all countries regardless of the country’s economic prosperity.</w:t>
            </w:r>
          </w:p>
          <w:p w14:paraId="4F7CEEAF" w14:textId="77777777" w:rsidR="00EF574E" w:rsidRPr="004B6592" w:rsidRDefault="00EF574E" w:rsidP="009554B5">
            <w:pPr>
              <w:shd w:val="clear" w:color="auto" w:fill="FFFFFF"/>
              <w:spacing w:before="40" w:after="40" w:line="240" w:lineRule="auto"/>
              <w:rPr>
                <w:rFonts w:ascii="Garamond" w:hAnsi="Garamond" w:cs="Tahoma"/>
                <w:color w:val="000000" w:themeColor="text1"/>
                <w:sz w:val="24"/>
                <w:szCs w:val="24"/>
              </w:rPr>
            </w:pPr>
          </w:p>
          <w:p w14:paraId="01FB366E" w14:textId="242F589D" w:rsidR="008826E1" w:rsidRPr="004B6592" w:rsidRDefault="00FA575C" w:rsidP="00EF574E">
            <w:pPr>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Given the importance and impact of education, the United Nations fo</w:t>
            </w:r>
            <w:r w:rsidR="00735761" w:rsidRPr="004B6592">
              <w:rPr>
                <w:rFonts w:ascii="Garamond" w:hAnsi="Garamond" w:cs="Tahoma"/>
                <w:color w:val="000000" w:themeColor="text1"/>
                <w:sz w:val="24"/>
                <w:szCs w:val="24"/>
              </w:rPr>
              <w:t>cuse</w:t>
            </w:r>
            <w:r w:rsidRPr="004B6592">
              <w:rPr>
                <w:rFonts w:ascii="Garamond" w:hAnsi="Garamond" w:cs="Tahoma"/>
                <w:color w:val="000000" w:themeColor="text1"/>
                <w:sz w:val="24"/>
                <w:szCs w:val="24"/>
              </w:rPr>
              <w:t>d their fourth sustainable development goal</w:t>
            </w:r>
            <w:r w:rsidR="00735761" w:rsidRPr="004B6592">
              <w:rPr>
                <w:rFonts w:ascii="Garamond" w:hAnsi="Garamond" w:cs="Tahoma"/>
                <w:color w:val="000000" w:themeColor="text1"/>
                <w:sz w:val="24"/>
                <w:szCs w:val="24"/>
              </w:rPr>
              <w:t xml:space="preserve"> on</w:t>
            </w:r>
            <w:r w:rsidRPr="004B6592">
              <w:rPr>
                <w:rFonts w:ascii="Garamond" w:hAnsi="Garamond" w:cs="Tahoma"/>
                <w:color w:val="000000" w:themeColor="text1"/>
                <w:sz w:val="24"/>
                <w:szCs w:val="24"/>
              </w:rPr>
              <w:t xml:space="preserve"> </w:t>
            </w:r>
            <w:hyperlink r:id="rId10" w:history="1">
              <w:r w:rsidR="00735761" w:rsidRPr="004B6592">
                <w:rPr>
                  <w:rStyle w:val="Hyperlink"/>
                  <w:rFonts w:ascii="Garamond" w:hAnsi="Garamond" w:cs="Tahoma"/>
                  <w:color w:val="000000" w:themeColor="text1"/>
                  <w:sz w:val="24"/>
                  <w:szCs w:val="24"/>
                </w:rPr>
                <w:t>q</w:t>
              </w:r>
              <w:r w:rsidRPr="004B6592">
                <w:rPr>
                  <w:rStyle w:val="Hyperlink"/>
                  <w:rFonts w:ascii="Garamond" w:hAnsi="Garamond" w:cs="Tahoma"/>
                  <w:color w:val="000000" w:themeColor="text1"/>
                  <w:sz w:val="24"/>
                  <w:szCs w:val="24"/>
                </w:rPr>
                <w:t xml:space="preserve">uality </w:t>
              </w:r>
              <w:r w:rsidR="00735761" w:rsidRPr="004B6592">
                <w:rPr>
                  <w:rStyle w:val="Hyperlink"/>
                  <w:rFonts w:ascii="Garamond" w:hAnsi="Garamond" w:cs="Tahoma"/>
                  <w:color w:val="000000" w:themeColor="text1"/>
                  <w:sz w:val="24"/>
                  <w:szCs w:val="24"/>
                </w:rPr>
                <w:t>e</w:t>
              </w:r>
              <w:r w:rsidRPr="004B6592">
                <w:rPr>
                  <w:rStyle w:val="Hyperlink"/>
                  <w:rFonts w:ascii="Garamond" w:hAnsi="Garamond" w:cs="Tahoma"/>
                  <w:color w:val="000000" w:themeColor="text1"/>
                  <w:sz w:val="24"/>
                  <w:szCs w:val="24"/>
                </w:rPr>
                <w:t>ducation</w:t>
              </w:r>
            </w:hyperlink>
            <w:r w:rsidR="004B6592">
              <w:rPr>
                <w:rFonts w:ascii="Garamond" w:hAnsi="Garamond"/>
                <w:color w:val="000000" w:themeColor="text1"/>
                <w:sz w:val="24"/>
                <w:szCs w:val="24"/>
              </w:rPr>
              <w:t xml:space="preserve">. This goal </w:t>
            </w:r>
            <w:r w:rsidR="00735761" w:rsidRPr="004B6592">
              <w:rPr>
                <w:rFonts w:ascii="Garamond" w:hAnsi="Garamond"/>
                <w:color w:val="000000" w:themeColor="text1"/>
                <w:sz w:val="24"/>
                <w:szCs w:val="24"/>
              </w:rPr>
              <w:t xml:space="preserve">states, </w:t>
            </w:r>
            <w:r w:rsidR="00EF574E" w:rsidRPr="004B6592">
              <w:rPr>
                <w:rFonts w:ascii="Garamond" w:hAnsi="Garamond" w:cs="Tahoma"/>
                <w:color w:val="000000" w:themeColor="text1"/>
                <w:sz w:val="24"/>
                <w:szCs w:val="24"/>
              </w:rPr>
              <w:t>“</w:t>
            </w:r>
            <w:r w:rsidR="008826E1" w:rsidRPr="004B6592">
              <w:rPr>
                <w:rFonts w:ascii="Garamond" w:hAnsi="Garamond" w:cs="Tahoma"/>
                <w:color w:val="000000" w:themeColor="text1"/>
                <w:sz w:val="24"/>
                <w:szCs w:val="24"/>
              </w:rPr>
              <w:t>Ensure inclusive and equitable quality education and promote lifelong learning for all.” To achieve this goal</w:t>
            </w:r>
            <w:r w:rsidR="00735761" w:rsidRPr="004B6592">
              <w:rPr>
                <w:rFonts w:ascii="Garamond" w:hAnsi="Garamond" w:cs="Tahoma"/>
                <w:color w:val="000000" w:themeColor="text1"/>
                <w:sz w:val="24"/>
                <w:szCs w:val="24"/>
              </w:rPr>
              <w:t xml:space="preserve"> by 2030</w:t>
            </w:r>
            <w:r w:rsidR="008826E1" w:rsidRPr="004B6592">
              <w:rPr>
                <w:rFonts w:ascii="Garamond" w:hAnsi="Garamond" w:cs="Tahoma"/>
                <w:color w:val="000000" w:themeColor="text1"/>
                <w:sz w:val="24"/>
                <w:szCs w:val="24"/>
              </w:rPr>
              <w:t xml:space="preserve">, they have set forth </w:t>
            </w:r>
            <w:r w:rsidR="00A92A65" w:rsidRPr="004B6592">
              <w:rPr>
                <w:rFonts w:ascii="Garamond" w:hAnsi="Garamond" w:cs="Tahoma"/>
                <w:color w:val="000000" w:themeColor="text1"/>
                <w:sz w:val="24"/>
                <w:szCs w:val="24"/>
              </w:rPr>
              <w:t>10</w:t>
            </w:r>
            <w:r w:rsidR="008826E1" w:rsidRPr="004B6592">
              <w:rPr>
                <w:rFonts w:ascii="Garamond" w:hAnsi="Garamond" w:cs="Tahoma"/>
                <w:color w:val="000000" w:themeColor="text1"/>
                <w:sz w:val="24"/>
                <w:szCs w:val="24"/>
              </w:rPr>
              <w:t xml:space="preserve"> </w:t>
            </w:r>
            <w:hyperlink r:id="rId11" w:history="1">
              <w:r w:rsidR="008826E1" w:rsidRPr="004B6592">
                <w:rPr>
                  <w:rStyle w:val="Hyperlink"/>
                  <w:rFonts w:ascii="Garamond" w:hAnsi="Garamond" w:cs="Tahoma"/>
                  <w:color w:val="000000" w:themeColor="text1"/>
                  <w:sz w:val="24"/>
                  <w:szCs w:val="24"/>
                </w:rPr>
                <w:t>targets</w:t>
              </w:r>
            </w:hyperlink>
            <w:r w:rsidR="004B6592">
              <w:rPr>
                <w:rFonts w:ascii="Garamond" w:hAnsi="Garamond" w:cs="Tahoma"/>
                <w:color w:val="000000" w:themeColor="text1"/>
                <w:sz w:val="24"/>
                <w:szCs w:val="24"/>
              </w:rPr>
              <w:t xml:space="preserve"> focusing</w:t>
            </w:r>
            <w:r w:rsidR="0090623E" w:rsidRPr="004B6592">
              <w:rPr>
                <w:rFonts w:ascii="Garamond" w:hAnsi="Garamond" w:cs="Tahoma"/>
                <w:color w:val="000000" w:themeColor="text1"/>
                <w:sz w:val="24"/>
                <w:szCs w:val="24"/>
              </w:rPr>
              <w:t xml:space="preserve"> on improving </w:t>
            </w:r>
            <w:r w:rsidR="001557F4" w:rsidRPr="004B6592">
              <w:rPr>
                <w:rFonts w:ascii="Garamond" w:hAnsi="Garamond" w:cs="Tahoma"/>
                <w:color w:val="000000" w:themeColor="text1"/>
                <w:sz w:val="24"/>
                <w:szCs w:val="24"/>
              </w:rPr>
              <w:t xml:space="preserve">educational </w:t>
            </w:r>
            <w:r w:rsidR="0090623E" w:rsidRPr="004B6592">
              <w:rPr>
                <w:rFonts w:ascii="Garamond" w:hAnsi="Garamond" w:cs="Tahoma"/>
                <w:color w:val="000000" w:themeColor="text1"/>
                <w:sz w:val="24"/>
                <w:szCs w:val="24"/>
              </w:rPr>
              <w:t>access, gender equality, improving facilities, recruiting, training, and attaining quality educators, improving outcomes, and promoting global citizenship.</w:t>
            </w:r>
            <w:r w:rsidR="008826E1" w:rsidRPr="004B6592">
              <w:rPr>
                <w:rFonts w:ascii="Garamond" w:hAnsi="Garamond" w:cs="Tahoma"/>
                <w:color w:val="000000" w:themeColor="text1"/>
                <w:sz w:val="24"/>
                <w:szCs w:val="24"/>
              </w:rPr>
              <w:t xml:space="preserve"> </w:t>
            </w:r>
          </w:p>
          <w:p w14:paraId="5B891606" w14:textId="5E7B2F0F" w:rsidR="00FF2094" w:rsidRPr="004B6592" w:rsidRDefault="00FF2094" w:rsidP="009554B5">
            <w:pPr>
              <w:spacing w:before="40" w:after="40" w:line="240" w:lineRule="auto"/>
              <w:rPr>
                <w:rFonts w:ascii="Garamond" w:hAnsi="Garamond" w:cs="Tahoma"/>
                <w:b/>
                <w:color w:val="000000" w:themeColor="text1"/>
                <w:sz w:val="24"/>
                <w:szCs w:val="24"/>
              </w:rPr>
            </w:pPr>
          </w:p>
          <w:p w14:paraId="30120A78" w14:textId="00183735" w:rsidR="008D50C1" w:rsidRPr="004B6592" w:rsidRDefault="008D50C1" w:rsidP="008D50C1">
            <w:pPr>
              <w:keepNext/>
              <w:spacing w:before="40" w:after="40" w:line="240" w:lineRule="auto"/>
              <w:rPr>
                <w:rFonts w:ascii="Garamond" w:hAnsi="Garamond" w:cs="Tahoma"/>
                <w:b/>
                <w:color w:val="000000" w:themeColor="text1"/>
                <w:sz w:val="24"/>
                <w:szCs w:val="24"/>
              </w:rPr>
            </w:pPr>
            <w:r w:rsidRPr="004B6592">
              <w:rPr>
                <w:rFonts w:ascii="Garamond" w:hAnsi="Garamond" w:cs="Tahoma"/>
                <w:b/>
                <w:color w:val="000000" w:themeColor="text1"/>
                <w:sz w:val="24"/>
                <w:szCs w:val="24"/>
              </w:rPr>
              <w:t>Global Competencies</w:t>
            </w:r>
            <w:r w:rsidR="004B6592">
              <w:rPr>
                <w:rFonts w:ascii="Garamond" w:hAnsi="Garamond" w:cs="Tahoma"/>
                <w:b/>
                <w:color w:val="000000" w:themeColor="text1"/>
                <w:sz w:val="24"/>
                <w:szCs w:val="24"/>
              </w:rPr>
              <w:t xml:space="preserve"> Addressed</w:t>
            </w:r>
            <w:r w:rsidRPr="004B6592">
              <w:rPr>
                <w:rFonts w:ascii="Garamond" w:hAnsi="Garamond" w:cs="Tahoma"/>
                <w:b/>
                <w:color w:val="000000" w:themeColor="text1"/>
                <w:sz w:val="24"/>
                <w:szCs w:val="24"/>
              </w:rPr>
              <w:t>:</w:t>
            </w:r>
          </w:p>
          <w:p w14:paraId="3F287808" w14:textId="77777777" w:rsidR="008D50C1" w:rsidRPr="004B6592" w:rsidRDefault="008D50C1" w:rsidP="004B6592">
            <w:pPr>
              <w:pStyle w:val="Default"/>
              <w:numPr>
                <w:ilvl w:val="0"/>
                <w:numId w:val="49"/>
              </w:numPr>
              <w:spacing w:before="40" w:after="40"/>
              <w:rPr>
                <w:rFonts w:ascii="Garamond" w:hAnsi="Garamond" w:cs="Tahoma"/>
                <w:iCs/>
                <w:color w:val="000000" w:themeColor="text1"/>
              </w:rPr>
            </w:pPr>
            <w:r w:rsidRPr="004B6592">
              <w:rPr>
                <w:rFonts w:ascii="Garamond" w:hAnsi="Garamond" w:cs="Tahoma"/>
                <w:i/>
                <w:color w:val="000000" w:themeColor="text1"/>
              </w:rPr>
              <w:t>Investigate the World</w:t>
            </w:r>
            <w:r w:rsidRPr="004B6592">
              <w:rPr>
                <w:rFonts w:ascii="Garamond" w:hAnsi="Garamond" w:cs="Tahoma"/>
                <w:color w:val="000000" w:themeColor="text1"/>
              </w:rPr>
              <w:t xml:space="preserve">: </w:t>
            </w:r>
            <w:r w:rsidRPr="004B6592">
              <w:rPr>
                <w:rFonts w:ascii="Garamond" w:hAnsi="Garamond" w:cs="Tahoma"/>
                <w:iCs/>
                <w:color w:val="000000" w:themeColor="text1"/>
              </w:rPr>
              <w:t>Initiate investigations of the world by framing questions, analyzing and synthesizing relevant evidence, and drawing reasonable conclusions about global issues.</w:t>
            </w:r>
          </w:p>
          <w:p w14:paraId="0E91ADF7" w14:textId="77777777" w:rsidR="008D50C1" w:rsidRPr="004B6592" w:rsidRDefault="008D50C1" w:rsidP="004B6592">
            <w:pPr>
              <w:pStyle w:val="Default"/>
              <w:numPr>
                <w:ilvl w:val="0"/>
                <w:numId w:val="49"/>
              </w:numPr>
              <w:spacing w:before="40" w:after="40"/>
              <w:rPr>
                <w:rFonts w:ascii="Garamond" w:hAnsi="Garamond" w:cs="Tahoma"/>
                <w:color w:val="000000" w:themeColor="text1"/>
              </w:rPr>
            </w:pPr>
            <w:r w:rsidRPr="004B6592">
              <w:rPr>
                <w:rFonts w:ascii="Garamond" w:hAnsi="Garamond" w:cs="Tahoma"/>
                <w:i/>
                <w:iCs/>
                <w:color w:val="000000" w:themeColor="text1"/>
              </w:rPr>
              <w:t>Recognize Perspectives</w:t>
            </w:r>
            <w:r w:rsidRPr="004B6592">
              <w:rPr>
                <w:rFonts w:ascii="Garamond" w:hAnsi="Garamond" w:cs="Tahoma"/>
                <w:iCs/>
                <w:color w:val="000000" w:themeColor="text1"/>
              </w:rPr>
              <w:t>: Recognize, articulate, and apply an understanding of different perspectives.</w:t>
            </w:r>
          </w:p>
          <w:p w14:paraId="05CB9528" w14:textId="77777777" w:rsidR="008D50C1" w:rsidRPr="004B6592" w:rsidRDefault="008D50C1" w:rsidP="004B6592">
            <w:pPr>
              <w:pStyle w:val="ListParagraph"/>
              <w:keepNext/>
              <w:numPr>
                <w:ilvl w:val="0"/>
                <w:numId w:val="49"/>
              </w:numPr>
              <w:spacing w:before="40" w:after="40" w:line="240" w:lineRule="auto"/>
              <w:rPr>
                <w:rFonts w:ascii="Garamond" w:hAnsi="Garamond" w:cs="Tahoma"/>
                <w:color w:val="000000" w:themeColor="text1"/>
                <w:sz w:val="24"/>
                <w:szCs w:val="24"/>
              </w:rPr>
            </w:pPr>
            <w:r w:rsidRPr="004B6592">
              <w:rPr>
                <w:rFonts w:ascii="Garamond" w:hAnsi="Garamond" w:cs="Tahoma"/>
                <w:i/>
                <w:color w:val="000000" w:themeColor="text1"/>
                <w:sz w:val="24"/>
                <w:szCs w:val="24"/>
              </w:rPr>
              <w:t>Communicate Ideas</w:t>
            </w:r>
            <w:r w:rsidRPr="004B6592">
              <w:rPr>
                <w:rFonts w:ascii="Garamond" w:hAnsi="Garamond" w:cs="Tahoma"/>
                <w:color w:val="000000" w:themeColor="text1"/>
                <w:sz w:val="24"/>
                <w:szCs w:val="24"/>
              </w:rPr>
              <w:t>: Select and apply appropriate tools and strategies to communicate and collaborate effectively — meeting the needs and expectations of diverse individuals and groups.</w:t>
            </w:r>
          </w:p>
          <w:p w14:paraId="19C41E92" w14:textId="6E25CA63" w:rsidR="00EF574E" w:rsidRPr="004B6592" w:rsidRDefault="008D50C1" w:rsidP="004B6592">
            <w:pPr>
              <w:pStyle w:val="ListParagraph"/>
              <w:keepNext/>
              <w:numPr>
                <w:ilvl w:val="0"/>
                <w:numId w:val="49"/>
              </w:numPr>
              <w:spacing w:before="40" w:after="40" w:line="240" w:lineRule="auto"/>
              <w:rPr>
                <w:rFonts w:ascii="Garamond" w:hAnsi="Garamond" w:cs="Tahoma"/>
                <w:sz w:val="24"/>
                <w:szCs w:val="24"/>
              </w:rPr>
            </w:pPr>
            <w:r w:rsidRPr="004B6592">
              <w:rPr>
                <w:rFonts w:ascii="Garamond" w:hAnsi="Garamond" w:cs="Tahoma"/>
                <w:i/>
                <w:color w:val="000000" w:themeColor="text1"/>
                <w:sz w:val="24"/>
                <w:szCs w:val="24"/>
              </w:rPr>
              <w:t>Take Action</w:t>
            </w:r>
            <w:r w:rsidRPr="004B6592">
              <w:rPr>
                <w:rFonts w:ascii="Garamond" w:hAnsi="Garamond" w:cs="Tahoma"/>
                <w:color w:val="000000" w:themeColor="text1"/>
                <w:sz w:val="24"/>
                <w:szCs w:val="24"/>
              </w:rPr>
              <w:t>: Translate ideas, concerns, and findings into appropriate and responsible individual or collaborative actions to improve conditions.</w:t>
            </w:r>
          </w:p>
        </w:tc>
      </w:tr>
      <w:tr w:rsidR="002B6F33" w:rsidRPr="007F59FC" w14:paraId="689598E4" w14:textId="77777777" w:rsidTr="1CEBFD4B">
        <w:trPr>
          <w:trHeight w:val="404"/>
        </w:trPr>
        <w:tc>
          <w:tcPr>
            <w:tcW w:w="5000" w:type="pct"/>
            <w:gridSpan w:val="8"/>
            <w:shd w:val="clear" w:color="auto" w:fill="412288"/>
          </w:tcPr>
          <w:p w14:paraId="00C6E040" w14:textId="77777777" w:rsidR="002B6F33" w:rsidRPr="00C60492" w:rsidRDefault="002B6F33" w:rsidP="009554B5">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2B6F33" w:rsidRPr="007F59FC" w14:paraId="1D029614" w14:textId="77777777" w:rsidTr="1CEBFD4B">
        <w:trPr>
          <w:trHeight w:val="404"/>
        </w:trPr>
        <w:tc>
          <w:tcPr>
            <w:tcW w:w="1729" w:type="pct"/>
            <w:gridSpan w:val="2"/>
            <w:shd w:val="clear" w:color="auto" w:fill="763DFF"/>
          </w:tcPr>
          <w:p w14:paraId="4E175206" w14:textId="6204DE67" w:rsidR="002B6F33" w:rsidRPr="00EC7F4A" w:rsidRDefault="002B6F33" w:rsidP="009554B5">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51" w:type="pct"/>
            <w:gridSpan w:val="4"/>
            <w:shd w:val="clear" w:color="auto" w:fill="763DFF"/>
          </w:tcPr>
          <w:p w14:paraId="6FB28466" w14:textId="58A354DC" w:rsidR="002B6F33" w:rsidRPr="00EC7F4A" w:rsidRDefault="002B6F33" w:rsidP="009554B5">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20" w:type="pct"/>
            <w:gridSpan w:val="2"/>
            <w:shd w:val="clear" w:color="auto" w:fill="763DFF"/>
          </w:tcPr>
          <w:p w14:paraId="2E8E1D30" w14:textId="244646C9" w:rsidR="002B6F33" w:rsidRPr="00EC7F4A" w:rsidRDefault="002B6F33" w:rsidP="009554B5">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2B6F33" w:rsidRPr="007F59FC" w14:paraId="79564882" w14:textId="77777777" w:rsidTr="1CEBFD4B">
        <w:tc>
          <w:tcPr>
            <w:tcW w:w="1729" w:type="pct"/>
            <w:gridSpan w:val="2"/>
            <w:tcBorders>
              <w:bottom w:val="single" w:sz="4" w:space="0" w:color="auto"/>
            </w:tcBorders>
            <w:shd w:val="clear" w:color="auto" w:fill="auto"/>
          </w:tcPr>
          <w:p w14:paraId="0749A573" w14:textId="77777777" w:rsidR="00BA5DCD" w:rsidRDefault="00BA5DCD" w:rsidP="00BA5DCD">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745E6F12" w14:textId="250FCA6B" w:rsidR="00CD57E2" w:rsidRPr="00BA5DCD" w:rsidRDefault="003F738A" w:rsidP="009554B5">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08E7D108" w14:textId="1AF09D04" w:rsidR="006C5895"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2.</w:t>
            </w:r>
            <w:r w:rsidR="006C5895" w:rsidRPr="004B6592">
              <w:rPr>
                <w:rFonts w:ascii="Garamond" w:hAnsi="Garamond" w:cs="Tahoma"/>
                <w:color w:val="000000" w:themeColor="text1"/>
                <w:sz w:val="24"/>
                <w:szCs w:val="24"/>
              </w:rPr>
              <w:t xml:space="preserve"> Apply appropriate academic and technical skills.</w:t>
            </w:r>
          </w:p>
          <w:p w14:paraId="3BF0BB1E" w14:textId="29486A64" w:rsidR="006C5895"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4.</w:t>
            </w:r>
            <w:r w:rsidR="006C5895" w:rsidRPr="004B6592">
              <w:rPr>
                <w:rFonts w:ascii="Garamond" w:hAnsi="Garamond" w:cs="Tahoma"/>
                <w:color w:val="000000" w:themeColor="text1"/>
                <w:sz w:val="24"/>
                <w:szCs w:val="24"/>
              </w:rPr>
              <w:t xml:space="preserve"> Communicate clearly and effectively and with reason.</w:t>
            </w:r>
          </w:p>
          <w:p w14:paraId="4AF89DFE" w14:textId="3F4346CB" w:rsidR="00921013"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7.</w:t>
            </w:r>
            <w:r w:rsidR="00921013" w:rsidRPr="004B6592">
              <w:rPr>
                <w:rFonts w:ascii="Garamond" w:hAnsi="Garamond" w:cs="Tahoma"/>
                <w:color w:val="000000" w:themeColor="text1"/>
                <w:sz w:val="24"/>
                <w:szCs w:val="24"/>
              </w:rPr>
              <w:t xml:space="preserve"> Employ valid and reliable research strategies.</w:t>
            </w:r>
          </w:p>
          <w:p w14:paraId="3ED1F9B5" w14:textId="2E37F462" w:rsidR="00921013"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8.</w:t>
            </w:r>
            <w:r w:rsidR="00921013" w:rsidRPr="004B6592">
              <w:rPr>
                <w:rFonts w:ascii="Garamond" w:hAnsi="Garamond" w:cs="Tahoma"/>
                <w:color w:val="000000" w:themeColor="text1"/>
                <w:sz w:val="24"/>
                <w:szCs w:val="24"/>
              </w:rPr>
              <w:t xml:space="preserve"> Utilize critical thinking to make sense of problems and persevere in solving them.</w:t>
            </w:r>
          </w:p>
          <w:p w14:paraId="74BD0AF0" w14:textId="5FC85EFA" w:rsidR="006C5895" w:rsidRPr="004B6592" w:rsidRDefault="00BA5DCD" w:rsidP="009554B5">
            <w:pPr>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9.</w:t>
            </w:r>
            <w:r w:rsidR="00113C2B" w:rsidRPr="004B6592">
              <w:rPr>
                <w:rFonts w:ascii="Garamond" w:hAnsi="Garamond" w:cs="Tahoma"/>
                <w:color w:val="000000" w:themeColor="text1"/>
                <w:sz w:val="24"/>
                <w:szCs w:val="24"/>
              </w:rPr>
              <w:t xml:space="preserve"> </w:t>
            </w:r>
            <w:r w:rsidR="006C5895" w:rsidRPr="004B6592">
              <w:rPr>
                <w:rFonts w:ascii="Garamond" w:hAnsi="Garamond" w:cs="Tahoma"/>
                <w:color w:val="000000" w:themeColor="text1"/>
                <w:sz w:val="24"/>
                <w:szCs w:val="24"/>
              </w:rPr>
              <w:t>Model integrity, ethical leadership</w:t>
            </w:r>
            <w:r w:rsidR="008D50C1" w:rsidRPr="004B6592">
              <w:rPr>
                <w:rFonts w:ascii="Garamond" w:hAnsi="Garamond" w:cs="Tahoma"/>
                <w:color w:val="000000" w:themeColor="text1"/>
                <w:sz w:val="24"/>
                <w:szCs w:val="24"/>
              </w:rPr>
              <w:t>,</w:t>
            </w:r>
            <w:r w:rsidR="006C5895" w:rsidRPr="004B6592">
              <w:rPr>
                <w:rFonts w:ascii="Garamond" w:hAnsi="Garamond" w:cs="Tahoma"/>
                <w:color w:val="000000" w:themeColor="text1"/>
                <w:sz w:val="24"/>
                <w:szCs w:val="24"/>
              </w:rPr>
              <w:t xml:space="preserve"> and effective management.</w:t>
            </w:r>
          </w:p>
          <w:p w14:paraId="5026A23F" w14:textId="77777777" w:rsidR="00735761" w:rsidRPr="004B6592" w:rsidRDefault="00735761" w:rsidP="00735761">
            <w:pPr>
              <w:shd w:val="clear" w:color="auto" w:fill="FFFFFF"/>
              <w:spacing w:before="40" w:after="40" w:line="240" w:lineRule="auto"/>
              <w:rPr>
                <w:rFonts w:ascii="Garamond" w:hAnsi="Garamond" w:cs="Tahoma"/>
                <w:color w:val="000000" w:themeColor="text1"/>
                <w:sz w:val="24"/>
              </w:rPr>
            </w:pPr>
            <w:r w:rsidRPr="004B6592">
              <w:rPr>
                <w:rFonts w:ascii="Garamond" w:hAnsi="Garamond" w:cs="Tahoma"/>
                <w:color w:val="000000" w:themeColor="text1"/>
                <w:sz w:val="24"/>
              </w:rPr>
              <w:t>12. Work productively in teams while using cultural global competence.</w:t>
            </w:r>
          </w:p>
          <w:p w14:paraId="4DCD4FA2" w14:textId="77777777" w:rsidR="00BA5DCD" w:rsidRPr="00EF574E" w:rsidRDefault="00BA5DCD" w:rsidP="009554B5">
            <w:pPr>
              <w:shd w:val="clear" w:color="auto" w:fill="FFFFFF"/>
              <w:spacing w:before="40" w:after="40" w:line="240" w:lineRule="auto"/>
              <w:rPr>
                <w:rFonts w:ascii="Garamond" w:hAnsi="Garamond" w:cs="Tahoma"/>
                <w:color w:val="333333"/>
                <w:sz w:val="24"/>
                <w:szCs w:val="24"/>
              </w:rPr>
            </w:pPr>
          </w:p>
          <w:p w14:paraId="7A0BC2E4" w14:textId="33278968" w:rsidR="00921013" w:rsidRDefault="00921013" w:rsidP="009554B5">
            <w:pPr>
              <w:shd w:val="clear" w:color="auto" w:fill="FFFFFF"/>
              <w:spacing w:before="40" w:after="40" w:line="240" w:lineRule="auto"/>
              <w:rPr>
                <w:rFonts w:ascii="Garamond" w:hAnsi="Garamond" w:cs="Tahoma"/>
                <w:b/>
                <w:color w:val="333333"/>
                <w:sz w:val="24"/>
                <w:szCs w:val="24"/>
              </w:rPr>
            </w:pPr>
            <w:r w:rsidRPr="00BA5DCD">
              <w:rPr>
                <w:rFonts w:ascii="Garamond" w:hAnsi="Garamond" w:cs="Tahoma"/>
                <w:b/>
                <w:color w:val="333333"/>
                <w:sz w:val="24"/>
                <w:szCs w:val="24"/>
              </w:rPr>
              <w:t>Education &amp; Training Career Cluster</w:t>
            </w:r>
          </w:p>
          <w:p w14:paraId="497ED32F" w14:textId="369273CE" w:rsidR="00BA5DCD" w:rsidRPr="004B6592" w:rsidRDefault="00BA5DCD" w:rsidP="00A02925">
            <w:pPr>
              <w:pStyle w:val="ListParagraph"/>
              <w:numPr>
                <w:ilvl w:val="0"/>
                <w:numId w:val="44"/>
              </w:numPr>
              <w:shd w:val="clear" w:color="auto" w:fill="FFFFFF"/>
              <w:spacing w:before="40" w:after="40" w:line="240" w:lineRule="auto"/>
              <w:rPr>
                <w:rFonts w:ascii="Garamond" w:hAnsi="Garamond" w:cs="Tahoma"/>
                <w:color w:val="000000" w:themeColor="text1"/>
                <w:sz w:val="24"/>
                <w:szCs w:val="24"/>
              </w:rPr>
            </w:pPr>
            <w:r w:rsidRPr="00A02925">
              <w:rPr>
                <w:rFonts w:ascii="Garamond" w:hAnsi="Garamond" w:cs="Tahoma"/>
                <w:b/>
                <w:color w:val="333333"/>
                <w:sz w:val="24"/>
                <w:szCs w:val="24"/>
              </w:rPr>
              <w:t xml:space="preserve">ESS03.04. </w:t>
            </w:r>
            <w:r w:rsidRPr="004B6592">
              <w:rPr>
                <w:rFonts w:ascii="Garamond" w:hAnsi="Garamond" w:cs="Tahoma"/>
                <w:color w:val="000000" w:themeColor="text1"/>
                <w:sz w:val="24"/>
                <w:szCs w:val="24"/>
              </w:rPr>
              <w:t xml:space="preserve">Conduct technical research to gather information necessary for </w:t>
            </w:r>
          </w:p>
          <w:p w14:paraId="15151D09" w14:textId="21787F2D" w:rsidR="00BA5DCD" w:rsidRPr="004B6592" w:rsidRDefault="00BA5DCD" w:rsidP="00A02925">
            <w:pPr>
              <w:pStyle w:val="ListParagraph"/>
              <w:shd w:val="clear" w:color="auto" w:fill="FFFFFF"/>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decision-making.</w:t>
            </w:r>
          </w:p>
          <w:p w14:paraId="7CA56DCC" w14:textId="577022DB" w:rsidR="00921013" w:rsidRPr="004B6592" w:rsidRDefault="003E73E0" w:rsidP="00A02925">
            <w:pPr>
              <w:pStyle w:val="ListParagraph"/>
              <w:numPr>
                <w:ilvl w:val="0"/>
                <w:numId w:val="44"/>
              </w:numPr>
              <w:spacing w:before="40" w:after="40" w:line="240" w:lineRule="auto"/>
              <w:rPr>
                <w:rFonts w:ascii="Garamond" w:hAnsi="Garamond"/>
                <w:color w:val="000000" w:themeColor="text1"/>
                <w:sz w:val="24"/>
                <w:szCs w:val="24"/>
              </w:rPr>
            </w:pPr>
            <w:r w:rsidRPr="00A02925">
              <w:rPr>
                <w:rFonts w:ascii="Garamond" w:hAnsi="Garamond"/>
                <w:b/>
                <w:sz w:val="24"/>
                <w:szCs w:val="24"/>
              </w:rPr>
              <w:lastRenderedPageBreak/>
              <w:t xml:space="preserve">ED 1. </w:t>
            </w:r>
            <w:r w:rsidR="00921013" w:rsidRPr="004B6592">
              <w:rPr>
                <w:rFonts w:ascii="Garamond" w:hAnsi="Garamond"/>
                <w:color w:val="000000" w:themeColor="text1"/>
                <w:sz w:val="24"/>
                <w:szCs w:val="24"/>
              </w:rPr>
              <w:t>Apply communication skills with students, parents</w:t>
            </w:r>
            <w:r w:rsidR="00735761" w:rsidRPr="004B6592">
              <w:rPr>
                <w:rFonts w:ascii="Garamond" w:hAnsi="Garamond"/>
                <w:color w:val="000000" w:themeColor="text1"/>
                <w:sz w:val="24"/>
                <w:szCs w:val="24"/>
              </w:rPr>
              <w:t>,</w:t>
            </w:r>
            <w:r w:rsidR="00921013" w:rsidRPr="004B6592">
              <w:rPr>
                <w:rFonts w:ascii="Garamond" w:hAnsi="Garamond"/>
                <w:color w:val="000000" w:themeColor="text1"/>
                <w:sz w:val="24"/>
                <w:szCs w:val="24"/>
              </w:rPr>
              <w:t xml:space="preserve"> and other groups to enhance learning and a commitment to learning.</w:t>
            </w:r>
          </w:p>
          <w:p w14:paraId="218864AB" w14:textId="03F60733" w:rsidR="00921013" w:rsidRPr="004B6592" w:rsidRDefault="003E73E0" w:rsidP="00A02925">
            <w:pPr>
              <w:pStyle w:val="ListParagraph"/>
              <w:numPr>
                <w:ilvl w:val="0"/>
                <w:numId w:val="44"/>
              </w:numPr>
              <w:spacing w:before="40" w:after="40" w:line="240" w:lineRule="auto"/>
              <w:rPr>
                <w:rFonts w:ascii="Garamond" w:hAnsi="Garamond"/>
                <w:color w:val="000000" w:themeColor="text1"/>
                <w:sz w:val="24"/>
                <w:szCs w:val="24"/>
              </w:rPr>
            </w:pPr>
            <w:r w:rsidRPr="004B6592">
              <w:rPr>
                <w:rFonts w:ascii="Garamond" w:hAnsi="Garamond"/>
                <w:b/>
                <w:color w:val="000000" w:themeColor="text1"/>
                <w:sz w:val="24"/>
                <w:szCs w:val="24"/>
              </w:rPr>
              <w:t xml:space="preserve">ED 2. </w:t>
            </w:r>
            <w:r w:rsidR="00921013" w:rsidRPr="004B6592">
              <w:rPr>
                <w:rFonts w:ascii="Garamond" w:hAnsi="Garamond"/>
                <w:color w:val="000000" w:themeColor="text1"/>
                <w:sz w:val="24"/>
                <w:szCs w:val="24"/>
              </w:rPr>
              <w:t>Demonstrate effective oral, written</w:t>
            </w:r>
            <w:r w:rsidR="00735761" w:rsidRPr="004B6592">
              <w:rPr>
                <w:rFonts w:ascii="Garamond" w:hAnsi="Garamond"/>
                <w:color w:val="000000" w:themeColor="text1"/>
                <w:sz w:val="24"/>
                <w:szCs w:val="24"/>
              </w:rPr>
              <w:t>,</w:t>
            </w:r>
            <w:r w:rsidR="00921013" w:rsidRPr="004B6592">
              <w:rPr>
                <w:rFonts w:ascii="Garamond" w:hAnsi="Garamond"/>
                <w:color w:val="000000" w:themeColor="text1"/>
                <w:sz w:val="24"/>
                <w:szCs w:val="24"/>
              </w:rPr>
              <w:t xml:space="preserve"> and multimedia communication in multiple formats and contexts.</w:t>
            </w:r>
          </w:p>
          <w:p w14:paraId="62AD4389" w14:textId="77777777" w:rsidR="00921013" w:rsidRPr="00EF574E" w:rsidRDefault="00921013" w:rsidP="009554B5">
            <w:pPr>
              <w:pStyle w:val="ListParagraph"/>
              <w:spacing w:before="40" w:after="40" w:line="240" w:lineRule="auto"/>
              <w:rPr>
                <w:rFonts w:ascii="Garamond" w:hAnsi="Garamond"/>
                <w:sz w:val="24"/>
                <w:szCs w:val="24"/>
              </w:rPr>
            </w:pPr>
          </w:p>
          <w:p w14:paraId="6EC6FB8D" w14:textId="11BF8D89" w:rsidR="00921013" w:rsidRPr="00EF574E" w:rsidRDefault="00921013" w:rsidP="009554B5">
            <w:pPr>
              <w:spacing w:before="40" w:after="40" w:line="240" w:lineRule="auto"/>
              <w:rPr>
                <w:rFonts w:ascii="Garamond" w:hAnsi="Garamond"/>
                <w:sz w:val="24"/>
                <w:szCs w:val="24"/>
              </w:rPr>
            </w:pPr>
          </w:p>
          <w:p w14:paraId="378FBDB1" w14:textId="77777777" w:rsidR="00921013" w:rsidRPr="00EF574E" w:rsidRDefault="00921013" w:rsidP="009554B5">
            <w:pPr>
              <w:shd w:val="clear" w:color="auto" w:fill="FFFFFF"/>
              <w:spacing w:before="40" w:after="40" w:line="240" w:lineRule="auto"/>
              <w:rPr>
                <w:rFonts w:ascii="Garamond" w:hAnsi="Garamond" w:cs="Tahoma"/>
                <w:color w:val="333333"/>
                <w:sz w:val="24"/>
                <w:szCs w:val="24"/>
              </w:rPr>
            </w:pPr>
          </w:p>
          <w:p w14:paraId="097D5552" w14:textId="77777777" w:rsidR="002B6F33" w:rsidRPr="00EF574E" w:rsidRDefault="002B6F33" w:rsidP="009554B5">
            <w:pPr>
              <w:spacing w:before="40" w:after="40" w:line="240" w:lineRule="auto"/>
              <w:rPr>
                <w:rFonts w:ascii="Garamond" w:hAnsi="Garamond" w:cs="Tahoma"/>
                <w:color w:val="333333"/>
                <w:sz w:val="24"/>
                <w:szCs w:val="24"/>
              </w:rPr>
            </w:pPr>
          </w:p>
          <w:p w14:paraId="0E8F3D35" w14:textId="77777777" w:rsidR="00921013" w:rsidRPr="00EF574E" w:rsidRDefault="00921013" w:rsidP="009554B5">
            <w:pPr>
              <w:spacing w:before="40" w:after="40" w:line="240" w:lineRule="auto"/>
              <w:rPr>
                <w:rFonts w:ascii="Garamond" w:hAnsi="Garamond" w:cs="Tahoma"/>
                <w:b/>
                <w:sz w:val="24"/>
                <w:szCs w:val="24"/>
              </w:rPr>
            </w:pPr>
          </w:p>
        </w:tc>
        <w:tc>
          <w:tcPr>
            <w:tcW w:w="1851" w:type="pct"/>
            <w:gridSpan w:val="4"/>
            <w:tcBorders>
              <w:bottom w:val="single" w:sz="4" w:space="0" w:color="auto"/>
            </w:tcBorders>
            <w:shd w:val="clear" w:color="auto" w:fill="auto"/>
          </w:tcPr>
          <w:p w14:paraId="4F8C75E6" w14:textId="3BC404B9" w:rsidR="002B6F33" w:rsidRPr="00EF574E" w:rsidRDefault="001C16D1" w:rsidP="009554B5">
            <w:pPr>
              <w:spacing w:before="40" w:after="40" w:line="240" w:lineRule="auto"/>
              <w:rPr>
                <w:rFonts w:ascii="Garamond" w:hAnsi="Garamond" w:cs="Tahoma"/>
                <w:b/>
                <w:sz w:val="24"/>
                <w:szCs w:val="24"/>
              </w:rPr>
            </w:pPr>
            <w:r w:rsidRPr="00EF574E">
              <w:rPr>
                <w:rFonts w:ascii="Garamond" w:hAnsi="Garamond" w:cs="Tahoma"/>
                <w:b/>
                <w:sz w:val="24"/>
                <w:szCs w:val="24"/>
              </w:rPr>
              <w:lastRenderedPageBreak/>
              <w:t>Common Core Academic Standards</w:t>
            </w:r>
          </w:p>
          <w:p w14:paraId="1E94ADEE" w14:textId="74A9122A" w:rsidR="001C16D1" w:rsidRDefault="001C16D1" w:rsidP="009554B5">
            <w:pPr>
              <w:spacing w:before="40" w:after="40" w:line="240" w:lineRule="auto"/>
              <w:rPr>
                <w:rFonts w:ascii="Garamond" w:hAnsi="Garamond" w:cs="Tahoma"/>
                <w:sz w:val="24"/>
                <w:szCs w:val="24"/>
              </w:rPr>
            </w:pPr>
            <w:r w:rsidRPr="00EB4E67">
              <w:rPr>
                <w:rFonts w:ascii="Garamond" w:hAnsi="Garamond" w:cs="Tahoma"/>
                <w:sz w:val="24"/>
                <w:szCs w:val="24"/>
              </w:rPr>
              <w:t>Mathematics</w:t>
            </w:r>
            <w:r w:rsidR="00A92A65">
              <w:rPr>
                <w:rFonts w:ascii="Garamond" w:hAnsi="Garamond" w:cs="Tahoma"/>
                <w:sz w:val="24"/>
                <w:szCs w:val="24"/>
              </w:rPr>
              <w:t>:</w:t>
            </w:r>
          </w:p>
          <w:p w14:paraId="3CA100AE" w14:textId="2E82E78D" w:rsidR="00970E14" w:rsidRPr="00686ED2" w:rsidRDefault="00970E14" w:rsidP="00686ED2">
            <w:pPr>
              <w:pStyle w:val="ListParagraph"/>
              <w:numPr>
                <w:ilvl w:val="0"/>
                <w:numId w:val="43"/>
              </w:numPr>
              <w:spacing w:before="40" w:after="40" w:line="240" w:lineRule="auto"/>
              <w:rPr>
                <w:rFonts w:ascii="Garamond" w:hAnsi="Garamond" w:cs="Tahoma"/>
                <w:b/>
                <w:sz w:val="24"/>
                <w:szCs w:val="24"/>
              </w:rPr>
            </w:pPr>
            <w:r w:rsidRPr="00686ED2">
              <w:rPr>
                <w:rFonts w:ascii="Garamond" w:hAnsi="Garamond" w:cs="Tahoma"/>
                <w:b/>
                <w:sz w:val="24"/>
                <w:szCs w:val="24"/>
              </w:rPr>
              <w:t xml:space="preserve">HSS.IC.B.3. </w:t>
            </w:r>
            <w:r w:rsidRPr="00686ED2">
              <w:rPr>
                <w:rFonts w:ascii="Garamond" w:hAnsi="Garamond" w:cs="Tahoma"/>
                <w:sz w:val="24"/>
                <w:szCs w:val="24"/>
              </w:rPr>
              <w:t>Recognize the purposes of and differences among sample surveys, experiments, and observational studies; explain how randomization relates to each.</w:t>
            </w:r>
          </w:p>
          <w:p w14:paraId="576EB1C0" w14:textId="75DD4107" w:rsidR="00CD57E2" w:rsidRPr="00686ED2" w:rsidRDefault="00686ED2" w:rsidP="00686ED2">
            <w:pPr>
              <w:pStyle w:val="ListParagraph"/>
              <w:numPr>
                <w:ilvl w:val="0"/>
                <w:numId w:val="43"/>
              </w:numPr>
              <w:spacing w:before="40" w:after="40" w:line="240" w:lineRule="auto"/>
              <w:rPr>
                <w:rFonts w:ascii="Garamond" w:hAnsi="Garamond"/>
                <w:sz w:val="24"/>
                <w:szCs w:val="24"/>
              </w:rPr>
            </w:pPr>
            <w:r w:rsidRPr="00686ED2">
              <w:rPr>
                <w:rFonts w:ascii="Garamond" w:hAnsi="Garamond"/>
                <w:b/>
                <w:sz w:val="24"/>
                <w:szCs w:val="24"/>
              </w:rPr>
              <w:t>HSS.IC.B.5.</w:t>
            </w:r>
            <w:r w:rsidRPr="00686ED2">
              <w:rPr>
                <w:rFonts w:ascii="Garamond" w:hAnsi="Garamond"/>
                <w:sz w:val="24"/>
                <w:szCs w:val="24"/>
              </w:rPr>
              <w:t xml:space="preserve"> Use data from a randomized experiment to compare two treatments; use simulations to decide if differences between parameters are significant.</w:t>
            </w:r>
          </w:p>
          <w:p w14:paraId="57A62638" w14:textId="27DAE664" w:rsidR="00CD57E2" w:rsidRPr="00686ED2" w:rsidRDefault="00686ED2" w:rsidP="00686ED2">
            <w:pPr>
              <w:pStyle w:val="ListParagraph"/>
              <w:numPr>
                <w:ilvl w:val="0"/>
                <w:numId w:val="43"/>
              </w:numPr>
              <w:spacing w:before="40" w:after="40" w:line="240" w:lineRule="auto"/>
              <w:rPr>
                <w:rFonts w:ascii="Garamond" w:hAnsi="Garamond"/>
                <w:b/>
                <w:sz w:val="24"/>
                <w:szCs w:val="24"/>
              </w:rPr>
            </w:pPr>
            <w:r w:rsidRPr="00686ED2">
              <w:rPr>
                <w:rFonts w:ascii="Garamond" w:hAnsi="Garamond"/>
                <w:b/>
                <w:sz w:val="24"/>
                <w:szCs w:val="24"/>
              </w:rPr>
              <w:t xml:space="preserve">HSS.IC.B.6. </w:t>
            </w:r>
            <w:r w:rsidRPr="00686ED2">
              <w:rPr>
                <w:rFonts w:ascii="Garamond" w:hAnsi="Garamond"/>
                <w:sz w:val="24"/>
                <w:szCs w:val="24"/>
              </w:rPr>
              <w:t>Evaluate reports based on data.</w:t>
            </w:r>
          </w:p>
          <w:p w14:paraId="45471E74" w14:textId="152AC428" w:rsidR="00CD57E2" w:rsidRPr="00EB4E67" w:rsidRDefault="00CD57E2" w:rsidP="009554B5">
            <w:pPr>
              <w:spacing w:before="40" w:after="40" w:line="240" w:lineRule="auto"/>
              <w:rPr>
                <w:rFonts w:ascii="Garamond" w:hAnsi="Garamond" w:cs="Tahoma"/>
                <w:sz w:val="24"/>
                <w:szCs w:val="24"/>
              </w:rPr>
            </w:pPr>
            <w:r w:rsidRPr="00EB4E67">
              <w:rPr>
                <w:rFonts w:ascii="Garamond" w:hAnsi="Garamond" w:cs="Tahoma"/>
                <w:sz w:val="24"/>
                <w:szCs w:val="24"/>
              </w:rPr>
              <w:t>ELA/Literacy</w:t>
            </w:r>
            <w:r w:rsidR="00A92A65">
              <w:rPr>
                <w:rFonts w:ascii="Garamond" w:hAnsi="Garamond" w:cs="Tahoma"/>
                <w:sz w:val="24"/>
                <w:szCs w:val="24"/>
              </w:rPr>
              <w:t>:</w:t>
            </w:r>
          </w:p>
          <w:p w14:paraId="0CCB125C" w14:textId="77777777" w:rsidR="00CD57E2" w:rsidRPr="004B6592" w:rsidRDefault="00CD57E2" w:rsidP="009554B5">
            <w:pPr>
              <w:pStyle w:val="ListParagraph"/>
              <w:numPr>
                <w:ilvl w:val="0"/>
                <w:numId w:val="24"/>
              </w:numPr>
              <w:spacing w:before="40" w:after="40" w:line="240" w:lineRule="auto"/>
              <w:rPr>
                <w:rFonts w:ascii="Garamond" w:hAnsi="Garamond" w:cs="Tahoma"/>
                <w:color w:val="000000" w:themeColor="text1"/>
                <w:sz w:val="24"/>
                <w:szCs w:val="24"/>
              </w:rPr>
            </w:pPr>
            <w:r w:rsidRPr="004B6592">
              <w:rPr>
                <w:rFonts w:ascii="Garamond" w:hAnsi="Garamond" w:cs="Tahoma"/>
                <w:b/>
                <w:bCs/>
                <w:color w:val="000000" w:themeColor="text1"/>
                <w:sz w:val="24"/>
                <w:szCs w:val="24"/>
              </w:rPr>
              <w:t xml:space="preserve">RST.11-12.7. </w:t>
            </w:r>
            <w:r w:rsidRPr="004B6592">
              <w:rPr>
                <w:rFonts w:ascii="Garamond" w:hAnsi="Garamond" w:cs="Tahoma"/>
                <w:color w:val="000000" w:themeColor="text1"/>
                <w:sz w:val="24"/>
                <w:szCs w:val="24"/>
              </w:rPr>
              <w:t>Integrate and evaluate multiple sources of information presented in diverse formats and media (e.g., quantitative data, video, multimedia) in order to address a question or solve a problem. </w:t>
            </w:r>
          </w:p>
          <w:p w14:paraId="658BFF54" w14:textId="77777777" w:rsidR="00CD57E2" w:rsidRPr="004B6592" w:rsidRDefault="00CD57E2" w:rsidP="009554B5">
            <w:pPr>
              <w:pStyle w:val="ListParagraph"/>
              <w:numPr>
                <w:ilvl w:val="0"/>
                <w:numId w:val="24"/>
              </w:numPr>
              <w:spacing w:before="40" w:after="40" w:line="240" w:lineRule="auto"/>
              <w:rPr>
                <w:rFonts w:ascii="Garamond" w:hAnsi="Garamond" w:cs="Tahoma"/>
                <w:i/>
                <w:iCs/>
                <w:color w:val="000000" w:themeColor="text1"/>
                <w:sz w:val="24"/>
                <w:szCs w:val="24"/>
              </w:rPr>
            </w:pPr>
            <w:r w:rsidRPr="004B6592">
              <w:rPr>
                <w:rFonts w:ascii="Garamond" w:hAnsi="Garamond" w:cs="Tahoma"/>
                <w:b/>
                <w:bCs/>
                <w:color w:val="000000" w:themeColor="text1"/>
                <w:sz w:val="24"/>
                <w:szCs w:val="24"/>
              </w:rPr>
              <w:lastRenderedPageBreak/>
              <w:t xml:space="preserve">RST.11-12.8. </w:t>
            </w:r>
            <w:r w:rsidRPr="004B6592">
              <w:rPr>
                <w:rFonts w:ascii="Garamond" w:hAnsi="Garamond" w:cs="Tahoma"/>
                <w:color w:val="000000" w:themeColor="text1"/>
                <w:sz w:val="24"/>
                <w:szCs w:val="24"/>
              </w:rPr>
              <w:t>Evaluate the hypotheses, data, analysis, and conclusions in a science or technical text, verifying the data when possible and corroborating or challenging conclusions with other sources of information. </w:t>
            </w:r>
          </w:p>
          <w:p w14:paraId="46CF244A" w14:textId="77777777" w:rsidR="00CD57E2" w:rsidRPr="004B6592" w:rsidRDefault="00CD57E2" w:rsidP="009554B5">
            <w:pPr>
              <w:pStyle w:val="ListParagraph"/>
              <w:numPr>
                <w:ilvl w:val="0"/>
                <w:numId w:val="24"/>
              </w:numPr>
              <w:spacing w:before="40" w:after="40" w:line="240" w:lineRule="auto"/>
              <w:rPr>
                <w:rFonts w:ascii="Garamond" w:hAnsi="Garamond" w:cs="Tahoma"/>
                <w:i/>
                <w:iCs/>
                <w:color w:val="000000" w:themeColor="text1"/>
                <w:sz w:val="24"/>
                <w:szCs w:val="24"/>
              </w:rPr>
            </w:pPr>
            <w:r w:rsidRPr="004B6592">
              <w:rPr>
                <w:rFonts w:ascii="Garamond" w:hAnsi="Garamond" w:cs="Tahoma"/>
                <w:b/>
                <w:bCs/>
                <w:color w:val="000000" w:themeColor="text1"/>
                <w:sz w:val="24"/>
                <w:szCs w:val="24"/>
              </w:rPr>
              <w:t xml:space="preserve">RST.11-12.9. </w:t>
            </w:r>
            <w:r w:rsidRPr="004B6592">
              <w:rPr>
                <w:rFonts w:ascii="Garamond" w:hAnsi="Garamond" w:cs="Tahoma"/>
                <w:color w:val="000000" w:themeColor="text1"/>
                <w:sz w:val="24"/>
                <w:szCs w:val="24"/>
              </w:rPr>
              <w:t>Synthesize information from a range of sources (e.g., texts, experiments, simulations) into a coherent understanding of a process, phenomenon, or concept, resolving conflicting information when possible.</w:t>
            </w:r>
          </w:p>
          <w:p w14:paraId="42A80AFA" w14:textId="5518DEA7" w:rsidR="00AE204C" w:rsidRPr="004B6592" w:rsidRDefault="00AE204C" w:rsidP="009554B5">
            <w:pPr>
              <w:pStyle w:val="ListParagraph"/>
              <w:numPr>
                <w:ilvl w:val="0"/>
                <w:numId w:val="24"/>
              </w:numPr>
              <w:spacing w:before="40" w:after="40" w:line="240" w:lineRule="auto"/>
              <w:rPr>
                <w:rFonts w:ascii="Garamond" w:hAnsi="Garamond" w:cs="Tahoma"/>
                <w:color w:val="000000" w:themeColor="text1"/>
                <w:sz w:val="24"/>
                <w:szCs w:val="24"/>
              </w:rPr>
            </w:pPr>
            <w:bookmarkStart w:id="0" w:name="CCSS.ELA-Literacy.SL.11-12.4"/>
            <w:r w:rsidRPr="004B6592">
              <w:rPr>
                <w:rFonts w:ascii="Garamond" w:hAnsi="Garamond" w:cs="Tahoma"/>
                <w:b/>
                <w:caps/>
                <w:color w:val="000000" w:themeColor="text1"/>
                <w:sz w:val="24"/>
                <w:szCs w:val="24"/>
              </w:rPr>
              <w:t>SL.11-12.4</w:t>
            </w:r>
            <w:bookmarkEnd w:id="0"/>
            <w:r w:rsidRPr="004B6592">
              <w:rPr>
                <w:rFonts w:ascii="Garamond" w:hAnsi="Garamond" w:cs="Tahoma"/>
                <w:b/>
                <w:caps/>
                <w:color w:val="000000" w:themeColor="text1"/>
                <w:sz w:val="24"/>
                <w:szCs w:val="24"/>
              </w:rPr>
              <w:t>.</w:t>
            </w:r>
            <w:r w:rsidRPr="004B6592">
              <w:rPr>
                <w:rFonts w:ascii="Garamond" w:hAnsi="Garamond" w:cs="Tahoma"/>
                <w:color w:val="000000" w:themeColor="text1"/>
                <w:sz w:val="24"/>
                <w:szCs w:val="24"/>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14:paraId="62C8378E" w14:textId="1FDDBE33" w:rsidR="0090623E" w:rsidRPr="00EF574E" w:rsidRDefault="00AE204C" w:rsidP="009554B5">
            <w:pPr>
              <w:pStyle w:val="ListParagraph"/>
              <w:numPr>
                <w:ilvl w:val="0"/>
                <w:numId w:val="24"/>
              </w:numPr>
              <w:spacing w:before="40" w:after="40" w:line="240" w:lineRule="auto"/>
              <w:rPr>
                <w:rFonts w:ascii="Garamond" w:hAnsi="Garamond" w:cs="Tahoma"/>
                <w:sz w:val="24"/>
                <w:szCs w:val="24"/>
              </w:rPr>
            </w:pPr>
            <w:r w:rsidRPr="004B6592">
              <w:rPr>
                <w:rFonts w:ascii="Garamond" w:hAnsi="Garamond" w:cs="Tahoma"/>
                <w:b/>
                <w:caps/>
                <w:color w:val="000000" w:themeColor="text1"/>
                <w:sz w:val="24"/>
                <w:szCs w:val="24"/>
              </w:rPr>
              <w:t>SL.</w:t>
            </w:r>
            <w:r w:rsidRPr="004B6592">
              <w:rPr>
                <w:rFonts w:ascii="Garamond" w:hAnsi="Garamond" w:cs="Tahoma"/>
                <w:b/>
                <w:color w:val="000000" w:themeColor="text1"/>
                <w:sz w:val="24"/>
                <w:szCs w:val="24"/>
              </w:rPr>
              <w:t xml:space="preserve">11-12.5. </w:t>
            </w:r>
            <w:r w:rsidRPr="004B6592">
              <w:rPr>
                <w:rFonts w:ascii="Garamond" w:hAnsi="Garamond" w:cs="Tahoma"/>
                <w:color w:val="000000" w:themeColor="text1"/>
                <w:sz w:val="24"/>
                <w:szCs w:val="24"/>
              </w:rPr>
              <w:t>Make strategic use of digital media (e.g., textual, graphical, audio, visual, and interactive elements) in presentations to enhance understanding of findings, reasoning,</w:t>
            </w:r>
            <w:r w:rsidR="001E0E05" w:rsidRPr="004B6592">
              <w:rPr>
                <w:rFonts w:ascii="Garamond" w:hAnsi="Garamond" w:cs="Tahoma"/>
                <w:color w:val="000000" w:themeColor="text1"/>
                <w:sz w:val="24"/>
                <w:szCs w:val="24"/>
              </w:rPr>
              <w:t xml:space="preserve"> </w:t>
            </w:r>
            <w:r w:rsidRPr="004B6592">
              <w:rPr>
                <w:rFonts w:ascii="Garamond" w:hAnsi="Garamond" w:cs="Tahoma"/>
                <w:color w:val="000000" w:themeColor="text1"/>
                <w:sz w:val="24"/>
                <w:szCs w:val="24"/>
              </w:rPr>
              <w:t>evidence and to add interest.</w:t>
            </w:r>
          </w:p>
        </w:tc>
        <w:tc>
          <w:tcPr>
            <w:tcW w:w="1420" w:type="pct"/>
            <w:gridSpan w:val="2"/>
            <w:tcBorders>
              <w:bottom w:val="single" w:sz="4" w:space="0" w:color="auto"/>
            </w:tcBorders>
            <w:shd w:val="clear" w:color="auto" w:fill="auto"/>
          </w:tcPr>
          <w:p w14:paraId="0F645AF1" w14:textId="352D3811" w:rsidR="002B6F33" w:rsidRPr="00EF574E" w:rsidRDefault="00E1287B" w:rsidP="009554B5">
            <w:pPr>
              <w:tabs>
                <w:tab w:val="left" w:pos="1035"/>
              </w:tabs>
              <w:spacing w:before="40" w:after="40" w:line="240" w:lineRule="auto"/>
              <w:rPr>
                <w:rFonts w:ascii="Garamond" w:hAnsi="Garamond" w:cs="Tahoma"/>
                <w:b/>
                <w:sz w:val="24"/>
                <w:szCs w:val="24"/>
              </w:rPr>
            </w:pPr>
            <w:r w:rsidRPr="00EF574E">
              <w:rPr>
                <w:rFonts w:ascii="Garamond" w:hAnsi="Garamond" w:cs="Tahoma"/>
                <w:b/>
                <w:sz w:val="24"/>
                <w:szCs w:val="24"/>
              </w:rPr>
              <w:lastRenderedPageBreak/>
              <w:t>Learning</w:t>
            </w:r>
            <w:r w:rsidR="00A92A65">
              <w:rPr>
                <w:rFonts w:ascii="Garamond" w:hAnsi="Garamond" w:cs="Tahoma"/>
                <w:b/>
                <w:sz w:val="24"/>
                <w:szCs w:val="24"/>
              </w:rPr>
              <w:t xml:space="preserve"> &amp;</w:t>
            </w:r>
            <w:r w:rsidRPr="00EF574E">
              <w:rPr>
                <w:rFonts w:ascii="Garamond" w:hAnsi="Garamond" w:cs="Tahoma"/>
                <w:b/>
                <w:sz w:val="24"/>
                <w:szCs w:val="24"/>
              </w:rPr>
              <w:t xml:space="preserve"> Innovation Skills </w:t>
            </w:r>
            <w:r w:rsidRPr="00686ED2">
              <w:rPr>
                <w:rFonts w:ascii="Garamond" w:hAnsi="Garamond" w:cs="Tahoma"/>
                <w:sz w:val="24"/>
                <w:szCs w:val="24"/>
              </w:rPr>
              <w:t>Communication</w:t>
            </w:r>
          </w:p>
          <w:p w14:paraId="43263E33" w14:textId="24F0869F" w:rsidR="00E1287B" w:rsidRPr="008D50C1" w:rsidRDefault="00E1287B" w:rsidP="009554B5">
            <w:pPr>
              <w:pStyle w:val="ListParagraph"/>
              <w:numPr>
                <w:ilvl w:val="0"/>
                <w:numId w:val="28"/>
              </w:numPr>
              <w:tabs>
                <w:tab w:val="left" w:pos="1035"/>
              </w:tabs>
              <w:spacing w:before="40" w:after="40" w:line="240" w:lineRule="auto"/>
              <w:rPr>
                <w:rFonts w:ascii="Garamond" w:hAnsi="Garamond" w:cs="Tahoma"/>
                <w:iCs/>
                <w:sz w:val="24"/>
                <w:szCs w:val="24"/>
              </w:rPr>
            </w:pPr>
            <w:r w:rsidRPr="008D50C1">
              <w:rPr>
                <w:rFonts w:ascii="Garamond" w:hAnsi="Garamond" w:cs="Tahoma"/>
                <w:iCs/>
                <w:sz w:val="24"/>
                <w:szCs w:val="24"/>
              </w:rPr>
              <w:t>Communicate Clearly</w:t>
            </w:r>
            <w:r w:rsidR="008D50C1">
              <w:rPr>
                <w:rFonts w:ascii="Garamond" w:hAnsi="Garamond" w:cs="Tahoma"/>
                <w:iCs/>
                <w:sz w:val="24"/>
                <w:szCs w:val="24"/>
              </w:rPr>
              <w:t>:</w:t>
            </w:r>
          </w:p>
          <w:p w14:paraId="5B4CCC79" w14:textId="22CCB7CC" w:rsidR="00E1287B" w:rsidRPr="004B6592" w:rsidRDefault="00E1287B" w:rsidP="009554B5">
            <w:pPr>
              <w:pStyle w:val="ListParagraph"/>
              <w:numPr>
                <w:ilvl w:val="1"/>
                <w:numId w:val="28"/>
              </w:numPr>
              <w:tabs>
                <w:tab w:val="left" w:pos="1035"/>
              </w:tabs>
              <w:spacing w:before="40" w:after="40" w:line="240" w:lineRule="auto"/>
              <w:rPr>
                <w:rFonts w:ascii="Garamond" w:hAnsi="Garamond" w:cs="Tahoma"/>
                <w:color w:val="000000" w:themeColor="text1"/>
                <w:sz w:val="24"/>
                <w:szCs w:val="24"/>
              </w:rPr>
            </w:pPr>
            <w:r w:rsidRPr="004B6592">
              <w:rPr>
                <w:rFonts w:ascii="Garamond" w:hAnsi="Garamond" w:cs="Tahoma"/>
                <w:color w:val="000000" w:themeColor="text1"/>
                <w:sz w:val="24"/>
                <w:szCs w:val="24"/>
              </w:rPr>
              <w:t>Articulate thoughts and ideas effectively using oral, written</w:t>
            </w:r>
            <w:r w:rsidR="00A92A65"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and nonverbal communication skills in a variety of forms and contexts</w:t>
            </w:r>
            <w:r w:rsidR="00A02925" w:rsidRPr="004B6592">
              <w:rPr>
                <w:rFonts w:ascii="Garamond" w:hAnsi="Garamond" w:cs="Tahoma"/>
                <w:color w:val="000000" w:themeColor="text1"/>
                <w:sz w:val="24"/>
                <w:szCs w:val="24"/>
              </w:rPr>
              <w:t>.</w:t>
            </w:r>
          </w:p>
          <w:p w14:paraId="1324C42D" w14:textId="73E99746" w:rsidR="00E1287B" w:rsidRPr="004B6592" w:rsidRDefault="00E1287B"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Use communication for a range of purposes (e.g.</w:t>
            </w:r>
            <w:r w:rsidR="00A92A65"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to inform, instruct, motivate</w:t>
            </w:r>
            <w:r w:rsidR="008D50C1" w:rsidRPr="004B6592">
              <w:rPr>
                <w:rFonts w:ascii="Garamond" w:hAnsi="Garamond" w:cs="Tahoma"/>
                <w:color w:val="000000" w:themeColor="text1"/>
                <w:sz w:val="24"/>
                <w:szCs w:val="24"/>
              </w:rPr>
              <w:t>,</w:t>
            </w:r>
            <w:r w:rsidRPr="004B6592">
              <w:rPr>
                <w:rFonts w:ascii="Garamond" w:hAnsi="Garamond" w:cs="Tahoma"/>
                <w:color w:val="000000" w:themeColor="text1"/>
                <w:sz w:val="24"/>
                <w:szCs w:val="24"/>
              </w:rPr>
              <w:t xml:space="preserve"> and persuade)</w:t>
            </w:r>
            <w:r w:rsidR="00A02925" w:rsidRPr="004B6592">
              <w:rPr>
                <w:rFonts w:ascii="Garamond" w:hAnsi="Garamond" w:cs="Tahoma"/>
                <w:color w:val="000000" w:themeColor="text1"/>
                <w:sz w:val="24"/>
                <w:szCs w:val="24"/>
              </w:rPr>
              <w:t>.</w:t>
            </w:r>
          </w:p>
          <w:p w14:paraId="635D5017" w14:textId="77777777" w:rsidR="008D50C1" w:rsidRPr="00EF574E" w:rsidRDefault="008D50C1" w:rsidP="008D50C1">
            <w:pPr>
              <w:shd w:val="clear" w:color="auto" w:fill="FFFFFF"/>
              <w:spacing w:before="40" w:after="40" w:line="240" w:lineRule="auto"/>
              <w:ind w:left="1440"/>
              <w:textAlignment w:val="baseline"/>
              <w:rPr>
                <w:rFonts w:ascii="Garamond" w:hAnsi="Garamond" w:cs="Tahoma"/>
                <w:color w:val="464646"/>
                <w:sz w:val="24"/>
                <w:szCs w:val="24"/>
              </w:rPr>
            </w:pPr>
          </w:p>
          <w:p w14:paraId="2DD5110B" w14:textId="77777777" w:rsidR="00A92A65" w:rsidRPr="00A92A65" w:rsidRDefault="00E1287B" w:rsidP="009554B5">
            <w:pPr>
              <w:shd w:val="clear" w:color="auto" w:fill="FFFFFF"/>
              <w:spacing w:before="40" w:after="40" w:line="240" w:lineRule="auto"/>
              <w:textAlignment w:val="baseline"/>
              <w:rPr>
                <w:rFonts w:ascii="Garamond" w:hAnsi="Garamond" w:cs="Tahoma"/>
                <w:b/>
                <w:color w:val="464646"/>
                <w:sz w:val="24"/>
                <w:szCs w:val="24"/>
              </w:rPr>
            </w:pPr>
            <w:r w:rsidRPr="00A92A65">
              <w:rPr>
                <w:rFonts w:ascii="Garamond" w:hAnsi="Garamond" w:cs="Tahoma"/>
                <w:b/>
                <w:color w:val="464646"/>
                <w:sz w:val="24"/>
                <w:szCs w:val="24"/>
              </w:rPr>
              <w:t xml:space="preserve">Information, Media, </w:t>
            </w:r>
            <w:r w:rsidR="00A92A65" w:rsidRPr="00A92A65">
              <w:rPr>
                <w:rFonts w:ascii="Garamond" w:hAnsi="Garamond" w:cs="Tahoma"/>
                <w:b/>
                <w:color w:val="464646"/>
                <w:sz w:val="24"/>
                <w:szCs w:val="24"/>
              </w:rPr>
              <w:t>&amp;</w:t>
            </w:r>
            <w:r w:rsidRPr="00A92A65">
              <w:rPr>
                <w:rFonts w:ascii="Garamond" w:hAnsi="Garamond" w:cs="Tahoma"/>
                <w:b/>
                <w:color w:val="464646"/>
                <w:sz w:val="24"/>
                <w:szCs w:val="24"/>
              </w:rPr>
              <w:t xml:space="preserve"> Technology Skills </w:t>
            </w:r>
          </w:p>
          <w:p w14:paraId="4B2F77B9" w14:textId="0DD65F58" w:rsidR="00E1287B" w:rsidRPr="004B6592" w:rsidRDefault="00E1287B" w:rsidP="009554B5">
            <w:p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Information Literacy</w:t>
            </w:r>
            <w:r w:rsidR="008D50C1" w:rsidRPr="004B6592">
              <w:rPr>
                <w:rFonts w:ascii="Garamond" w:hAnsi="Garamond" w:cs="Tahoma"/>
                <w:color w:val="000000" w:themeColor="text1"/>
                <w:sz w:val="24"/>
                <w:szCs w:val="24"/>
              </w:rPr>
              <w:t>:</w:t>
            </w:r>
          </w:p>
          <w:p w14:paraId="02D7ECA1" w14:textId="74147667" w:rsidR="00E1287B" w:rsidRPr="004B6592" w:rsidRDefault="00E1287B" w:rsidP="009554B5">
            <w:pPr>
              <w:pStyle w:val="ListParagraph"/>
              <w:numPr>
                <w:ilvl w:val="0"/>
                <w:numId w:val="28"/>
              </w:numPr>
              <w:shd w:val="clear" w:color="auto" w:fill="FFFFFF"/>
              <w:spacing w:before="40" w:after="40" w:line="240" w:lineRule="auto"/>
              <w:textAlignment w:val="baseline"/>
              <w:rPr>
                <w:rFonts w:ascii="Garamond" w:hAnsi="Garamond" w:cs="Tahoma"/>
                <w:iCs/>
                <w:color w:val="000000" w:themeColor="text1"/>
                <w:sz w:val="24"/>
                <w:szCs w:val="24"/>
              </w:rPr>
            </w:pPr>
            <w:r w:rsidRPr="004B6592">
              <w:rPr>
                <w:rFonts w:ascii="Garamond" w:hAnsi="Garamond" w:cs="Tahoma"/>
                <w:iCs/>
                <w:color w:val="000000" w:themeColor="text1"/>
                <w:sz w:val="24"/>
                <w:szCs w:val="24"/>
              </w:rPr>
              <w:lastRenderedPageBreak/>
              <w:t>Access and Evaluate Information</w:t>
            </w:r>
            <w:r w:rsidR="008D50C1" w:rsidRPr="004B6592">
              <w:rPr>
                <w:rFonts w:ascii="Garamond" w:hAnsi="Garamond" w:cs="Tahoma"/>
                <w:iCs/>
                <w:color w:val="000000" w:themeColor="text1"/>
                <w:sz w:val="24"/>
                <w:szCs w:val="24"/>
              </w:rPr>
              <w:t>:</w:t>
            </w:r>
          </w:p>
          <w:p w14:paraId="56035CC5" w14:textId="107EE8A0" w:rsidR="00E1287B" w:rsidRPr="004B6592" w:rsidRDefault="00E1287B"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Access information efficiently (time) and effectively (sources)</w:t>
            </w:r>
            <w:r w:rsidR="00735761" w:rsidRPr="004B6592">
              <w:rPr>
                <w:rFonts w:ascii="Garamond" w:hAnsi="Garamond" w:cs="Tahoma"/>
                <w:color w:val="000000" w:themeColor="text1"/>
                <w:sz w:val="24"/>
                <w:szCs w:val="24"/>
              </w:rPr>
              <w:t>.</w:t>
            </w:r>
          </w:p>
          <w:p w14:paraId="5A0AC782" w14:textId="1555B4B2" w:rsidR="00E1287B" w:rsidRPr="004B6592" w:rsidRDefault="00E1287B"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Evaluate information critically and competently</w:t>
            </w:r>
            <w:r w:rsidR="00A02925" w:rsidRPr="004B6592">
              <w:rPr>
                <w:rFonts w:ascii="Garamond" w:hAnsi="Garamond" w:cs="Tahoma"/>
                <w:color w:val="000000" w:themeColor="text1"/>
                <w:sz w:val="24"/>
                <w:szCs w:val="24"/>
              </w:rPr>
              <w:t>.</w:t>
            </w:r>
          </w:p>
          <w:p w14:paraId="233EE11B" w14:textId="500F398A" w:rsidR="00E1287B" w:rsidRPr="004B6592" w:rsidRDefault="00E1287B" w:rsidP="009554B5">
            <w:pPr>
              <w:pStyle w:val="ListParagraph"/>
              <w:numPr>
                <w:ilvl w:val="0"/>
                <w:numId w:val="28"/>
              </w:numPr>
              <w:shd w:val="clear" w:color="auto" w:fill="FFFFFF"/>
              <w:spacing w:before="40" w:after="40" w:line="240" w:lineRule="auto"/>
              <w:textAlignment w:val="baseline"/>
              <w:rPr>
                <w:rFonts w:ascii="Garamond" w:hAnsi="Garamond" w:cs="Tahoma"/>
                <w:iCs/>
                <w:color w:val="000000" w:themeColor="text1"/>
                <w:sz w:val="24"/>
                <w:szCs w:val="24"/>
              </w:rPr>
            </w:pPr>
            <w:r w:rsidRPr="004B6592">
              <w:rPr>
                <w:rFonts w:ascii="Garamond" w:hAnsi="Garamond" w:cs="Tahoma"/>
                <w:iCs/>
                <w:color w:val="000000" w:themeColor="text1"/>
                <w:sz w:val="24"/>
                <w:szCs w:val="24"/>
              </w:rPr>
              <w:t>Use and Manage Information</w:t>
            </w:r>
            <w:r w:rsidR="008D50C1" w:rsidRPr="004B6592">
              <w:rPr>
                <w:rFonts w:ascii="Garamond" w:hAnsi="Garamond" w:cs="Tahoma"/>
                <w:iCs/>
                <w:color w:val="000000" w:themeColor="text1"/>
                <w:sz w:val="24"/>
                <w:szCs w:val="24"/>
              </w:rPr>
              <w:t>:</w:t>
            </w:r>
          </w:p>
          <w:p w14:paraId="76B7F8EF" w14:textId="1401C80A" w:rsidR="0086558D" w:rsidRPr="004B6592" w:rsidRDefault="0086558D"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Use information accurately and creatively for the issue or problem at hand</w:t>
            </w:r>
            <w:r w:rsidR="00A02925" w:rsidRPr="004B6592">
              <w:rPr>
                <w:rFonts w:ascii="Garamond" w:hAnsi="Garamond" w:cs="Tahoma"/>
                <w:color w:val="000000" w:themeColor="text1"/>
                <w:sz w:val="24"/>
                <w:szCs w:val="24"/>
              </w:rPr>
              <w:t>.</w:t>
            </w:r>
          </w:p>
          <w:p w14:paraId="0AD5D34D" w14:textId="2363E407" w:rsidR="0086558D" w:rsidRPr="004B6592" w:rsidRDefault="0086558D" w:rsidP="009554B5">
            <w:pPr>
              <w:numPr>
                <w:ilvl w:val="1"/>
                <w:numId w:val="28"/>
              </w:numPr>
              <w:shd w:val="clear" w:color="auto" w:fill="FFFFFF"/>
              <w:spacing w:before="40" w:after="40" w:line="240" w:lineRule="auto"/>
              <w:textAlignment w:val="baseline"/>
              <w:rPr>
                <w:rFonts w:ascii="Garamond" w:hAnsi="Garamond" w:cs="Tahoma"/>
                <w:color w:val="000000" w:themeColor="text1"/>
                <w:sz w:val="24"/>
                <w:szCs w:val="24"/>
              </w:rPr>
            </w:pPr>
            <w:r w:rsidRPr="004B6592">
              <w:rPr>
                <w:rFonts w:ascii="Garamond" w:hAnsi="Garamond" w:cs="Tahoma"/>
                <w:color w:val="000000" w:themeColor="text1"/>
                <w:sz w:val="24"/>
                <w:szCs w:val="24"/>
              </w:rPr>
              <w:t>Manage the flow of information from a wide variety of sources</w:t>
            </w:r>
            <w:r w:rsidR="00A02925" w:rsidRPr="004B6592">
              <w:rPr>
                <w:rFonts w:ascii="Garamond" w:hAnsi="Garamond" w:cs="Tahoma"/>
                <w:color w:val="000000" w:themeColor="text1"/>
                <w:sz w:val="24"/>
                <w:szCs w:val="24"/>
              </w:rPr>
              <w:t>.</w:t>
            </w:r>
          </w:p>
          <w:p w14:paraId="3887F2ED" w14:textId="77777777" w:rsidR="0086558D" w:rsidRPr="004B6592" w:rsidRDefault="0086558D" w:rsidP="009554B5">
            <w:pPr>
              <w:shd w:val="clear" w:color="auto" w:fill="FFFFFF"/>
              <w:spacing w:before="40" w:after="40" w:line="240" w:lineRule="auto"/>
              <w:textAlignment w:val="baseline"/>
              <w:rPr>
                <w:rFonts w:ascii="Garamond" w:hAnsi="Garamond" w:cs="Tahoma"/>
                <w:color w:val="000000" w:themeColor="text1"/>
                <w:sz w:val="24"/>
                <w:szCs w:val="24"/>
              </w:rPr>
            </w:pPr>
          </w:p>
          <w:p w14:paraId="30DBBFB5" w14:textId="6386EF66" w:rsidR="00E1287B" w:rsidRPr="00EF574E" w:rsidRDefault="00E1287B" w:rsidP="009554B5">
            <w:pPr>
              <w:pStyle w:val="ListParagraph"/>
              <w:tabs>
                <w:tab w:val="left" w:pos="1035"/>
              </w:tabs>
              <w:spacing w:before="40" w:after="40" w:line="240" w:lineRule="auto"/>
              <w:ind w:left="1440"/>
              <w:rPr>
                <w:rFonts w:ascii="Garamond" w:hAnsi="Garamond" w:cs="Tahoma"/>
                <w:i/>
                <w:sz w:val="24"/>
                <w:szCs w:val="24"/>
              </w:rPr>
            </w:pPr>
          </w:p>
        </w:tc>
      </w:tr>
      <w:tr w:rsidR="002B6F33" w:rsidRPr="006B398D" w14:paraId="78B09DAB" w14:textId="77777777" w:rsidTr="1CEBFD4B">
        <w:tc>
          <w:tcPr>
            <w:tcW w:w="5000" w:type="pct"/>
            <w:gridSpan w:val="8"/>
            <w:shd w:val="clear" w:color="auto" w:fill="412288"/>
          </w:tcPr>
          <w:p w14:paraId="7E28A78C" w14:textId="77777777" w:rsidR="002B6F33" w:rsidRPr="00C60492" w:rsidRDefault="002B6F33" w:rsidP="009554B5">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2B6F33" w:rsidRPr="007F59FC" w14:paraId="21164AD9" w14:textId="77777777" w:rsidTr="1CEBFD4B">
        <w:tc>
          <w:tcPr>
            <w:tcW w:w="5000" w:type="pct"/>
            <w:gridSpan w:val="8"/>
            <w:shd w:val="clear" w:color="auto" w:fill="auto"/>
          </w:tcPr>
          <w:p w14:paraId="35E6995C" w14:textId="114F1F5D" w:rsidR="002B6F33" w:rsidRPr="00EB4E67" w:rsidRDefault="002B6F33" w:rsidP="009554B5">
            <w:pPr>
              <w:spacing w:before="40" w:after="40" w:line="240" w:lineRule="auto"/>
              <w:rPr>
                <w:rFonts w:ascii="Garamond" w:hAnsi="Garamond" w:cs="Tahoma"/>
                <w:sz w:val="24"/>
                <w:szCs w:val="24"/>
              </w:rPr>
            </w:pPr>
          </w:p>
          <w:p w14:paraId="40F90E57" w14:textId="64181D12" w:rsidR="0057645F" w:rsidRPr="00EB4E67" w:rsidRDefault="00A92A65" w:rsidP="009554B5">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005A00DE">
              <w:rPr>
                <w:rFonts w:ascii="Garamond" w:hAnsi="Garamond" w:cs="Tahoma"/>
                <w:sz w:val="24"/>
                <w:szCs w:val="24"/>
              </w:rPr>
              <w:t>)</w:t>
            </w:r>
            <w:r w:rsidRPr="008E1F9A">
              <w:rPr>
                <w:rFonts w:ascii="Garamond" w:hAnsi="Garamond" w:cs="Tahoma"/>
                <w:sz w:val="24"/>
                <w:szCs w:val="24"/>
              </w:rPr>
              <w:t xml:space="preserve">. The SDGs are a set of 17 goals that aim to end poverty, fight inequality, and stop climate change. Specifically, this project focuses on Global Goal </w:t>
            </w:r>
            <w:r w:rsidR="008122DB" w:rsidRPr="00EB4E67">
              <w:rPr>
                <w:rFonts w:ascii="Garamond" w:hAnsi="Garamond" w:cs="Tahoma"/>
                <w:sz w:val="24"/>
                <w:szCs w:val="24"/>
              </w:rPr>
              <w:t>#4: Quality Education</w:t>
            </w:r>
            <w:r w:rsidR="005A00DE">
              <w:rPr>
                <w:rFonts w:ascii="Garamond" w:hAnsi="Garamond" w:cs="Tahoma"/>
                <w:sz w:val="24"/>
                <w:szCs w:val="24"/>
              </w:rPr>
              <w:t>,</w:t>
            </w:r>
            <w:r w:rsidR="0057645F" w:rsidRPr="00EB4E67">
              <w:rPr>
                <w:rFonts w:ascii="Garamond" w:hAnsi="Garamond" w:cs="Tahoma"/>
                <w:sz w:val="24"/>
                <w:szCs w:val="24"/>
              </w:rPr>
              <w:t xml:space="preserve"> with a focus on compa</w:t>
            </w:r>
            <w:r w:rsidR="005A00DE">
              <w:rPr>
                <w:rFonts w:ascii="Garamond" w:hAnsi="Garamond" w:cs="Tahoma"/>
                <w:sz w:val="24"/>
                <w:szCs w:val="24"/>
              </w:rPr>
              <w:t xml:space="preserve">ring elementary mathematics </w:t>
            </w:r>
            <w:r w:rsidR="0057645F" w:rsidRPr="00EB4E67">
              <w:rPr>
                <w:rFonts w:ascii="Garamond" w:hAnsi="Garamond" w:cs="Tahoma"/>
                <w:sz w:val="24"/>
                <w:szCs w:val="24"/>
              </w:rPr>
              <w:t>pedagogy.</w:t>
            </w:r>
          </w:p>
          <w:p w14:paraId="1EC90B38" w14:textId="77777777" w:rsidR="0057645F" w:rsidRPr="00EB4E67" w:rsidRDefault="0057645F" w:rsidP="009554B5">
            <w:pPr>
              <w:spacing w:before="40" w:after="40" w:line="240" w:lineRule="auto"/>
              <w:rPr>
                <w:rFonts w:ascii="Garamond" w:hAnsi="Garamond" w:cs="Tahoma"/>
                <w:sz w:val="24"/>
                <w:szCs w:val="24"/>
              </w:rPr>
            </w:pPr>
          </w:p>
          <w:p w14:paraId="1D640A0E" w14:textId="4B479DB4" w:rsidR="001E0E05" w:rsidRDefault="001E0E05" w:rsidP="009554B5">
            <w:pPr>
              <w:spacing w:before="40" w:after="40" w:line="240" w:lineRule="auto"/>
              <w:rPr>
                <w:rFonts w:ascii="Garamond" w:hAnsi="Garamond" w:cs="Tahoma"/>
                <w:sz w:val="24"/>
                <w:szCs w:val="24"/>
              </w:rPr>
            </w:pPr>
            <w:r w:rsidRPr="001E0E05">
              <w:rPr>
                <w:rFonts w:ascii="Garamond" w:hAnsi="Garamond" w:cs="Tahoma"/>
                <w:sz w:val="24"/>
                <w:szCs w:val="24"/>
              </w:rPr>
              <w:t xml:space="preserve">In this project, teams of students investigate </w:t>
            </w:r>
            <w:r w:rsidR="008E32DA">
              <w:rPr>
                <w:rFonts w:ascii="Garamond" w:hAnsi="Garamond" w:cs="Tahoma"/>
                <w:sz w:val="24"/>
                <w:szCs w:val="24"/>
              </w:rPr>
              <w:t xml:space="preserve">the </w:t>
            </w:r>
            <w:r w:rsidRPr="001E0E05">
              <w:rPr>
                <w:rFonts w:ascii="Garamond" w:hAnsi="Garamond" w:cs="Tahoma"/>
                <w:sz w:val="24"/>
                <w:szCs w:val="24"/>
              </w:rPr>
              <w:t xml:space="preserve">math readiness </w:t>
            </w:r>
            <w:r w:rsidR="008E32DA">
              <w:rPr>
                <w:rFonts w:ascii="Garamond" w:hAnsi="Garamond" w:cs="Tahoma"/>
                <w:sz w:val="24"/>
                <w:szCs w:val="24"/>
              </w:rPr>
              <w:t>of</w:t>
            </w:r>
            <w:r w:rsidRPr="001E0E05">
              <w:rPr>
                <w:rFonts w:ascii="Garamond" w:hAnsi="Garamond" w:cs="Tahoma"/>
                <w:sz w:val="24"/>
                <w:szCs w:val="24"/>
              </w:rPr>
              <w:t xml:space="preserve"> elementary students within their community by comparing data sets to that of Singaporean students who consistently score higher on international comparisons of math knowledge. They then compare the Singaporean math curriculum to that of elementary schools in their town, examining which is more effective. Student teams create an action plan to improve math performance for their community based on their findings.</w:t>
            </w:r>
          </w:p>
          <w:p w14:paraId="3C51CBE8" w14:textId="77777777" w:rsidR="00D76240" w:rsidRDefault="00D76240" w:rsidP="009554B5">
            <w:pPr>
              <w:spacing w:before="40" w:after="40" w:line="240" w:lineRule="auto"/>
              <w:rPr>
                <w:rFonts w:ascii="Garamond" w:hAnsi="Garamond" w:cs="Tahoma"/>
                <w:sz w:val="24"/>
                <w:szCs w:val="24"/>
              </w:rPr>
            </w:pPr>
          </w:p>
          <w:p w14:paraId="0F80C630" w14:textId="224BF89C" w:rsidR="002B6F33" w:rsidRPr="00EB4E67" w:rsidRDefault="0057645F" w:rsidP="009554B5">
            <w:pPr>
              <w:spacing w:before="40" w:after="40" w:line="240" w:lineRule="auto"/>
              <w:rPr>
                <w:rFonts w:ascii="Garamond" w:hAnsi="Garamond" w:cs="Tahoma"/>
                <w:b/>
                <w:sz w:val="24"/>
                <w:szCs w:val="24"/>
              </w:rPr>
            </w:pPr>
            <w:r w:rsidRPr="00EB4E67">
              <w:rPr>
                <w:rFonts w:ascii="Garamond" w:hAnsi="Garamond" w:cs="Tahoma"/>
                <w:b/>
                <w:sz w:val="24"/>
                <w:szCs w:val="24"/>
              </w:rPr>
              <w:lastRenderedPageBreak/>
              <w:t>Goals</w:t>
            </w:r>
          </w:p>
          <w:p w14:paraId="60226D4E" w14:textId="7A1795B5" w:rsidR="0057645F" w:rsidRPr="00EB4E67" w:rsidRDefault="008329F7" w:rsidP="009554B5">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S</w:t>
            </w:r>
            <w:r w:rsidR="0057645F" w:rsidRPr="00EB4E67">
              <w:rPr>
                <w:rFonts w:ascii="Garamond" w:hAnsi="Garamond" w:cs="Tahoma"/>
                <w:sz w:val="24"/>
                <w:szCs w:val="24"/>
              </w:rPr>
              <w:t>tudents will gain</w:t>
            </w:r>
            <w:r w:rsidR="00DE7BB9">
              <w:rPr>
                <w:rFonts w:ascii="Garamond" w:hAnsi="Garamond" w:cs="Tahoma"/>
                <w:sz w:val="24"/>
                <w:szCs w:val="24"/>
              </w:rPr>
              <w:t xml:space="preserve"> an</w:t>
            </w:r>
            <w:r w:rsidR="0057645F" w:rsidRPr="00EB4E67">
              <w:rPr>
                <w:rFonts w:ascii="Garamond" w:hAnsi="Garamond" w:cs="Tahoma"/>
                <w:sz w:val="24"/>
                <w:szCs w:val="24"/>
              </w:rPr>
              <w:t xml:space="preserve"> understanding of the United Nations Sustainable Development Goals (S</w:t>
            </w:r>
            <w:r w:rsidR="008E32DA">
              <w:rPr>
                <w:rFonts w:ascii="Garamond" w:hAnsi="Garamond" w:cs="Tahoma"/>
                <w:sz w:val="24"/>
                <w:szCs w:val="24"/>
              </w:rPr>
              <w:t>D</w:t>
            </w:r>
            <w:r w:rsidR="0057645F" w:rsidRPr="00EB4E67">
              <w:rPr>
                <w:rFonts w:ascii="Garamond" w:hAnsi="Garamond" w:cs="Tahoma"/>
                <w:sz w:val="24"/>
                <w:szCs w:val="24"/>
              </w:rPr>
              <w:t>G) initiative and develop empathy for other cultures.</w:t>
            </w:r>
          </w:p>
          <w:p w14:paraId="23C8456B" w14:textId="006E0B63" w:rsidR="0057645F" w:rsidRPr="00EB4E67" w:rsidRDefault="008329F7" w:rsidP="009554B5">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S</w:t>
            </w:r>
            <w:r w:rsidR="0057645F" w:rsidRPr="00EB4E67">
              <w:rPr>
                <w:rFonts w:ascii="Garamond" w:hAnsi="Garamond" w:cs="Tahoma"/>
                <w:sz w:val="24"/>
                <w:szCs w:val="24"/>
              </w:rPr>
              <w:t>tudents will acquire the skills necessary to research factors impact</w:t>
            </w:r>
            <w:r w:rsidR="001D4211" w:rsidRPr="00EB4E67">
              <w:rPr>
                <w:rFonts w:ascii="Garamond" w:hAnsi="Garamond" w:cs="Tahoma"/>
                <w:sz w:val="24"/>
                <w:szCs w:val="24"/>
              </w:rPr>
              <w:t>ing global education</w:t>
            </w:r>
            <w:r w:rsidR="0057645F" w:rsidRPr="00EB4E67">
              <w:rPr>
                <w:rFonts w:ascii="Garamond" w:hAnsi="Garamond" w:cs="Tahoma"/>
                <w:sz w:val="24"/>
                <w:szCs w:val="24"/>
              </w:rPr>
              <w:t xml:space="preserve">. </w:t>
            </w:r>
          </w:p>
          <w:p w14:paraId="3716604B" w14:textId="02AE0706" w:rsidR="0057645F" w:rsidRPr="00EB4E67" w:rsidRDefault="0057645F" w:rsidP="009554B5">
            <w:pPr>
              <w:pStyle w:val="ListParagraph"/>
              <w:numPr>
                <w:ilvl w:val="0"/>
                <w:numId w:val="25"/>
              </w:numPr>
              <w:spacing w:before="40" w:after="40" w:line="240" w:lineRule="auto"/>
              <w:rPr>
                <w:rFonts w:ascii="Garamond" w:hAnsi="Garamond" w:cs="Tahoma"/>
                <w:sz w:val="24"/>
                <w:szCs w:val="24"/>
              </w:rPr>
            </w:pPr>
            <w:r w:rsidRPr="00EB4E67">
              <w:rPr>
                <w:rFonts w:ascii="Garamond" w:hAnsi="Garamond" w:cs="Tahoma"/>
                <w:sz w:val="24"/>
                <w:szCs w:val="24"/>
              </w:rPr>
              <w:t>Studen</w:t>
            </w:r>
            <w:r w:rsidR="001D4211" w:rsidRPr="00EB4E67">
              <w:rPr>
                <w:rFonts w:ascii="Garamond" w:hAnsi="Garamond" w:cs="Tahoma"/>
                <w:sz w:val="24"/>
                <w:szCs w:val="24"/>
              </w:rPr>
              <w:t xml:space="preserve">ts will </w:t>
            </w:r>
            <w:r w:rsidRPr="00EB4E67">
              <w:rPr>
                <w:rFonts w:ascii="Garamond" w:hAnsi="Garamond" w:cs="Tahoma"/>
                <w:sz w:val="24"/>
                <w:szCs w:val="24"/>
              </w:rPr>
              <w:t>develop solutions to a complex real-world problem.</w:t>
            </w:r>
          </w:p>
          <w:p w14:paraId="4B6BFA5F" w14:textId="77777777" w:rsidR="0057645F" w:rsidRPr="00EB4E67" w:rsidRDefault="0057645F" w:rsidP="009554B5">
            <w:pPr>
              <w:spacing w:before="40" w:after="40" w:line="240" w:lineRule="auto"/>
              <w:rPr>
                <w:rFonts w:ascii="Garamond" w:hAnsi="Garamond" w:cs="Tahoma"/>
                <w:sz w:val="24"/>
                <w:szCs w:val="24"/>
              </w:rPr>
            </w:pPr>
          </w:p>
          <w:p w14:paraId="7078DBA9" w14:textId="678FC7FF" w:rsidR="0057645F" w:rsidRPr="00EB4E67" w:rsidRDefault="0057645F" w:rsidP="009554B5">
            <w:pPr>
              <w:spacing w:before="40" w:after="40" w:line="240" w:lineRule="auto"/>
              <w:rPr>
                <w:rFonts w:ascii="Garamond" w:hAnsi="Garamond" w:cs="Tahoma"/>
                <w:b/>
                <w:sz w:val="24"/>
                <w:szCs w:val="24"/>
              </w:rPr>
            </w:pPr>
            <w:r w:rsidRPr="00EB4E67">
              <w:rPr>
                <w:rFonts w:ascii="Garamond" w:hAnsi="Garamond" w:cs="Tahoma"/>
                <w:b/>
                <w:sz w:val="24"/>
                <w:szCs w:val="24"/>
              </w:rPr>
              <w:t>Objectives</w:t>
            </w:r>
          </w:p>
          <w:p w14:paraId="2B333A67" w14:textId="50237E0E"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Research math readiness and math performance of elementary students in your community</w:t>
            </w:r>
            <w:r w:rsidR="00EB620D">
              <w:rPr>
                <w:rFonts w:ascii="Garamond" w:hAnsi="Garamond" w:cs="Tahoma"/>
                <w:sz w:val="24"/>
                <w:szCs w:val="24"/>
              </w:rPr>
              <w:t>.</w:t>
            </w:r>
          </w:p>
          <w:p w14:paraId="67543B1C" w14:textId="7CA7BC12"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Research math readiness and math performance of elementary students in Singapore</w:t>
            </w:r>
            <w:r w:rsidR="00EB620D">
              <w:rPr>
                <w:rFonts w:ascii="Garamond" w:hAnsi="Garamond" w:cs="Tahoma"/>
                <w:sz w:val="24"/>
                <w:szCs w:val="24"/>
              </w:rPr>
              <w:t>.</w:t>
            </w:r>
          </w:p>
          <w:p w14:paraId="695017B1" w14:textId="49E6E856"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Analyze and evaluate multiple data sets</w:t>
            </w:r>
            <w:r w:rsidR="00EB620D">
              <w:rPr>
                <w:rFonts w:ascii="Garamond" w:hAnsi="Garamond" w:cs="Tahoma"/>
                <w:sz w:val="24"/>
                <w:szCs w:val="24"/>
              </w:rPr>
              <w:t>.</w:t>
            </w:r>
          </w:p>
          <w:p w14:paraId="74B71F52" w14:textId="3A6C175D"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Contextualize data by considering cultural norms, variables, and systemic differences</w:t>
            </w:r>
            <w:r w:rsidR="00EB620D">
              <w:rPr>
                <w:rFonts w:ascii="Garamond" w:hAnsi="Garamond" w:cs="Tahoma"/>
                <w:sz w:val="24"/>
                <w:szCs w:val="24"/>
              </w:rPr>
              <w:t>.</w:t>
            </w:r>
          </w:p>
          <w:p w14:paraId="0CB98F6F" w14:textId="5FC928BE"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Draw conclusions based on thorough research</w:t>
            </w:r>
            <w:r w:rsidR="00EB620D">
              <w:rPr>
                <w:rFonts w:ascii="Garamond" w:hAnsi="Garamond" w:cs="Tahoma"/>
                <w:sz w:val="24"/>
                <w:szCs w:val="24"/>
              </w:rPr>
              <w:t>.</w:t>
            </w:r>
          </w:p>
          <w:p w14:paraId="0C5824A8" w14:textId="432CF8AF"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 xml:space="preserve">Develop action steps </w:t>
            </w:r>
            <w:r w:rsidR="00BC7029" w:rsidRPr="00EB4E67">
              <w:rPr>
                <w:rFonts w:ascii="Garamond" w:hAnsi="Garamond" w:cs="Tahoma"/>
                <w:sz w:val="24"/>
                <w:szCs w:val="24"/>
              </w:rPr>
              <w:t xml:space="preserve">to improve math performance in your community </w:t>
            </w:r>
            <w:r w:rsidRPr="00EB4E67">
              <w:rPr>
                <w:rFonts w:ascii="Garamond" w:hAnsi="Garamond" w:cs="Tahoma"/>
                <w:sz w:val="24"/>
                <w:szCs w:val="24"/>
              </w:rPr>
              <w:t>based on data and research</w:t>
            </w:r>
            <w:r w:rsidR="00EB620D">
              <w:rPr>
                <w:rFonts w:ascii="Garamond" w:hAnsi="Garamond" w:cs="Tahoma"/>
                <w:sz w:val="24"/>
                <w:szCs w:val="24"/>
              </w:rPr>
              <w:t>.</w:t>
            </w:r>
          </w:p>
          <w:p w14:paraId="2C82F3E9" w14:textId="2F4D2E7D" w:rsidR="001D4211" w:rsidRPr="00EB4E67" w:rsidRDefault="001D4211" w:rsidP="009554B5">
            <w:pPr>
              <w:pStyle w:val="ListParagraph"/>
              <w:numPr>
                <w:ilvl w:val="0"/>
                <w:numId w:val="27"/>
              </w:numPr>
              <w:spacing w:before="40" w:after="40" w:line="240" w:lineRule="auto"/>
              <w:rPr>
                <w:rFonts w:ascii="Garamond" w:hAnsi="Garamond" w:cs="Tahoma"/>
                <w:sz w:val="24"/>
                <w:szCs w:val="24"/>
              </w:rPr>
            </w:pPr>
            <w:r w:rsidRPr="00EB4E67">
              <w:rPr>
                <w:rFonts w:ascii="Garamond" w:hAnsi="Garamond" w:cs="Tahoma"/>
                <w:sz w:val="24"/>
                <w:szCs w:val="24"/>
              </w:rPr>
              <w:t>Present findings a</w:t>
            </w:r>
            <w:r w:rsidR="00BC7029" w:rsidRPr="00EB4E67">
              <w:rPr>
                <w:rFonts w:ascii="Garamond" w:hAnsi="Garamond" w:cs="Tahoma"/>
                <w:sz w:val="24"/>
                <w:szCs w:val="24"/>
              </w:rPr>
              <w:t>nd suggestions and convey reasoning to an authentic audience</w:t>
            </w:r>
            <w:r w:rsidR="00EB620D">
              <w:rPr>
                <w:rFonts w:ascii="Garamond" w:hAnsi="Garamond" w:cs="Tahoma"/>
                <w:sz w:val="24"/>
                <w:szCs w:val="24"/>
              </w:rPr>
              <w:t>.</w:t>
            </w:r>
          </w:p>
          <w:p w14:paraId="1A53EF76" w14:textId="47AD9558" w:rsidR="00F1730A" w:rsidRPr="00EB4E67" w:rsidRDefault="00F1730A" w:rsidP="009554B5">
            <w:pPr>
              <w:spacing w:before="40" w:after="40" w:line="240" w:lineRule="auto"/>
              <w:rPr>
                <w:rFonts w:ascii="Garamond" w:hAnsi="Garamond" w:cs="Tahoma"/>
                <w:b/>
                <w:sz w:val="24"/>
                <w:szCs w:val="24"/>
              </w:rPr>
            </w:pPr>
          </w:p>
        </w:tc>
      </w:tr>
      <w:tr w:rsidR="002B6F33" w:rsidRPr="00CC3A2F" w14:paraId="5B3F1D96" w14:textId="77777777" w:rsidTr="1CEBFD4B">
        <w:tc>
          <w:tcPr>
            <w:tcW w:w="5000" w:type="pct"/>
            <w:gridSpan w:val="8"/>
            <w:shd w:val="clear" w:color="auto" w:fill="763DFF"/>
          </w:tcPr>
          <w:p w14:paraId="6F423D86" w14:textId="77777777" w:rsidR="002B6F33" w:rsidRPr="00A02925" w:rsidRDefault="002B6F33" w:rsidP="009554B5">
            <w:pPr>
              <w:keepNext/>
              <w:spacing w:before="40" w:after="40" w:line="240" w:lineRule="auto"/>
              <w:rPr>
                <w:rFonts w:ascii="News Gothic MT" w:hAnsi="News Gothic MT" w:cs="Tahoma"/>
                <w:b/>
                <w:color w:val="FFFFFF"/>
                <w:sz w:val="24"/>
                <w:szCs w:val="24"/>
              </w:rPr>
            </w:pPr>
            <w:r w:rsidRPr="00A02925">
              <w:rPr>
                <w:rFonts w:ascii="News Gothic MT" w:hAnsi="News Gothic MT" w:cs="Tahoma"/>
                <w:b/>
                <w:color w:val="FFFFFF"/>
                <w:szCs w:val="24"/>
              </w:rPr>
              <w:lastRenderedPageBreak/>
              <w:t>SCENARIO OR PROBLEM:</w:t>
            </w:r>
            <w:r w:rsidRPr="00A02925">
              <w:rPr>
                <w:rFonts w:ascii="News Gothic MT" w:hAnsi="News Gothic MT" w:cs="Tahoma"/>
                <w:b/>
                <w:color w:val="FFFFFF" w:themeColor="background1"/>
                <w:szCs w:val="24"/>
              </w:rPr>
              <w:t xml:space="preserve"> What scenario or problem will you use to engage students in this project?</w:t>
            </w:r>
          </w:p>
        </w:tc>
      </w:tr>
      <w:tr w:rsidR="002B6F33" w:rsidRPr="00CC3A2F" w14:paraId="66469C86" w14:textId="77777777" w:rsidTr="1CEBFD4B">
        <w:tc>
          <w:tcPr>
            <w:tcW w:w="5000" w:type="pct"/>
            <w:gridSpan w:val="8"/>
            <w:tcBorders>
              <w:bottom w:val="single" w:sz="4" w:space="0" w:color="215868"/>
            </w:tcBorders>
          </w:tcPr>
          <w:p w14:paraId="244C6524" w14:textId="2BDB9EEB" w:rsidR="002B6F33" w:rsidRPr="00EB4E67" w:rsidRDefault="002B6F33" w:rsidP="009554B5">
            <w:pPr>
              <w:spacing w:before="40" w:after="40" w:line="240" w:lineRule="auto"/>
              <w:rPr>
                <w:rFonts w:ascii="Garamond" w:hAnsi="Garamond" w:cs="Tahoma"/>
                <w:b/>
                <w:color w:val="FFFFFF"/>
                <w:sz w:val="24"/>
                <w:szCs w:val="24"/>
              </w:rPr>
            </w:pPr>
          </w:p>
          <w:p w14:paraId="38513801" w14:textId="75D739AF" w:rsidR="0090623E" w:rsidRPr="00EB4E67" w:rsidRDefault="002B6F33" w:rsidP="009554B5">
            <w:pPr>
              <w:spacing w:before="40" w:after="40" w:line="240" w:lineRule="auto"/>
              <w:rPr>
                <w:rFonts w:ascii="Garamond" w:hAnsi="Garamond" w:cs="Tahoma"/>
                <w:sz w:val="24"/>
                <w:szCs w:val="24"/>
              </w:rPr>
            </w:pPr>
            <w:r w:rsidRPr="00EB4E67">
              <w:rPr>
                <w:rFonts w:ascii="Garamond" w:hAnsi="Garamond" w:cs="Tahoma"/>
                <w:color w:val="000000" w:themeColor="text1"/>
                <w:sz w:val="24"/>
                <w:szCs w:val="24"/>
              </w:rPr>
              <w:t xml:space="preserve">How can we improve </w:t>
            </w:r>
            <w:r w:rsidR="008E32DA">
              <w:rPr>
                <w:rFonts w:ascii="Garamond" w:hAnsi="Garamond" w:cs="Tahoma"/>
                <w:color w:val="000000" w:themeColor="text1"/>
                <w:sz w:val="24"/>
                <w:szCs w:val="24"/>
              </w:rPr>
              <w:t xml:space="preserve">the </w:t>
            </w:r>
            <w:r w:rsidRPr="00EB4E67">
              <w:rPr>
                <w:rFonts w:ascii="Garamond" w:hAnsi="Garamond" w:cs="Tahoma"/>
                <w:color w:val="000000" w:themeColor="text1"/>
                <w:sz w:val="24"/>
                <w:szCs w:val="24"/>
              </w:rPr>
              <w:t>math outcomes of all elementary students in our community?</w:t>
            </w:r>
            <w:r w:rsidR="00F1730A" w:rsidRPr="00EB4E67">
              <w:rPr>
                <w:rFonts w:ascii="Garamond" w:hAnsi="Garamond" w:cs="Tahoma"/>
                <w:color w:val="000000" w:themeColor="text1"/>
                <w:sz w:val="24"/>
                <w:szCs w:val="24"/>
              </w:rPr>
              <w:t xml:space="preserve"> </w:t>
            </w:r>
            <w:r w:rsidR="00112AB6" w:rsidRPr="00EB4E67">
              <w:rPr>
                <w:rFonts w:ascii="Garamond" w:hAnsi="Garamond" w:cs="Tahoma"/>
                <w:color w:val="000000" w:themeColor="text1"/>
                <w:sz w:val="24"/>
                <w:szCs w:val="24"/>
              </w:rPr>
              <w:t>Your team has been tasked with investigating</w:t>
            </w:r>
            <w:r w:rsidR="00F1730A" w:rsidRPr="00EB4E67">
              <w:rPr>
                <w:rFonts w:ascii="Garamond" w:hAnsi="Garamond" w:cs="Tahoma"/>
                <w:color w:val="000000" w:themeColor="text1"/>
                <w:sz w:val="24"/>
                <w:szCs w:val="24"/>
              </w:rPr>
              <w:t xml:space="preserve"> the differences and simi</w:t>
            </w:r>
            <w:r w:rsidR="00112AB6" w:rsidRPr="00EB4E67">
              <w:rPr>
                <w:rFonts w:ascii="Garamond" w:hAnsi="Garamond" w:cs="Tahoma"/>
                <w:color w:val="000000" w:themeColor="text1"/>
                <w:sz w:val="24"/>
                <w:szCs w:val="24"/>
              </w:rPr>
              <w:t>larities between math curricula</w:t>
            </w:r>
            <w:r w:rsidR="00F1730A" w:rsidRPr="00EB4E67">
              <w:rPr>
                <w:rFonts w:ascii="Garamond" w:hAnsi="Garamond" w:cs="Tahoma"/>
                <w:color w:val="000000" w:themeColor="text1"/>
                <w:sz w:val="24"/>
                <w:szCs w:val="24"/>
              </w:rPr>
              <w:t xml:space="preserve"> in </w:t>
            </w:r>
            <w:r w:rsidR="008E32DA">
              <w:rPr>
                <w:rFonts w:ascii="Garamond" w:hAnsi="Garamond" w:cs="Tahoma"/>
                <w:color w:val="000000" w:themeColor="text1"/>
                <w:sz w:val="24"/>
                <w:szCs w:val="24"/>
              </w:rPr>
              <w:t>our</w:t>
            </w:r>
            <w:r w:rsidR="00F1730A" w:rsidRPr="00EB4E67">
              <w:rPr>
                <w:rFonts w:ascii="Garamond" w:hAnsi="Garamond" w:cs="Tahoma"/>
                <w:color w:val="000000" w:themeColor="text1"/>
                <w:sz w:val="24"/>
                <w:szCs w:val="24"/>
              </w:rPr>
              <w:t xml:space="preserve"> </w:t>
            </w:r>
            <w:r w:rsidR="00112AB6" w:rsidRPr="00EB4E67">
              <w:rPr>
                <w:rFonts w:ascii="Garamond" w:hAnsi="Garamond" w:cs="Tahoma"/>
                <w:color w:val="000000" w:themeColor="text1"/>
                <w:sz w:val="24"/>
                <w:szCs w:val="24"/>
              </w:rPr>
              <w:t xml:space="preserve">elementary schools to that of </w:t>
            </w:r>
            <w:r w:rsidR="00F1730A" w:rsidRPr="00EB4E67">
              <w:rPr>
                <w:rFonts w:ascii="Garamond" w:hAnsi="Garamond" w:cs="Tahoma"/>
                <w:color w:val="000000" w:themeColor="text1"/>
                <w:sz w:val="24"/>
                <w:szCs w:val="24"/>
              </w:rPr>
              <w:t xml:space="preserve">elementary </w:t>
            </w:r>
            <w:r w:rsidR="00112AB6" w:rsidRPr="00EB4E67">
              <w:rPr>
                <w:rFonts w:ascii="Garamond" w:hAnsi="Garamond" w:cs="Tahoma"/>
                <w:color w:val="000000" w:themeColor="text1"/>
                <w:sz w:val="24"/>
                <w:szCs w:val="24"/>
              </w:rPr>
              <w:t>students</w:t>
            </w:r>
            <w:r w:rsidR="00F1730A" w:rsidRPr="00EB4E67">
              <w:rPr>
                <w:rFonts w:ascii="Garamond" w:hAnsi="Garamond" w:cs="Tahoma"/>
                <w:color w:val="000000" w:themeColor="text1"/>
                <w:sz w:val="24"/>
                <w:szCs w:val="24"/>
              </w:rPr>
              <w:t xml:space="preserve"> in Singapore.</w:t>
            </w:r>
            <w:r w:rsidR="00F1730A" w:rsidRPr="00EB4E67">
              <w:rPr>
                <w:rFonts w:ascii="Garamond" w:hAnsi="Garamond" w:cs="Tahoma"/>
                <w:sz w:val="24"/>
                <w:szCs w:val="24"/>
              </w:rPr>
              <w:t xml:space="preserve"> After analyzing the differences, </w:t>
            </w:r>
            <w:r w:rsidR="00112AB6" w:rsidRPr="00EB4E67">
              <w:rPr>
                <w:rFonts w:ascii="Garamond" w:hAnsi="Garamond" w:cs="Tahoma"/>
                <w:sz w:val="24"/>
                <w:szCs w:val="24"/>
              </w:rPr>
              <w:t>you must</w:t>
            </w:r>
            <w:r w:rsidR="00F1730A" w:rsidRPr="00EB4E67">
              <w:rPr>
                <w:rFonts w:ascii="Garamond" w:hAnsi="Garamond" w:cs="Tahoma"/>
                <w:sz w:val="24"/>
                <w:szCs w:val="24"/>
              </w:rPr>
              <w:t xml:space="preserve"> create an action plan for elementary math readiness in </w:t>
            </w:r>
            <w:r w:rsidR="00112AB6" w:rsidRPr="00EB4E67">
              <w:rPr>
                <w:rFonts w:ascii="Garamond" w:hAnsi="Garamond" w:cs="Tahoma"/>
                <w:sz w:val="24"/>
                <w:szCs w:val="24"/>
              </w:rPr>
              <w:t>your</w:t>
            </w:r>
            <w:r w:rsidR="00F1730A" w:rsidRPr="00EB4E67">
              <w:rPr>
                <w:rFonts w:ascii="Garamond" w:hAnsi="Garamond" w:cs="Tahoma"/>
                <w:sz w:val="24"/>
                <w:szCs w:val="24"/>
              </w:rPr>
              <w:t xml:space="preserve"> </w:t>
            </w:r>
            <w:r w:rsidR="00112AB6" w:rsidRPr="00EB4E67">
              <w:rPr>
                <w:rFonts w:ascii="Garamond" w:hAnsi="Garamond" w:cs="Tahoma"/>
                <w:sz w:val="24"/>
                <w:szCs w:val="24"/>
              </w:rPr>
              <w:t>community</w:t>
            </w:r>
            <w:r w:rsidR="00F1730A" w:rsidRPr="00EB4E67">
              <w:rPr>
                <w:rFonts w:ascii="Garamond" w:hAnsi="Garamond" w:cs="Tahoma"/>
                <w:sz w:val="24"/>
                <w:szCs w:val="24"/>
              </w:rPr>
              <w:t xml:space="preserve"> and share </w:t>
            </w:r>
            <w:r w:rsidR="00112AB6" w:rsidRPr="00EB4E67">
              <w:rPr>
                <w:rFonts w:ascii="Garamond" w:hAnsi="Garamond" w:cs="Tahoma"/>
                <w:sz w:val="24"/>
                <w:szCs w:val="24"/>
              </w:rPr>
              <w:t>your</w:t>
            </w:r>
            <w:r w:rsidR="00F1730A" w:rsidRPr="00EB4E67">
              <w:rPr>
                <w:rFonts w:ascii="Garamond" w:hAnsi="Garamond" w:cs="Tahoma"/>
                <w:sz w:val="24"/>
                <w:szCs w:val="24"/>
              </w:rPr>
              <w:t xml:space="preserve"> recommendations for effective math teaching strategies with district administrators</w:t>
            </w:r>
            <w:r w:rsidR="00F31BD7" w:rsidRPr="00EB4E67">
              <w:rPr>
                <w:rFonts w:ascii="Garamond" w:hAnsi="Garamond" w:cs="Tahoma"/>
                <w:sz w:val="24"/>
                <w:szCs w:val="24"/>
              </w:rPr>
              <w:t xml:space="preserve">, </w:t>
            </w:r>
            <w:r w:rsidR="00112AB6" w:rsidRPr="00EB4E67">
              <w:rPr>
                <w:rFonts w:ascii="Garamond" w:hAnsi="Garamond" w:cs="Tahoma"/>
                <w:sz w:val="24"/>
                <w:szCs w:val="24"/>
              </w:rPr>
              <w:t>local school officials</w:t>
            </w:r>
            <w:r w:rsidR="00F31BD7" w:rsidRPr="00EB4E67">
              <w:rPr>
                <w:rFonts w:ascii="Garamond" w:hAnsi="Garamond" w:cs="Tahoma"/>
                <w:sz w:val="24"/>
                <w:szCs w:val="24"/>
              </w:rPr>
              <w:t>, and elementary teachers</w:t>
            </w:r>
            <w:r w:rsidR="00F1730A" w:rsidRPr="00EB4E67">
              <w:rPr>
                <w:rFonts w:ascii="Garamond" w:hAnsi="Garamond" w:cs="Tahoma"/>
                <w:sz w:val="24"/>
                <w:szCs w:val="24"/>
              </w:rPr>
              <w:t>.</w:t>
            </w:r>
            <w:r w:rsidR="00F31BD7" w:rsidRPr="00EB4E67">
              <w:rPr>
                <w:rFonts w:ascii="Garamond" w:hAnsi="Garamond" w:cs="Tahoma"/>
                <w:sz w:val="24"/>
                <w:szCs w:val="24"/>
              </w:rPr>
              <w:t xml:space="preserve"> Be sure your presentation includes both qualitative and quantitative data and uses a digital media platform to enhance the understanding and interest of the audience.</w:t>
            </w:r>
          </w:p>
          <w:p w14:paraId="32579D9F" w14:textId="77777777" w:rsidR="00F31BD7" w:rsidRPr="00EB4E67" w:rsidRDefault="00F31BD7" w:rsidP="009554B5">
            <w:pPr>
              <w:spacing w:before="40" w:after="40" w:line="240" w:lineRule="auto"/>
              <w:rPr>
                <w:rFonts w:ascii="Garamond" w:hAnsi="Garamond" w:cs="Tahoma"/>
                <w:b/>
                <w:color w:val="FFFFFF"/>
                <w:sz w:val="24"/>
                <w:szCs w:val="24"/>
              </w:rPr>
            </w:pPr>
          </w:p>
        </w:tc>
      </w:tr>
      <w:tr w:rsidR="002B6F33" w:rsidRPr="00CC3A2F" w14:paraId="5168160B" w14:textId="77777777" w:rsidTr="1CEBFD4B">
        <w:tc>
          <w:tcPr>
            <w:tcW w:w="2328" w:type="pct"/>
            <w:gridSpan w:val="4"/>
            <w:tcBorders>
              <w:right w:val="single" w:sz="4" w:space="0" w:color="auto"/>
            </w:tcBorders>
            <w:shd w:val="clear" w:color="auto" w:fill="412288"/>
          </w:tcPr>
          <w:p w14:paraId="3DEFB09F" w14:textId="01AFB999" w:rsidR="002B6F33" w:rsidRPr="00856DCD" w:rsidRDefault="008329F7" w:rsidP="009554B5">
            <w:pPr>
              <w:spacing w:before="40" w:after="40" w:line="240" w:lineRule="auto"/>
              <w:rPr>
                <w:rFonts w:ascii="News Gothic MT" w:hAnsi="News Gothic MT" w:cs="Tahoma"/>
                <w:b/>
                <w:color w:val="FFFFFF"/>
              </w:rPr>
            </w:pPr>
            <w:r w:rsidRPr="00856DCD">
              <w:rPr>
                <w:rFonts w:ascii="News Gothic MT" w:hAnsi="News Gothic MT" w:cs="Tahoma"/>
                <w:b/>
                <w:color w:val="FFFFFF"/>
              </w:rPr>
              <w:t>E</w:t>
            </w:r>
            <w:r>
              <w:rPr>
                <w:rFonts w:ascii="News Gothic MT" w:hAnsi="News Gothic MT" w:cs="Tahoma"/>
                <w:b/>
                <w:color w:val="FFFFFF"/>
              </w:rPr>
              <w:t xml:space="preserve">ssential Questions </w:t>
            </w:r>
          </w:p>
        </w:tc>
        <w:tc>
          <w:tcPr>
            <w:tcW w:w="2672" w:type="pct"/>
            <w:gridSpan w:val="4"/>
            <w:tcBorders>
              <w:left w:val="single" w:sz="4" w:space="0" w:color="auto"/>
            </w:tcBorders>
            <w:shd w:val="clear" w:color="auto" w:fill="412288"/>
          </w:tcPr>
          <w:p w14:paraId="2F57ABD7" w14:textId="58599944" w:rsidR="002B6F33" w:rsidRPr="00856DCD" w:rsidRDefault="008329F7" w:rsidP="006517D7">
            <w:pPr>
              <w:spacing w:before="40" w:after="40" w:line="240" w:lineRule="auto"/>
              <w:rPr>
                <w:rFonts w:ascii="News Gothic MT" w:hAnsi="News Gothic MT" w:cs="Tahoma"/>
                <w:b/>
                <w:color w:val="FFFFFF"/>
              </w:rPr>
            </w:pPr>
            <w:r>
              <w:rPr>
                <w:rFonts w:ascii="News Gothic MT" w:hAnsi="News Gothic MT" w:cs="Tahoma"/>
                <w:b/>
                <w:color w:val="FFFFFF"/>
              </w:rPr>
              <w:t xml:space="preserve">Grade Level Adaptations </w:t>
            </w:r>
          </w:p>
        </w:tc>
      </w:tr>
      <w:tr w:rsidR="002B6F33" w:rsidRPr="00CC3A2F" w14:paraId="6DD729A1" w14:textId="77777777" w:rsidTr="1CEBFD4B">
        <w:tc>
          <w:tcPr>
            <w:tcW w:w="2328" w:type="pct"/>
            <w:gridSpan w:val="4"/>
            <w:tcBorders>
              <w:right w:val="single" w:sz="4" w:space="0" w:color="auto"/>
            </w:tcBorders>
          </w:tcPr>
          <w:p w14:paraId="2343A73A" w14:textId="77777777" w:rsidR="00EB620D" w:rsidRDefault="00EB620D" w:rsidP="00EB620D">
            <w:pPr>
              <w:pStyle w:val="NormalWeb"/>
              <w:spacing w:before="40" w:beforeAutospacing="0" w:after="40" w:afterAutospacing="0"/>
              <w:ind w:left="720"/>
              <w:rPr>
                <w:rFonts w:ascii="Garamond" w:hAnsi="Garamond" w:cs="Tahoma"/>
              </w:rPr>
            </w:pPr>
          </w:p>
          <w:p w14:paraId="21F17BE6" w14:textId="3AD89E74" w:rsidR="002B6F33" w:rsidRPr="00EB620D" w:rsidRDefault="002B6F33" w:rsidP="009554B5">
            <w:pPr>
              <w:pStyle w:val="NormalWeb"/>
              <w:numPr>
                <w:ilvl w:val="0"/>
                <w:numId w:val="18"/>
              </w:numPr>
              <w:spacing w:before="40" w:beforeAutospacing="0" w:after="40" w:afterAutospacing="0"/>
              <w:rPr>
                <w:rFonts w:ascii="Garamond" w:hAnsi="Garamond" w:cs="Tahoma"/>
              </w:rPr>
            </w:pPr>
            <w:r w:rsidRPr="00EB620D">
              <w:rPr>
                <w:rFonts w:ascii="Garamond" w:hAnsi="Garamond" w:cs="Tahoma"/>
              </w:rPr>
              <w:t>How could access to quality education improve the lives and well-being of the global population?</w:t>
            </w:r>
          </w:p>
          <w:p w14:paraId="0D9040A1" w14:textId="3658AE80" w:rsidR="002B6F33" w:rsidRPr="00EB620D" w:rsidRDefault="002B6F33" w:rsidP="009554B5">
            <w:pPr>
              <w:pStyle w:val="NormalWeb"/>
              <w:numPr>
                <w:ilvl w:val="0"/>
                <w:numId w:val="18"/>
              </w:numPr>
              <w:spacing w:before="40" w:beforeAutospacing="0" w:after="40" w:afterAutospacing="0"/>
              <w:rPr>
                <w:rFonts w:ascii="Garamond" w:hAnsi="Garamond" w:cs="Tahoma"/>
              </w:rPr>
            </w:pPr>
            <w:r w:rsidRPr="00EB620D">
              <w:rPr>
                <w:rFonts w:ascii="Garamond" w:hAnsi="Garamond" w:cs="Tahoma"/>
              </w:rPr>
              <w:t>How do educational systems around the world compare to one another?</w:t>
            </w:r>
          </w:p>
          <w:p w14:paraId="5D0AFE4B" w14:textId="48DEA8B4" w:rsidR="00F31BD7" w:rsidRDefault="002B6F33" w:rsidP="009554B5">
            <w:pPr>
              <w:pStyle w:val="NormalWeb"/>
              <w:numPr>
                <w:ilvl w:val="0"/>
                <w:numId w:val="18"/>
              </w:numPr>
              <w:spacing w:before="40" w:beforeAutospacing="0" w:after="40" w:afterAutospacing="0"/>
              <w:rPr>
                <w:rFonts w:ascii="Garamond" w:hAnsi="Garamond" w:cs="Tahoma"/>
              </w:rPr>
            </w:pPr>
            <w:r w:rsidRPr="00EB620D">
              <w:rPr>
                <w:rFonts w:ascii="Garamond" w:hAnsi="Garamond" w:cs="Tahoma"/>
              </w:rPr>
              <w:t>What do</w:t>
            </w:r>
            <w:r w:rsidR="00EF5D5A">
              <w:rPr>
                <w:rFonts w:ascii="Garamond" w:hAnsi="Garamond" w:cs="Tahoma"/>
              </w:rPr>
              <w:t>es</w:t>
            </w:r>
            <w:r w:rsidRPr="00EB620D">
              <w:rPr>
                <w:rFonts w:ascii="Garamond" w:hAnsi="Garamond" w:cs="Tahoma"/>
              </w:rPr>
              <w:t xml:space="preserve"> </w:t>
            </w:r>
            <w:r w:rsidR="00F1730A" w:rsidRPr="00EB620D">
              <w:rPr>
                <w:rFonts w:ascii="Garamond" w:hAnsi="Garamond" w:cs="Tahoma"/>
              </w:rPr>
              <w:t>academic</w:t>
            </w:r>
            <w:r w:rsidRPr="00EB620D">
              <w:rPr>
                <w:rFonts w:ascii="Garamond" w:hAnsi="Garamond" w:cs="Tahoma"/>
              </w:rPr>
              <w:t xml:space="preserve"> performance data tell us about instruction? What do</w:t>
            </w:r>
            <w:r w:rsidR="00EF5D5A">
              <w:rPr>
                <w:rFonts w:ascii="Garamond" w:hAnsi="Garamond" w:cs="Tahoma"/>
              </w:rPr>
              <w:t xml:space="preserve">es it </w:t>
            </w:r>
            <w:r w:rsidRPr="00EB620D">
              <w:rPr>
                <w:rFonts w:ascii="Garamond" w:hAnsi="Garamond" w:cs="Tahoma"/>
              </w:rPr>
              <w:t>not tell us?</w:t>
            </w:r>
          </w:p>
          <w:p w14:paraId="62E4C788" w14:textId="757322CD" w:rsidR="00EB620D" w:rsidRPr="00EB620D" w:rsidRDefault="00EB620D" w:rsidP="00EB620D">
            <w:pPr>
              <w:pStyle w:val="NormalWeb"/>
              <w:spacing w:before="40" w:beforeAutospacing="0" w:after="40" w:afterAutospacing="0"/>
              <w:ind w:left="720"/>
              <w:rPr>
                <w:rFonts w:ascii="Garamond" w:hAnsi="Garamond" w:cs="Tahoma"/>
              </w:rPr>
            </w:pPr>
          </w:p>
        </w:tc>
        <w:tc>
          <w:tcPr>
            <w:tcW w:w="2672" w:type="pct"/>
            <w:gridSpan w:val="4"/>
            <w:tcBorders>
              <w:left w:val="single" w:sz="4" w:space="0" w:color="auto"/>
            </w:tcBorders>
          </w:tcPr>
          <w:p w14:paraId="35954D51" w14:textId="77777777" w:rsidR="00EB620D" w:rsidRDefault="00EB620D" w:rsidP="009554B5">
            <w:pPr>
              <w:spacing w:before="40" w:after="40" w:line="240" w:lineRule="auto"/>
              <w:rPr>
                <w:rFonts w:ascii="Garamond" w:hAnsi="Garamond" w:cs="Tahoma"/>
                <w:sz w:val="24"/>
                <w:szCs w:val="24"/>
              </w:rPr>
            </w:pPr>
          </w:p>
          <w:p w14:paraId="7DC79CCC" w14:textId="20FAD1CA" w:rsidR="002B6F33" w:rsidRPr="00EB620D" w:rsidRDefault="00F31BD7" w:rsidP="009554B5">
            <w:pPr>
              <w:spacing w:before="40" w:after="40" w:line="240" w:lineRule="auto"/>
              <w:rPr>
                <w:rFonts w:ascii="Garamond" w:hAnsi="Garamond" w:cs="Tahoma"/>
                <w:sz w:val="24"/>
                <w:szCs w:val="24"/>
              </w:rPr>
            </w:pPr>
            <w:r w:rsidRPr="00EB620D">
              <w:rPr>
                <w:rFonts w:ascii="Garamond" w:hAnsi="Garamond" w:cs="Tahoma"/>
                <w:sz w:val="24"/>
                <w:szCs w:val="24"/>
              </w:rPr>
              <w:t>For upper</w:t>
            </w:r>
            <w:r w:rsidR="00EF5D5A">
              <w:rPr>
                <w:rFonts w:ascii="Garamond" w:hAnsi="Garamond" w:cs="Tahoma"/>
                <w:sz w:val="24"/>
                <w:szCs w:val="24"/>
              </w:rPr>
              <w:t>-</w:t>
            </w:r>
            <w:r w:rsidRPr="00EB620D">
              <w:rPr>
                <w:rFonts w:ascii="Garamond" w:hAnsi="Garamond" w:cs="Tahoma"/>
                <w:sz w:val="24"/>
                <w:szCs w:val="24"/>
              </w:rPr>
              <w:t xml:space="preserve">grade levels, you might consider requiring students to determine the statistical significance of several instructional approaches to justify any conclusions they have made. </w:t>
            </w:r>
          </w:p>
        </w:tc>
      </w:tr>
    </w:tbl>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1945"/>
        <w:gridCol w:w="2793"/>
        <w:gridCol w:w="700"/>
        <w:gridCol w:w="824"/>
        <w:gridCol w:w="1446"/>
        <w:gridCol w:w="2704"/>
        <w:gridCol w:w="1716"/>
        <w:gridCol w:w="874"/>
      </w:tblGrid>
      <w:tr w:rsidR="00D44CF4" w:rsidRPr="00CC3A2F" w14:paraId="269E3FD0" w14:textId="77777777" w:rsidTr="00F31BD7">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0BC88C76" w:rsidR="00856DCD" w:rsidRPr="00856DCD" w:rsidRDefault="00856DCD" w:rsidP="009554B5">
            <w:pPr>
              <w:pageBreakBefore/>
              <w:spacing w:before="40" w:after="40"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8329F7">
              <w:rPr>
                <w:rFonts w:ascii="News Gothic MT" w:hAnsi="News Gothic MT" w:cs="Tahoma"/>
                <w:b/>
              </w:rPr>
              <w:t>.</w:t>
            </w:r>
            <w:r w:rsidRPr="00856DCD">
              <w:rPr>
                <w:rFonts w:ascii="News Gothic MT" w:hAnsi="News Gothic MT" w:cs="Tahoma"/>
                <w:b/>
              </w:rPr>
              <w:t>)</w:t>
            </w:r>
          </w:p>
        </w:tc>
      </w:tr>
      <w:tr w:rsidR="00D44CF4" w:rsidRPr="007F59FC" w14:paraId="33B6D45A"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9554B5">
            <w:pPr>
              <w:spacing w:before="40" w:after="40" w:line="240" w:lineRule="auto"/>
              <w:rPr>
                <w:rFonts w:ascii="Garamond" w:hAnsi="Garamond"/>
                <w:b/>
                <w:sz w:val="24"/>
                <w:szCs w:val="24"/>
              </w:rPr>
            </w:pPr>
            <w:r w:rsidRPr="00856DCD">
              <w:rPr>
                <w:rFonts w:ascii="Garamond" w:hAnsi="Garamond"/>
                <w:b/>
                <w:sz w:val="24"/>
                <w:szCs w:val="24"/>
              </w:rPr>
              <w:t>FORMATIVE</w:t>
            </w:r>
          </w:p>
        </w:tc>
        <w:tc>
          <w:tcPr>
            <w:tcW w:w="2592" w:type="pct"/>
            <w:gridSpan w:val="4"/>
          </w:tcPr>
          <w:p w14:paraId="254DC622" w14:textId="77777777" w:rsidR="00856DCD" w:rsidRPr="00856DCD" w:rsidRDefault="00856DCD" w:rsidP="009554B5">
            <w:pPr>
              <w:spacing w:before="40" w:after="40" w:line="240" w:lineRule="auto"/>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07FD5DE9"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Quizzes/Tests</w:t>
            </w:r>
          </w:p>
        </w:tc>
        <w:tc>
          <w:tcPr>
            <w:tcW w:w="317" w:type="pct"/>
          </w:tcPr>
          <w:p w14:paraId="1E0865A0"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432F6485"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Multiple Choice/Short Answer Test</w:t>
            </w:r>
          </w:p>
        </w:tc>
        <w:tc>
          <w:tcPr>
            <w:tcW w:w="336" w:type="pct"/>
          </w:tcPr>
          <w:p w14:paraId="0C302167" w14:textId="77777777" w:rsidR="00856DCD" w:rsidRPr="00856DCD" w:rsidRDefault="00856DCD" w:rsidP="009554B5">
            <w:pPr>
              <w:spacing w:before="40" w:after="40" w:line="240" w:lineRule="auto"/>
              <w:rPr>
                <w:rFonts w:ascii="Garamond" w:hAnsi="Garamond" w:cs="Tahoma"/>
                <w:b/>
                <w:sz w:val="24"/>
                <w:szCs w:val="24"/>
              </w:rPr>
            </w:pPr>
          </w:p>
        </w:tc>
      </w:tr>
      <w:tr w:rsidR="00D44CF4" w:rsidRPr="007F59FC" w14:paraId="1BDAD2F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5D7D24A0"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Notes/Graphic Representations</w:t>
            </w:r>
          </w:p>
        </w:tc>
        <w:tc>
          <w:tcPr>
            <w:tcW w:w="317" w:type="pct"/>
          </w:tcPr>
          <w:p w14:paraId="24F2F694" w14:textId="37B1588E" w:rsidR="00856DCD" w:rsidRPr="00856DCD" w:rsidRDefault="00112AB6" w:rsidP="009554B5">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17EA4730"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Essay Test</w:t>
            </w:r>
          </w:p>
        </w:tc>
        <w:tc>
          <w:tcPr>
            <w:tcW w:w="336" w:type="pct"/>
          </w:tcPr>
          <w:p w14:paraId="11B9B17D" w14:textId="77777777" w:rsidR="00856DCD" w:rsidRPr="00856DCD" w:rsidRDefault="00856DCD" w:rsidP="009554B5">
            <w:pPr>
              <w:spacing w:before="40" w:after="40" w:line="240" w:lineRule="auto"/>
              <w:rPr>
                <w:rFonts w:ascii="Garamond" w:hAnsi="Garamond" w:cs="Tahoma"/>
                <w:b/>
                <w:sz w:val="24"/>
                <w:szCs w:val="24"/>
              </w:rPr>
            </w:pPr>
          </w:p>
        </w:tc>
      </w:tr>
      <w:tr w:rsidR="00D44CF4" w:rsidRPr="007F59FC" w14:paraId="3B29195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34DC1D4E"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Rough Draft</w:t>
            </w:r>
          </w:p>
        </w:tc>
        <w:tc>
          <w:tcPr>
            <w:tcW w:w="317" w:type="pct"/>
          </w:tcPr>
          <w:p w14:paraId="7B5D0F6D"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3C25BD7D"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Written Product with Rubric</w:t>
            </w:r>
          </w:p>
        </w:tc>
        <w:tc>
          <w:tcPr>
            <w:tcW w:w="336" w:type="pct"/>
          </w:tcPr>
          <w:p w14:paraId="0EE325AD" w14:textId="77777777" w:rsidR="00856DCD" w:rsidRPr="00856DCD" w:rsidRDefault="00856DCD" w:rsidP="009554B5">
            <w:pPr>
              <w:spacing w:before="40" w:after="40" w:line="240" w:lineRule="auto"/>
              <w:rPr>
                <w:rFonts w:ascii="Garamond" w:hAnsi="Garamond" w:cs="Tahoma"/>
                <w:b/>
                <w:sz w:val="24"/>
                <w:szCs w:val="24"/>
              </w:rPr>
            </w:pPr>
          </w:p>
        </w:tc>
      </w:tr>
      <w:tr w:rsidR="00D44CF4" w:rsidRPr="007F59FC" w14:paraId="6741E9D5"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32BE00FD"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Practice Presentation</w:t>
            </w:r>
          </w:p>
        </w:tc>
        <w:tc>
          <w:tcPr>
            <w:tcW w:w="317" w:type="pct"/>
          </w:tcPr>
          <w:p w14:paraId="3E38B058" w14:textId="299F0F16" w:rsidR="00856DCD" w:rsidRPr="00856DCD" w:rsidRDefault="00112AB6" w:rsidP="009554B5">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1FD1EFEB"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Oral Presentation with Rubric</w:t>
            </w:r>
          </w:p>
        </w:tc>
        <w:tc>
          <w:tcPr>
            <w:tcW w:w="336" w:type="pct"/>
          </w:tcPr>
          <w:p w14:paraId="53EDDCF1" w14:textId="49CCD9F2" w:rsidR="00856DCD" w:rsidRPr="00856DCD" w:rsidRDefault="00856DCD" w:rsidP="009554B5">
            <w:pPr>
              <w:spacing w:before="40" w:after="40" w:line="240" w:lineRule="auto"/>
              <w:rPr>
                <w:rFonts w:ascii="Garamond" w:hAnsi="Garamond" w:cs="Tahoma"/>
                <w:b/>
                <w:sz w:val="24"/>
                <w:szCs w:val="24"/>
              </w:rPr>
            </w:pPr>
          </w:p>
        </w:tc>
      </w:tr>
      <w:tr w:rsidR="00D44CF4" w:rsidRPr="007F59FC" w14:paraId="1CAB628A"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66B479E0"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Preliminary Plans/Goals/Checklists of Progress</w:t>
            </w:r>
          </w:p>
        </w:tc>
        <w:tc>
          <w:tcPr>
            <w:tcW w:w="317" w:type="pct"/>
          </w:tcPr>
          <w:p w14:paraId="34B47CFD" w14:textId="0ABC75CD" w:rsidR="00856DCD" w:rsidRPr="00856DCD" w:rsidRDefault="00856DCD" w:rsidP="009554B5">
            <w:pPr>
              <w:spacing w:before="40" w:after="40" w:line="240" w:lineRule="auto"/>
              <w:rPr>
                <w:rFonts w:ascii="Garamond" w:hAnsi="Garamond"/>
                <w:b/>
                <w:sz w:val="24"/>
                <w:szCs w:val="24"/>
              </w:rPr>
            </w:pPr>
          </w:p>
        </w:tc>
        <w:tc>
          <w:tcPr>
            <w:tcW w:w="2256" w:type="pct"/>
            <w:gridSpan w:val="3"/>
          </w:tcPr>
          <w:p w14:paraId="0B2BBDFF"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336" w:type="pct"/>
          </w:tcPr>
          <w:p w14:paraId="28248913" w14:textId="64939632" w:rsidR="00856DCD" w:rsidRPr="00856DCD" w:rsidRDefault="000F4CC2" w:rsidP="009554B5">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75F00A4B"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Journal/Learning Log</w:t>
            </w:r>
          </w:p>
        </w:tc>
        <w:tc>
          <w:tcPr>
            <w:tcW w:w="317" w:type="pct"/>
          </w:tcPr>
          <w:p w14:paraId="14C7C800" w14:textId="7AFFFE54" w:rsidR="00856DCD" w:rsidRPr="00856DCD" w:rsidRDefault="00856DCD" w:rsidP="009554B5">
            <w:pPr>
              <w:spacing w:before="40" w:after="40" w:line="240" w:lineRule="auto"/>
              <w:rPr>
                <w:rFonts w:ascii="Garamond" w:hAnsi="Garamond"/>
                <w:b/>
                <w:sz w:val="24"/>
                <w:szCs w:val="24"/>
              </w:rPr>
            </w:pPr>
          </w:p>
        </w:tc>
        <w:tc>
          <w:tcPr>
            <w:tcW w:w="2256" w:type="pct"/>
            <w:gridSpan w:val="3"/>
          </w:tcPr>
          <w:p w14:paraId="4F505914" w14:textId="438D6B68"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Self-</w:t>
            </w:r>
            <w:r w:rsidR="008D50C1">
              <w:rPr>
                <w:rFonts w:ascii="Garamond" w:hAnsi="Garamond" w:cs="Tahoma"/>
                <w:sz w:val="24"/>
                <w:szCs w:val="24"/>
              </w:rPr>
              <w:t>e</w:t>
            </w:r>
            <w:r w:rsidRPr="00856DCD">
              <w:rPr>
                <w:rFonts w:ascii="Garamond" w:hAnsi="Garamond" w:cs="Tahoma"/>
                <w:sz w:val="24"/>
                <w:szCs w:val="24"/>
              </w:rPr>
              <w:t xml:space="preserve">valuation or Reflection </w:t>
            </w:r>
          </w:p>
        </w:tc>
        <w:tc>
          <w:tcPr>
            <w:tcW w:w="336" w:type="pct"/>
          </w:tcPr>
          <w:p w14:paraId="58762D21" w14:textId="52D1F573" w:rsidR="00856DCD" w:rsidRPr="00856DCD" w:rsidRDefault="00856DCD" w:rsidP="009554B5">
            <w:pPr>
              <w:spacing w:before="40" w:after="40" w:line="240" w:lineRule="auto"/>
              <w:rPr>
                <w:rFonts w:ascii="Garamond" w:hAnsi="Garamond" w:cs="Tahoma"/>
                <w:b/>
                <w:sz w:val="24"/>
                <w:szCs w:val="24"/>
              </w:rPr>
            </w:pPr>
          </w:p>
        </w:tc>
      </w:tr>
      <w:tr w:rsidR="00D44CF4" w:rsidRPr="007F59FC" w14:paraId="0CD2769E"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5E3A4E7E" w14:textId="77777777" w:rsidR="00856DCD" w:rsidRPr="00856DCD" w:rsidRDefault="00856DCD" w:rsidP="009554B5">
            <w:pPr>
              <w:spacing w:before="40" w:after="40" w:line="240" w:lineRule="auto"/>
              <w:rPr>
                <w:rFonts w:ascii="Garamond" w:hAnsi="Garamond"/>
                <w:sz w:val="24"/>
                <w:szCs w:val="24"/>
              </w:rPr>
            </w:pPr>
            <w:r w:rsidRPr="00856DCD">
              <w:rPr>
                <w:rFonts w:ascii="Garamond" w:hAnsi="Garamond"/>
                <w:sz w:val="24"/>
                <w:szCs w:val="24"/>
              </w:rPr>
              <w:t xml:space="preserve">Other: </w:t>
            </w:r>
          </w:p>
        </w:tc>
        <w:tc>
          <w:tcPr>
            <w:tcW w:w="317" w:type="pct"/>
          </w:tcPr>
          <w:p w14:paraId="7DE2277D"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6811DFF1" w14:textId="77777777"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Evaluation by Authentic Audience</w:t>
            </w:r>
          </w:p>
        </w:tc>
        <w:tc>
          <w:tcPr>
            <w:tcW w:w="336" w:type="pct"/>
          </w:tcPr>
          <w:p w14:paraId="10C9125F" w14:textId="22E7F511" w:rsidR="00856DCD" w:rsidRPr="00856DCD" w:rsidRDefault="00112AB6" w:rsidP="009554B5">
            <w:pPr>
              <w:spacing w:before="40" w:after="40" w:line="240" w:lineRule="auto"/>
              <w:rPr>
                <w:rFonts w:ascii="Garamond" w:hAnsi="Garamond" w:cs="Tahoma"/>
                <w:b/>
                <w:sz w:val="24"/>
                <w:szCs w:val="24"/>
              </w:rPr>
            </w:pPr>
            <w:r>
              <w:rPr>
                <w:rFonts w:ascii="Garamond" w:hAnsi="Garamond" w:cs="Tahoma"/>
                <w:b/>
                <w:sz w:val="24"/>
                <w:szCs w:val="24"/>
              </w:rPr>
              <w:t>X</w:t>
            </w:r>
          </w:p>
        </w:tc>
      </w:tr>
      <w:tr w:rsidR="008329F7" w:rsidRPr="007F59FC" w14:paraId="34B6BC23"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20042978" w14:textId="77777777" w:rsidR="008329F7" w:rsidRPr="00856DCD" w:rsidRDefault="008329F7" w:rsidP="009554B5">
            <w:pPr>
              <w:spacing w:before="40" w:after="40" w:line="240" w:lineRule="auto"/>
              <w:rPr>
                <w:rFonts w:ascii="Garamond" w:hAnsi="Garamond"/>
                <w:sz w:val="24"/>
                <w:szCs w:val="24"/>
              </w:rPr>
            </w:pPr>
          </w:p>
        </w:tc>
        <w:tc>
          <w:tcPr>
            <w:tcW w:w="317" w:type="pct"/>
          </w:tcPr>
          <w:p w14:paraId="5AB79E7C" w14:textId="77777777" w:rsidR="008329F7" w:rsidRPr="00856DCD" w:rsidRDefault="008329F7" w:rsidP="009554B5">
            <w:pPr>
              <w:spacing w:before="40" w:after="40" w:line="240" w:lineRule="auto"/>
              <w:rPr>
                <w:rFonts w:ascii="Garamond" w:hAnsi="Garamond"/>
                <w:sz w:val="24"/>
                <w:szCs w:val="24"/>
              </w:rPr>
            </w:pPr>
          </w:p>
        </w:tc>
        <w:tc>
          <w:tcPr>
            <w:tcW w:w="2256" w:type="pct"/>
            <w:gridSpan w:val="3"/>
          </w:tcPr>
          <w:p w14:paraId="5147D63C" w14:textId="4F91570D" w:rsidR="008329F7" w:rsidRPr="00856DCD" w:rsidRDefault="008329F7" w:rsidP="009554B5">
            <w:pPr>
              <w:spacing w:before="40" w:after="40" w:line="240" w:lineRule="auto"/>
              <w:rPr>
                <w:rFonts w:ascii="Garamond" w:hAnsi="Garamond" w:cs="Tahoma"/>
                <w:sz w:val="24"/>
                <w:szCs w:val="24"/>
              </w:rPr>
            </w:pPr>
            <w:r>
              <w:rPr>
                <w:rFonts w:ascii="Garamond" w:hAnsi="Garamond" w:cs="Tahoma"/>
                <w:sz w:val="24"/>
                <w:szCs w:val="24"/>
              </w:rPr>
              <w:t>3D Model</w:t>
            </w:r>
          </w:p>
        </w:tc>
        <w:tc>
          <w:tcPr>
            <w:tcW w:w="336" w:type="pct"/>
          </w:tcPr>
          <w:p w14:paraId="4BF297CF" w14:textId="15C578DF" w:rsidR="008329F7" w:rsidRDefault="008329F7" w:rsidP="009554B5">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3"/>
          </w:tcPr>
          <w:p w14:paraId="011D5668" w14:textId="77777777" w:rsidR="00856DCD" w:rsidRPr="00856DCD" w:rsidRDefault="00856DCD" w:rsidP="009554B5">
            <w:pPr>
              <w:spacing w:before="40" w:after="40" w:line="240" w:lineRule="auto"/>
              <w:rPr>
                <w:rFonts w:ascii="Garamond" w:hAnsi="Garamond"/>
                <w:sz w:val="24"/>
                <w:szCs w:val="24"/>
              </w:rPr>
            </w:pPr>
          </w:p>
        </w:tc>
        <w:tc>
          <w:tcPr>
            <w:tcW w:w="317" w:type="pct"/>
          </w:tcPr>
          <w:p w14:paraId="5D888070" w14:textId="77777777" w:rsidR="00856DCD" w:rsidRPr="00856DCD" w:rsidRDefault="00856DCD" w:rsidP="009554B5">
            <w:pPr>
              <w:spacing w:before="40" w:after="40" w:line="240" w:lineRule="auto"/>
              <w:rPr>
                <w:rFonts w:ascii="Garamond" w:hAnsi="Garamond"/>
                <w:sz w:val="24"/>
                <w:szCs w:val="24"/>
              </w:rPr>
            </w:pPr>
          </w:p>
        </w:tc>
        <w:tc>
          <w:tcPr>
            <w:tcW w:w="2256" w:type="pct"/>
            <w:gridSpan w:val="3"/>
          </w:tcPr>
          <w:p w14:paraId="58B42C6B" w14:textId="53BAD31C" w:rsidR="00856DCD" w:rsidRPr="00856DCD" w:rsidRDefault="00856DCD" w:rsidP="009554B5">
            <w:pPr>
              <w:spacing w:before="40" w:after="40" w:line="240" w:lineRule="auto"/>
              <w:rPr>
                <w:rFonts w:ascii="Garamond" w:hAnsi="Garamond" w:cs="Tahoma"/>
                <w:sz w:val="24"/>
                <w:szCs w:val="24"/>
              </w:rPr>
            </w:pPr>
            <w:r w:rsidRPr="00856DCD">
              <w:rPr>
                <w:rFonts w:ascii="Garamond" w:hAnsi="Garamond" w:cs="Tahoma"/>
                <w:sz w:val="24"/>
                <w:szCs w:val="24"/>
              </w:rPr>
              <w:t xml:space="preserve">Other: </w:t>
            </w:r>
          </w:p>
        </w:tc>
        <w:tc>
          <w:tcPr>
            <w:tcW w:w="336" w:type="pct"/>
          </w:tcPr>
          <w:p w14:paraId="1318E11C" w14:textId="5BC22321" w:rsidR="00856DCD" w:rsidRPr="00856DCD" w:rsidRDefault="00856DCD" w:rsidP="009554B5">
            <w:pPr>
              <w:spacing w:before="40" w:after="40" w:line="240" w:lineRule="auto"/>
              <w:rPr>
                <w:rFonts w:ascii="Garamond" w:hAnsi="Garamond" w:cs="Tahoma"/>
                <w:b/>
                <w:sz w:val="24"/>
                <w:szCs w:val="24"/>
              </w:rPr>
            </w:pPr>
          </w:p>
        </w:tc>
      </w:tr>
      <w:tr w:rsidR="00D44CF4" w:rsidRPr="00CC3A2F" w14:paraId="2533CBA5"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4141B9AE" w:rsidR="00856DCD" w:rsidRPr="00856DCD" w:rsidRDefault="00856DCD" w:rsidP="009554B5">
            <w:pPr>
              <w:spacing w:before="40" w:after="40"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4CCC5F01" w14:textId="77777777" w:rsidR="00EB620D" w:rsidRDefault="00EB620D" w:rsidP="009554B5">
            <w:pPr>
              <w:spacing w:before="40" w:after="40" w:line="240" w:lineRule="auto"/>
              <w:rPr>
                <w:rFonts w:ascii="Garamond" w:hAnsi="Garamond" w:cs="Tahoma"/>
                <w:b/>
                <w:sz w:val="24"/>
                <w:szCs w:val="24"/>
              </w:rPr>
            </w:pPr>
          </w:p>
          <w:p w14:paraId="200270A6" w14:textId="7DD864CF" w:rsidR="00856DCD" w:rsidRPr="00EB620D" w:rsidRDefault="0086558D" w:rsidP="009554B5">
            <w:pPr>
              <w:spacing w:before="40" w:after="40" w:line="240" w:lineRule="auto"/>
              <w:rPr>
                <w:rFonts w:ascii="Garamond" w:hAnsi="Garamond" w:cs="Tahoma"/>
                <w:b/>
                <w:sz w:val="24"/>
                <w:szCs w:val="24"/>
              </w:rPr>
            </w:pPr>
            <w:r w:rsidRPr="00EB620D">
              <w:rPr>
                <w:rFonts w:ascii="Garamond" w:hAnsi="Garamond" w:cs="Tahoma"/>
                <w:b/>
                <w:sz w:val="24"/>
                <w:szCs w:val="24"/>
              </w:rPr>
              <w:t>Materials</w:t>
            </w:r>
            <w:r w:rsidR="00AF2BC6">
              <w:rPr>
                <w:rFonts w:ascii="Garamond" w:hAnsi="Garamond" w:cs="Tahoma"/>
                <w:b/>
                <w:sz w:val="24"/>
                <w:szCs w:val="24"/>
              </w:rPr>
              <w:t>:</w:t>
            </w:r>
          </w:p>
          <w:p w14:paraId="0794100C" w14:textId="59DB82FA" w:rsidR="0086558D" w:rsidRPr="00EB620D" w:rsidRDefault="0086558D" w:rsidP="008329F7">
            <w:pPr>
              <w:pStyle w:val="ListParagraph"/>
              <w:numPr>
                <w:ilvl w:val="0"/>
                <w:numId w:val="34"/>
              </w:numPr>
              <w:spacing w:before="40" w:after="40" w:line="240" w:lineRule="auto"/>
              <w:rPr>
                <w:rFonts w:ascii="Garamond" w:hAnsi="Garamond" w:cs="Tahoma"/>
                <w:sz w:val="24"/>
                <w:szCs w:val="24"/>
              </w:rPr>
            </w:pPr>
            <w:r w:rsidRPr="00EB620D">
              <w:rPr>
                <w:rFonts w:ascii="Garamond" w:hAnsi="Garamond" w:cs="Tahoma"/>
                <w:sz w:val="24"/>
                <w:szCs w:val="24"/>
              </w:rPr>
              <w:t>Computers with internet access</w:t>
            </w:r>
          </w:p>
          <w:p w14:paraId="0F66125F" w14:textId="78BDC551" w:rsidR="0086558D" w:rsidRPr="00EB620D" w:rsidRDefault="0086558D" w:rsidP="008329F7">
            <w:pPr>
              <w:pStyle w:val="ListParagraph"/>
              <w:numPr>
                <w:ilvl w:val="0"/>
                <w:numId w:val="34"/>
              </w:numPr>
              <w:spacing w:before="40" w:after="40" w:line="240" w:lineRule="auto"/>
              <w:rPr>
                <w:rFonts w:ascii="Garamond" w:hAnsi="Garamond" w:cs="Tahoma"/>
                <w:sz w:val="24"/>
                <w:szCs w:val="24"/>
              </w:rPr>
            </w:pPr>
            <w:r w:rsidRPr="00EB620D">
              <w:rPr>
                <w:rFonts w:ascii="Garamond" w:hAnsi="Garamond" w:cs="Tahoma"/>
                <w:sz w:val="24"/>
                <w:szCs w:val="24"/>
              </w:rPr>
              <w:t>Local elementary math data (</w:t>
            </w:r>
            <w:r w:rsidR="008329F7">
              <w:rPr>
                <w:rFonts w:ascii="Garamond" w:hAnsi="Garamond" w:cs="Tahoma"/>
                <w:sz w:val="24"/>
                <w:szCs w:val="24"/>
              </w:rPr>
              <w:t xml:space="preserve">e.g., </w:t>
            </w:r>
            <w:r w:rsidRPr="00EB620D">
              <w:rPr>
                <w:rFonts w:ascii="Garamond" w:hAnsi="Garamond" w:cs="Tahoma"/>
                <w:sz w:val="24"/>
                <w:szCs w:val="24"/>
              </w:rPr>
              <w:t>standardized test results, curriculum overviews, etc.)</w:t>
            </w:r>
          </w:p>
          <w:p w14:paraId="553CA110" w14:textId="6CA94A61" w:rsidR="0086558D" w:rsidRPr="00EB620D" w:rsidRDefault="0086558D" w:rsidP="008329F7">
            <w:pPr>
              <w:pStyle w:val="ListParagraph"/>
              <w:numPr>
                <w:ilvl w:val="0"/>
                <w:numId w:val="34"/>
              </w:numPr>
              <w:spacing w:before="40" w:after="40" w:line="240" w:lineRule="auto"/>
              <w:rPr>
                <w:rFonts w:ascii="Garamond" w:hAnsi="Garamond" w:cs="Tahoma"/>
                <w:sz w:val="24"/>
                <w:szCs w:val="24"/>
              </w:rPr>
            </w:pPr>
            <w:r w:rsidRPr="00EB620D">
              <w:rPr>
                <w:rFonts w:ascii="Garamond" w:hAnsi="Garamond" w:cs="Tahoma"/>
                <w:sz w:val="24"/>
                <w:szCs w:val="24"/>
              </w:rPr>
              <w:t xml:space="preserve">Student </w:t>
            </w:r>
            <w:r w:rsidR="000F4CC2">
              <w:rPr>
                <w:rFonts w:ascii="Garamond" w:hAnsi="Garamond" w:cs="Tahoma"/>
                <w:sz w:val="24"/>
                <w:szCs w:val="24"/>
              </w:rPr>
              <w:t>j</w:t>
            </w:r>
            <w:r w:rsidRPr="00EB620D">
              <w:rPr>
                <w:rFonts w:ascii="Garamond" w:hAnsi="Garamond" w:cs="Tahoma"/>
                <w:sz w:val="24"/>
                <w:szCs w:val="24"/>
              </w:rPr>
              <w:t>ournals</w:t>
            </w:r>
          </w:p>
          <w:p w14:paraId="0210DDE1" w14:textId="77777777" w:rsidR="0086558D" w:rsidRPr="00EB620D" w:rsidRDefault="0086558D" w:rsidP="009554B5">
            <w:pPr>
              <w:spacing w:before="40" w:after="40" w:line="240" w:lineRule="auto"/>
              <w:rPr>
                <w:rFonts w:ascii="Garamond" w:hAnsi="Garamond" w:cs="Tahoma"/>
                <w:sz w:val="24"/>
                <w:szCs w:val="24"/>
              </w:rPr>
            </w:pPr>
          </w:p>
          <w:p w14:paraId="16E5E385" w14:textId="71A05581" w:rsidR="0086558D" w:rsidRPr="00EB620D" w:rsidRDefault="0086558D" w:rsidP="009554B5">
            <w:pPr>
              <w:spacing w:before="40" w:after="40" w:line="240" w:lineRule="auto"/>
              <w:rPr>
                <w:rFonts w:ascii="Garamond" w:hAnsi="Garamond" w:cs="Tahoma"/>
                <w:b/>
                <w:sz w:val="24"/>
                <w:szCs w:val="24"/>
              </w:rPr>
            </w:pPr>
            <w:r w:rsidRPr="00EB620D">
              <w:rPr>
                <w:rFonts w:ascii="Garamond" w:hAnsi="Garamond" w:cs="Tahoma"/>
                <w:b/>
                <w:sz w:val="24"/>
                <w:szCs w:val="24"/>
              </w:rPr>
              <w:t>Internet Resources</w:t>
            </w:r>
            <w:r w:rsidR="00AF2BC6">
              <w:rPr>
                <w:rFonts w:ascii="Garamond" w:hAnsi="Garamond" w:cs="Tahoma"/>
                <w:b/>
                <w:sz w:val="24"/>
                <w:szCs w:val="24"/>
              </w:rPr>
              <w:t>:</w:t>
            </w:r>
          </w:p>
          <w:p w14:paraId="263320E5" w14:textId="580B3E3A" w:rsidR="008329F7" w:rsidRPr="008329F7" w:rsidRDefault="00616FC1" w:rsidP="008329F7">
            <w:pPr>
              <w:pStyle w:val="ListParagraph"/>
              <w:numPr>
                <w:ilvl w:val="0"/>
                <w:numId w:val="34"/>
              </w:numPr>
              <w:spacing w:before="40" w:after="40" w:line="240" w:lineRule="auto"/>
              <w:rPr>
                <w:rStyle w:val="Hyperlink"/>
                <w:rFonts w:ascii="Garamond" w:hAnsi="Garamond" w:cs="Tahoma"/>
                <w:color w:val="333333"/>
                <w:sz w:val="24"/>
                <w:szCs w:val="24"/>
                <w:u w:val="none"/>
              </w:rPr>
            </w:pPr>
            <w:hyperlink r:id="rId12" w:history="1">
              <w:r w:rsidR="008329F7" w:rsidRPr="008E1F9A">
                <w:rPr>
                  <w:rStyle w:val="Hyperlink"/>
                  <w:rFonts w:ascii="Garamond" w:hAnsi="Garamond" w:cs="Tahoma"/>
                  <w:sz w:val="24"/>
                  <w:szCs w:val="24"/>
                </w:rPr>
                <w:t>U</w:t>
              </w:r>
              <w:r w:rsidR="008329F7">
                <w:rPr>
                  <w:rStyle w:val="Hyperlink"/>
                  <w:rFonts w:ascii="Garamond" w:hAnsi="Garamond" w:cs="Tahoma"/>
                  <w:sz w:val="24"/>
                  <w:szCs w:val="24"/>
                </w:rPr>
                <w:t>.</w:t>
              </w:r>
              <w:r w:rsidR="008329F7" w:rsidRPr="008E1F9A">
                <w:rPr>
                  <w:rStyle w:val="Hyperlink"/>
                  <w:rFonts w:ascii="Garamond" w:hAnsi="Garamond" w:cs="Tahoma"/>
                  <w:sz w:val="24"/>
                  <w:szCs w:val="24"/>
                </w:rPr>
                <w:t>N</w:t>
              </w:r>
              <w:r w:rsidR="008329F7">
                <w:rPr>
                  <w:rStyle w:val="Hyperlink"/>
                  <w:rFonts w:ascii="Garamond" w:hAnsi="Garamond" w:cs="Tahoma"/>
                  <w:sz w:val="24"/>
                  <w:szCs w:val="24"/>
                </w:rPr>
                <w:t>.</w:t>
              </w:r>
              <w:r w:rsidR="008329F7" w:rsidRPr="008E1F9A">
                <w:rPr>
                  <w:rStyle w:val="Hyperlink"/>
                  <w:rFonts w:ascii="Garamond" w:hAnsi="Garamond" w:cs="Tahoma"/>
                  <w:sz w:val="24"/>
                  <w:szCs w:val="24"/>
                </w:rPr>
                <w:t xml:space="preserve"> Sustainable Development Goals</w:t>
              </w:r>
            </w:hyperlink>
          </w:p>
          <w:p w14:paraId="425F2285" w14:textId="40363C7E" w:rsidR="008329F7" w:rsidRDefault="00616FC1" w:rsidP="008329F7">
            <w:pPr>
              <w:pStyle w:val="ListParagraph"/>
              <w:numPr>
                <w:ilvl w:val="1"/>
                <w:numId w:val="34"/>
              </w:numPr>
              <w:spacing w:before="40" w:after="40" w:line="240" w:lineRule="auto"/>
              <w:rPr>
                <w:rStyle w:val="Hyperlink"/>
                <w:rFonts w:ascii="Garamond" w:hAnsi="Garamond" w:cs="Tahoma"/>
                <w:color w:val="333333"/>
                <w:sz w:val="24"/>
                <w:szCs w:val="24"/>
                <w:u w:val="none"/>
              </w:rPr>
            </w:pPr>
            <w:hyperlink r:id="rId13" w:history="1">
              <w:r w:rsidR="008329F7" w:rsidRPr="008329F7">
                <w:rPr>
                  <w:rStyle w:val="Hyperlink"/>
                  <w:rFonts w:ascii="Garamond" w:hAnsi="Garamond" w:cs="Tahoma"/>
                  <w:sz w:val="24"/>
                  <w:szCs w:val="24"/>
                </w:rPr>
                <w:t>Goal #4: Quality Education</w:t>
              </w:r>
            </w:hyperlink>
            <w:r w:rsidR="008329F7">
              <w:rPr>
                <w:rStyle w:val="Hyperlink"/>
                <w:rFonts w:ascii="Garamond" w:hAnsi="Garamond" w:cs="Tahoma"/>
                <w:color w:val="333333"/>
                <w:sz w:val="24"/>
                <w:szCs w:val="24"/>
                <w:u w:val="none"/>
              </w:rPr>
              <w:t xml:space="preserve"> </w:t>
            </w:r>
          </w:p>
          <w:p w14:paraId="7BBB8DFA" w14:textId="7EBCD394" w:rsidR="008329F7" w:rsidRDefault="008D50C1" w:rsidP="008329F7">
            <w:pPr>
              <w:pStyle w:val="ListParagraph"/>
              <w:numPr>
                <w:ilvl w:val="0"/>
                <w:numId w:val="34"/>
              </w:numPr>
              <w:spacing w:before="40" w:after="40" w:line="240" w:lineRule="auto"/>
              <w:rPr>
                <w:rStyle w:val="Hyperlink"/>
                <w:rFonts w:ascii="Garamond" w:hAnsi="Garamond" w:cs="Tahoma"/>
                <w:color w:val="333333"/>
                <w:sz w:val="24"/>
                <w:szCs w:val="24"/>
                <w:u w:val="none"/>
              </w:rPr>
            </w:pPr>
            <w:r w:rsidRPr="001C61B0">
              <w:rPr>
                <w:rFonts w:ascii="Garamond" w:hAnsi="Garamond" w:cs="Tahoma"/>
                <w:sz w:val="24"/>
                <w:szCs w:val="24"/>
              </w:rPr>
              <w:t>Global Partnership for Education’s article</w:t>
            </w:r>
            <w:r>
              <w:t xml:space="preserve"> </w:t>
            </w:r>
            <w:r w:rsidRPr="001C61B0">
              <w:rPr>
                <w:rFonts w:ascii="Garamond" w:hAnsi="Garamond" w:cs="Tahoma"/>
                <w:sz w:val="24"/>
                <w:szCs w:val="24"/>
              </w:rPr>
              <w:t>“</w:t>
            </w:r>
            <w:hyperlink r:id="rId14" w:history="1">
              <w:r w:rsidR="00AF2BC6" w:rsidRPr="00AF2BC6">
                <w:rPr>
                  <w:rStyle w:val="Hyperlink"/>
                  <w:rFonts w:ascii="Garamond" w:hAnsi="Garamond" w:cs="Tahoma"/>
                  <w:sz w:val="24"/>
                  <w:szCs w:val="24"/>
                </w:rPr>
                <w:t xml:space="preserve">Five </w:t>
              </w:r>
              <w:r>
                <w:rPr>
                  <w:rStyle w:val="Hyperlink"/>
                  <w:rFonts w:ascii="Garamond" w:hAnsi="Garamond" w:cs="Tahoma"/>
                  <w:sz w:val="24"/>
                  <w:szCs w:val="24"/>
                </w:rPr>
                <w:t>W</w:t>
              </w:r>
              <w:r w:rsidR="00AF2BC6" w:rsidRPr="00AF2BC6">
                <w:rPr>
                  <w:rStyle w:val="Hyperlink"/>
                  <w:rFonts w:ascii="Garamond" w:hAnsi="Garamond" w:cs="Tahoma"/>
                  <w:sz w:val="24"/>
                  <w:szCs w:val="24"/>
                </w:rPr>
                <w:t>ay</w:t>
              </w:r>
              <w:r w:rsidR="00AF2BC6">
                <w:rPr>
                  <w:rStyle w:val="Hyperlink"/>
                  <w:rFonts w:ascii="Garamond" w:hAnsi="Garamond" w:cs="Tahoma"/>
                  <w:sz w:val="24"/>
                  <w:szCs w:val="24"/>
                </w:rPr>
                <w:t>s</w:t>
              </w:r>
              <w:r w:rsidR="00AF2BC6" w:rsidRPr="00AF2BC6">
                <w:rPr>
                  <w:rStyle w:val="Hyperlink"/>
                  <w:rFonts w:ascii="Garamond" w:hAnsi="Garamond" w:cs="Tahoma"/>
                  <w:sz w:val="24"/>
                  <w:szCs w:val="24"/>
                </w:rPr>
                <w:t xml:space="preserve"> </w:t>
              </w:r>
              <w:r>
                <w:rPr>
                  <w:rStyle w:val="Hyperlink"/>
                  <w:rFonts w:ascii="Garamond" w:hAnsi="Garamond" w:cs="Tahoma"/>
                  <w:sz w:val="24"/>
                  <w:szCs w:val="24"/>
                </w:rPr>
                <w:t>Ed</w:t>
              </w:r>
              <w:r w:rsidR="00AF2BC6" w:rsidRPr="00AF2BC6">
                <w:rPr>
                  <w:rStyle w:val="Hyperlink"/>
                  <w:rFonts w:ascii="Garamond" w:hAnsi="Garamond" w:cs="Tahoma"/>
                  <w:sz w:val="24"/>
                  <w:szCs w:val="24"/>
                </w:rPr>
                <w:t xml:space="preserve">ucation </w:t>
              </w:r>
              <w:r w:rsidR="00AF2BC6">
                <w:rPr>
                  <w:rStyle w:val="Hyperlink"/>
                  <w:rFonts w:ascii="Garamond" w:hAnsi="Garamond" w:cs="Tahoma"/>
                  <w:sz w:val="24"/>
                  <w:szCs w:val="24"/>
                </w:rPr>
                <w:t>c</w:t>
              </w:r>
              <w:r w:rsidR="00AF2BC6" w:rsidRPr="00AF2BC6">
                <w:rPr>
                  <w:rStyle w:val="Hyperlink"/>
                  <w:rFonts w:ascii="Garamond" w:hAnsi="Garamond" w:cs="Tahoma"/>
                  <w:sz w:val="24"/>
                  <w:szCs w:val="24"/>
                </w:rPr>
                <w:t xml:space="preserve">an </w:t>
              </w:r>
              <w:r>
                <w:rPr>
                  <w:rStyle w:val="Hyperlink"/>
                  <w:rFonts w:ascii="Garamond" w:hAnsi="Garamond" w:cs="Tahoma"/>
                  <w:sz w:val="24"/>
                  <w:szCs w:val="24"/>
                </w:rPr>
                <w:t>H</w:t>
              </w:r>
              <w:r w:rsidR="00AF2BC6">
                <w:rPr>
                  <w:rStyle w:val="Hyperlink"/>
                  <w:rFonts w:ascii="Garamond" w:hAnsi="Garamond" w:cs="Tahoma"/>
                  <w:sz w:val="24"/>
                  <w:szCs w:val="24"/>
                </w:rPr>
                <w:t>e</w:t>
              </w:r>
              <w:r w:rsidR="00AF2BC6" w:rsidRPr="00AF2BC6">
                <w:rPr>
                  <w:rStyle w:val="Hyperlink"/>
                  <w:rFonts w:ascii="Garamond" w:hAnsi="Garamond" w:cs="Tahoma"/>
                  <w:sz w:val="24"/>
                  <w:szCs w:val="24"/>
                </w:rPr>
                <w:t xml:space="preserve">lp </w:t>
              </w:r>
              <w:r w:rsidR="00AF2BC6">
                <w:rPr>
                  <w:rStyle w:val="Hyperlink"/>
                  <w:rFonts w:ascii="Garamond" w:hAnsi="Garamond" w:cs="Tahoma"/>
                  <w:sz w:val="24"/>
                  <w:szCs w:val="24"/>
                </w:rPr>
                <w:t>e</w:t>
              </w:r>
              <w:r w:rsidR="00AF2BC6" w:rsidRPr="00AF2BC6">
                <w:rPr>
                  <w:rStyle w:val="Hyperlink"/>
                  <w:rFonts w:ascii="Garamond" w:hAnsi="Garamond" w:cs="Tahoma"/>
                  <w:sz w:val="24"/>
                  <w:szCs w:val="24"/>
                </w:rPr>
                <w:t xml:space="preserve">nd </w:t>
              </w:r>
              <w:r>
                <w:rPr>
                  <w:rStyle w:val="Hyperlink"/>
                  <w:rFonts w:ascii="Garamond" w:hAnsi="Garamond" w:cs="Tahoma"/>
                  <w:sz w:val="24"/>
                  <w:szCs w:val="24"/>
                </w:rPr>
                <w:t>E</w:t>
              </w:r>
              <w:r w:rsidR="00AF2BC6" w:rsidRPr="00AF2BC6">
                <w:rPr>
                  <w:rStyle w:val="Hyperlink"/>
                  <w:rFonts w:ascii="Garamond" w:hAnsi="Garamond" w:cs="Tahoma"/>
                  <w:sz w:val="24"/>
                  <w:szCs w:val="24"/>
                </w:rPr>
                <w:t xml:space="preserve">xtreme </w:t>
              </w:r>
              <w:r>
                <w:rPr>
                  <w:rStyle w:val="Hyperlink"/>
                  <w:rFonts w:ascii="Garamond" w:hAnsi="Garamond" w:cs="Tahoma"/>
                  <w:sz w:val="24"/>
                  <w:szCs w:val="24"/>
                </w:rPr>
                <w:t>P</w:t>
              </w:r>
              <w:r w:rsidR="00AF2BC6" w:rsidRPr="00AF2BC6">
                <w:rPr>
                  <w:rStyle w:val="Hyperlink"/>
                  <w:rFonts w:ascii="Garamond" w:hAnsi="Garamond" w:cs="Tahoma"/>
                  <w:sz w:val="24"/>
                  <w:szCs w:val="24"/>
                </w:rPr>
                <w:t>overty</w:t>
              </w:r>
            </w:hyperlink>
            <w:r w:rsidRPr="001C61B0">
              <w:rPr>
                <w:rFonts w:ascii="Garamond" w:hAnsi="Garamond" w:cs="Tahoma"/>
                <w:sz w:val="24"/>
                <w:szCs w:val="24"/>
              </w:rPr>
              <w:t>”</w:t>
            </w:r>
          </w:p>
          <w:p w14:paraId="11F93DBE" w14:textId="639A17B4" w:rsidR="00AF2BC6" w:rsidRDefault="00616FC1" w:rsidP="00AF2BC6">
            <w:pPr>
              <w:pStyle w:val="ListParagraph"/>
              <w:numPr>
                <w:ilvl w:val="0"/>
                <w:numId w:val="34"/>
              </w:numPr>
              <w:spacing w:before="40" w:after="40" w:line="240" w:lineRule="auto"/>
              <w:rPr>
                <w:rFonts w:ascii="Garamond" w:hAnsi="Garamond" w:cs="Tahoma"/>
                <w:sz w:val="24"/>
                <w:szCs w:val="24"/>
              </w:rPr>
            </w:pPr>
            <w:hyperlink r:id="rId15" w:history="1">
              <w:r w:rsidR="00AF2BC6" w:rsidRPr="00AF2BC6">
                <w:rPr>
                  <w:rStyle w:val="Hyperlink"/>
                  <w:rFonts w:ascii="Garamond" w:hAnsi="Garamond" w:cs="Tahoma"/>
                  <w:sz w:val="24"/>
                  <w:szCs w:val="24"/>
                </w:rPr>
                <w:t xml:space="preserve">Common Core </w:t>
              </w:r>
              <w:r w:rsidR="001C61B0">
                <w:rPr>
                  <w:rStyle w:val="Hyperlink"/>
                  <w:rFonts w:ascii="Garamond" w:hAnsi="Garamond" w:cs="Tahoma"/>
                  <w:sz w:val="24"/>
                  <w:szCs w:val="24"/>
                </w:rPr>
                <w:t>State</w:t>
              </w:r>
              <w:r w:rsidR="00AF2BC6" w:rsidRPr="00AF2BC6">
                <w:rPr>
                  <w:rStyle w:val="Hyperlink"/>
                  <w:rFonts w:ascii="Garamond" w:hAnsi="Garamond" w:cs="Tahoma"/>
                  <w:sz w:val="24"/>
                  <w:szCs w:val="24"/>
                </w:rPr>
                <w:t xml:space="preserve"> Standards</w:t>
              </w:r>
            </w:hyperlink>
            <w:r w:rsidR="00AF2BC6" w:rsidRPr="00EB620D">
              <w:rPr>
                <w:rFonts w:ascii="Garamond" w:hAnsi="Garamond" w:cs="Tahoma"/>
                <w:sz w:val="24"/>
                <w:szCs w:val="24"/>
              </w:rPr>
              <w:t xml:space="preserve"> </w:t>
            </w:r>
          </w:p>
          <w:p w14:paraId="023AFA95" w14:textId="561DD35A" w:rsidR="001C61B0" w:rsidRPr="003566AA" w:rsidRDefault="00616FC1" w:rsidP="001C61B0">
            <w:pPr>
              <w:pStyle w:val="ListParagraph"/>
              <w:numPr>
                <w:ilvl w:val="0"/>
                <w:numId w:val="34"/>
              </w:numPr>
              <w:spacing w:line="240" w:lineRule="auto"/>
              <w:rPr>
                <w:rFonts w:ascii="Garamond" w:hAnsi="Garamond"/>
                <w:sz w:val="24"/>
                <w:szCs w:val="24"/>
              </w:rPr>
            </w:pPr>
            <w:hyperlink r:id="rId16" w:history="1">
              <w:r w:rsidR="001C61B0" w:rsidRPr="001C61B0">
                <w:rPr>
                  <w:rFonts w:ascii="Garamond" w:hAnsi="Garamond" w:cs="Tahoma"/>
                  <w:sz w:val="24"/>
                  <w:szCs w:val="24"/>
                </w:rPr>
                <w:t>Amanda Morin’s article, “</w:t>
              </w:r>
              <w:r w:rsidR="001C61B0" w:rsidRPr="003566AA">
                <w:rPr>
                  <w:rStyle w:val="Hyperlink"/>
                  <w:rFonts w:ascii="Garamond" w:hAnsi="Garamond"/>
                  <w:sz w:val="24"/>
                  <w:szCs w:val="24"/>
                </w:rPr>
                <w:t xml:space="preserve">Singapore </w:t>
              </w:r>
              <w:r w:rsidR="001C61B0">
                <w:rPr>
                  <w:rStyle w:val="Hyperlink"/>
                  <w:rFonts w:ascii="Garamond" w:hAnsi="Garamond"/>
                  <w:sz w:val="24"/>
                  <w:szCs w:val="24"/>
                </w:rPr>
                <w:t>M</w:t>
              </w:r>
              <w:r w:rsidR="001C61B0" w:rsidRPr="003566AA">
                <w:rPr>
                  <w:rStyle w:val="Hyperlink"/>
                  <w:rFonts w:ascii="Garamond" w:hAnsi="Garamond"/>
                  <w:sz w:val="24"/>
                  <w:szCs w:val="24"/>
                </w:rPr>
                <w:t xml:space="preserve">ath </w:t>
              </w:r>
              <w:r w:rsidR="001C61B0">
                <w:rPr>
                  <w:rStyle w:val="Hyperlink"/>
                  <w:rFonts w:ascii="Garamond" w:hAnsi="Garamond"/>
                  <w:sz w:val="24"/>
                  <w:szCs w:val="24"/>
                </w:rPr>
                <w:t>P</w:t>
              </w:r>
              <w:r w:rsidR="001C61B0" w:rsidRPr="003566AA">
                <w:rPr>
                  <w:rStyle w:val="Hyperlink"/>
                  <w:rFonts w:ascii="Garamond" w:hAnsi="Garamond"/>
                  <w:sz w:val="24"/>
                  <w:szCs w:val="24"/>
                </w:rPr>
                <w:t xml:space="preserve">ros and </w:t>
              </w:r>
              <w:r w:rsidR="001C61B0">
                <w:rPr>
                  <w:rStyle w:val="Hyperlink"/>
                  <w:rFonts w:ascii="Garamond" w:hAnsi="Garamond"/>
                  <w:sz w:val="24"/>
                  <w:szCs w:val="24"/>
                </w:rPr>
                <w:t>C</w:t>
              </w:r>
              <w:r w:rsidR="001C61B0" w:rsidRPr="003566AA">
                <w:rPr>
                  <w:rStyle w:val="Hyperlink"/>
                  <w:rFonts w:ascii="Garamond" w:hAnsi="Garamond"/>
                  <w:sz w:val="24"/>
                  <w:szCs w:val="24"/>
                </w:rPr>
                <w:t>ons</w:t>
              </w:r>
            </w:hyperlink>
            <w:r w:rsidR="001C61B0" w:rsidRPr="001C61B0">
              <w:rPr>
                <w:rFonts w:ascii="Garamond" w:hAnsi="Garamond" w:cs="Tahoma"/>
                <w:sz w:val="24"/>
                <w:szCs w:val="24"/>
              </w:rPr>
              <w:t>” (</w:t>
            </w:r>
            <w:r w:rsidR="001C61B0" w:rsidRPr="002A43FD">
              <w:rPr>
                <w:rFonts w:ascii="Garamond" w:hAnsi="Garamond" w:cs="Tahoma"/>
                <w:i/>
                <w:iCs/>
                <w:sz w:val="24"/>
                <w:szCs w:val="24"/>
              </w:rPr>
              <w:t>VeryWell Family</w:t>
            </w:r>
            <w:r w:rsidR="001C61B0" w:rsidRPr="001C61B0">
              <w:rPr>
                <w:rFonts w:ascii="Garamond" w:hAnsi="Garamond" w:cs="Tahoma"/>
                <w:sz w:val="24"/>
                <w:szCs w:val="24"/>
              </w:rPr>
              <w:t>)</w:t>
            </w:r>
          </w:p>
          <w:p w14:paraId="5B010767" w14:textId="492A1EC2" w:rsidR="001C61B0" w:rsidRPr="003566AA" w:rsidRDefault="001C61B0" w:rsidP="001C61B0">
            <w:pPr>
              <w:pStyle w:val="ListParagraph"/>
              <w:numPr>
                <w:ilvl w:val="0"/>
                <w:numId w:val="34"/>
              </w:numPr>
              <w:spacing w:line="240" w:lineRule="auto"/>
              <w:rPr>
                <w:rFonts w:ascii="Garamond" w:hAnsi="Garamond"/>
                <w:sz w:val="24"/>
                <w:szCs w:val="24"/>
              </w:rPr>
            </w:pPr>
            <w:r w:rsidRPr="001C61B0">
              <w:rPr>
                <w:rFonts w:ascii="Garamond" w:hAnsi="Garamond" w:cs="Tahoma"/>
                <w:sz w:val="24"/>
                <w:szCs w:val="24"/>
              </w:rPr>
              <w:t>Richard Garner’s article, “</w:t>
            </w:r>
            <w:hyperlink r:id="rId17" w:history="1">
              <w:r w:rsidRPr="003566AA">
                <w:rPr>
                  <w:rStyle w:val="Hyperlink"/>
                  <w:rFonts w:ascii="Garamond" w:hAnsi="Garamond"/>
                  <w:sz w:val="24"/>
                  <w:szCs w:val="24"/>
                </w:rPr>
                <w:t xml:space="preserve">Singapore-style </w:t>
              </w:r>
              <w:r>
                <w:rPr>
                  <w:rStyle w:val="Hyperlink"/>
                  <w:rFonts w:ascii="Garamond" w:hAnsi="Garamond"/>
                  <w:sz w:val="24"/>
                  <w:szCs w:val="24"/>
                </w:rPr>
                <w:t>T</w:t>
              </w:r>
              <w:r w:rsidRPr="003566AA">
                <w:rPr>
                  <w:rStyle w:val="Hyperlink"/>
                  <w:rFonts w:ascii="Garamond" w:hAnsi="Garamond"/>
                  <w:sz w:val="24"/>
                  <w:szCs w:val="24"/>
                </w:rPr>
                <w:t xml:space="preserve">eaching </w:t>
              </w:r>
              <w:r>
                <w:rPr>
                  <w:rStyle w:val="Hyperlink"/>
                  <w:rFonts w:ascii="Garamond" w:hAnsi="Garamond"/>
                  <w:sz w:val="24"/>
                  <w:szCs w:val="24"/>
                </w:rPr>
                <w:t>H</w:t>
              </w:r>
              <w:r w:rsidRPr="003566AA">
                <w:rPr>
                  <w:rStyle w:val="Hyperlink"/>
                  <w:rFonts w:ascii="Garamond" w:hAnsi="Garamond"/>
                  <w:sz w:val="24"/>
                  <w:szCs w:val="24"/>
                </w:rPr>
                <w:t xml:space="preserve">elps </w:t>
              </w:r>
              <w:r>
                <w:rPr>
                  <w:rStyle w:val="Hyperlink"/>
                  <w:rFonts w:ascii="Garamond" w:hAnsi="Garamond"/>
                  <w:sz w:val="24"/>
                  <w:szCs w:val="24"/>
                </w:rPr>
                <w:t>S</w:t>
              </w:r>
              <w:r w:rsidRPr="003566AA">
                <w:rPr>
                  <w:rStyle w:val="Hyperlink"/>
                  <w:rFonts w:ascii="Garamond" w:hAnsi="Garamond"/>
                  <w:sz w:val="24"/>
                  <w:szCs w:val="24"/>
                </w:rPr>
                <w:t xml:space="preserve">olve </w:t>
              </w:r>
              <w:r>
                <w:rPr>
                  <w:rStyle w:val="Hyperlink"/>
                  <w:rFonts w:ascii="Garamond" w:hAnsi="Garamond"/>
                  <w:sz w:val="24"/>
                  <w:szCs w:val="24"/>
                </w:rPr>
                <w:t>P</w:t>
              </w:r>
              <w:r w:rsidRPr="003566AA">
                <w:rPr>
                  <w:rStyle w:val="Hyperlink"/>
                  <w:rFonts w:ascii="Garamond" w:hAnsi="Garamond"/>
                  <w:sz w:val="24"/>
                  <w:szCs w:val="24"/>
                </w:rPr>
                <w:t xml:space="preserve">roblem of </w:t>
              </w:r>
              <w:r>
                <w:rPr>
                  <w:rStyle w:val="Hyperlink"/>
                  <w:rFonts w:ascii="Garamond" w:hAnsi="Garamond"/>
                  <w:sz w:val="24"/>
                  <w:szCs w:val="24"/>
                </w:rPr>
                <w:t>M</w:t>
              </w:r>
              <w:r w:rsidRPr="003566AA">
                <w:rPr>
                  <w:rStyle w:val="Hyperlink"/>
                  <w:rFonts w:ascii="Garamond" w:hAnsi="Garamond"/>
                  <w:sz w:val="24"/>
                  <w:szCs w:val="24"/>
                </w:rPr>
                <w:t xml:space="preserve">aths </w:t>
              </w:r>
              <w:r>
                <w:rPr>
                  <w:rStyle w:val="Hyperlink"/>
                  <w:rFonts w:ascii="Garamond" w:hAnsi="Garamond"/>
                  <w:sz w:val="24"/>
                  <w:szCs w:val="24"/>
                </w:rPr>
                <w:t>F</w:t>
              </w:r>
              <w:r w:rsidRPr="003566AA">
                <w:rPr>
                  <w:rStyle w:val="Hyperlink"/>
                  <w:rFonts w:ascii="Garamond" w:hAnsi="Garamond"/>
                  <w:sz w:val="24"/>
                  <w:szCs w:val="24"/>
                </w:rPr>
                <w:t xml:space="preserve">ailure, says new </w:t>
              </w:r>
              <w:r>
                <w:rPr>
                  <w:rStyle w:val="Hyperlink"/>
                  <w:rFonts w:ascii="Garamond" w:hAnsi="Garamond"/>
                  <w:sz w:val="24"/>
                  <w:szCs w:val="24"/>
                </w:rPr>
                <w:t>R</w:t>
              </w:r>
              <w:r>
                <w:rPr>
                  <w:rStyle w:val="Hyperlink"/>
                </w:rPr>
                <w:t>e</w:t>
              </w:r>
              <w:r w:rsidRPr="003566AA">
                <w:rPr>
                  <w:rStyle w:val="Hyperlink"/>
                  <w:rFonts w:ascii="Garamond" w:hAnsi="Garamond"/>
                  <w:sz w:val="24"/>
                  <w:szCs w:val="24"/>
                </w:rPr>
                <w:t>search</w:t>
              </w:r>
            </w:hyperlink>
            <w:r w:rsidRPr="001C61B0">
              <w:rPr>
                <w:rFonts w:ascii="Garamond" w:hAnsi="Garamond" w:cs="Tahoma"/>
                <w:sz w:val="24"/>
                <w:szCs w:val="24"/>
              </w:rPr>
              <w:t>” (</w:t>
            </w:r>
            <w:r w:rsidRPr="002A43FD">
              <w:rPr>
                <w:rFonts w:ascii="Garamond" w:hAnsi="Garamond" w:cs="Tahoma"/>
                <w:i/>
                <w:iCs/>
                <w:sz w:val="24"/>
                <w:szCs w:val="24"/>
              </w:rPr>
              <w:t>Independent</w:t>
            </w:r>
            <w:r w:rsidRPr="001C61B0">
              <w:rPr>
                <w:rFonts w:ascii="Garamond" w:hAnsi="Garamond" w:cs="Tahoma"/>
                <w:sz w:val="24"/>
                <w:szCs w:val="24"/>
              </w:rPr>
              <w:t>)</w:t>
            </w:r>
          </w:p>
          <w:p w14:paraId="5185D8FA" w14:textId="77777777" w:rsidR="001C61B0" w:rsidRPr="003566AA" w:rsidRDefault="00616FC1" w:rsidP="001C61B0">
            <w:pPr>
              <w:pStyle w:val="ListParagraph"/>
              <w:numPr>
                <w:ilvl w:val="0"/>
                <w:numId w:val="34"/>
              </w:numPr>
              <w:spacing w:line="240" w:lineRule="auto"/>
              <w:rPr>
                <w:rFonts w:ascii="Garamond" w:hAnsi="Garamond"/>
                <w:sz w:val="24"/>
                <w:szCs w:val="24"/>
              </w:rPr>
            </w:pPr>
            <w:hyperlink r:id="rId18" w:history="1">
              <w:r w:rsidR="001C61B0" w:rsidRPr="001C61B0">
                <w:rPr>
                  <w:rStyle w:val="Hyperlink"/>
                  <w:rFonts w:ascii="Garamond" w:hAnsi="Garamond" w:cs="Tahoma"/>
                  <w:sz w:val="24"/>
                  <w:szCs w:val="24"/>
                </w:rPr>
                <w:t>Singapore Math Inc.</w:t>
              </w:r>
            </w:hyperlink>
            <w:r w:rsidR="001C61B0" w:rsidRPr="003566AA">
              <w:rPr>
                <w:rFonts w:ascii="Garamond" w:hAnsi="Garamond" w:cs="Tahoma"/>
                <w:sz w:val="24"/>
                <w:szCs w:val="24"/>
              </w:rPr>
              <w:t xml:space="preserve"> </w:t>
            </w:r>
          </w:p>
          <w:p w14:paraId="6E560CBB" w14:textId="10D8EE48" w:rsidR="001C61B0" w:rsidRDefault="001C61B0" w:rsidP="001C61B0">
            <w:pPr>
              <w:pStyle w:val="ListParagraph"/>
              <w:numPr>
                <w:ilvl w:val="0"/>
                <w:numId w:val="34"/>
              </w:numPr>
              <w:spacing w:line="240" w:lineRule="auto"/>
              <w:rPr>
                <w:rFonts w:ascii="Garamond" w:hAnsi="Garamond" w:cs="Tahoma"/>
                <w:b/>
                <w:sz w:val="24"/>
                <w:szCs w:val="24"/>
              </w:rPr>
            </w:pPr>
            <w:r>
              <w:rPr>
                <w:rFonts w:ascii="Garamond" w:hAnsi="Garamond" w:cs="Tahoma"/>
                <w:sz w:val="24"/>
                <w:szCs w:val="24"/>
              </w:rPr>
              <w:t>Mark Keierleber’s article “</w:t>
            </w:r>
            <w:hyperlink r:id="rId19" w:history="1">
              <w:r w:rsidRPr="001C61B0">
                <w:rPr>
                  <w:rStyle w:val="Hyperlink"/>
                  <w:rFonts w:ascii="Garamond" w:hAnsi="Garamond" w:cs="Tahoma"/>
                  <w:sz w:val="24"/>
                  <w:szCs w:val="24"/>
                </w:rPr>
                <w:t>Six Reasons Why Singapore Math Might Just Be The Better Way</w:t>
              </w:r>
            </w:hyperlink>
            <w:r>
              <w:rPr>
                <w:rFonts w:ascii="Garamond" w:hAnsi="Garamond" w:cs="Tahoma"/>
                <w:sz w:val="24"/>
                <w:szCs w:val="24"/>
              </w:rPr>
              <w:t>” (</w:t>
            </w:r>
            <w:r w:rsidRPr="001C61B0">
              <w:rPr>
                <w:rFonts w:ascii="Garamond" w:hAnsi="Garamond" w:cs="Tahoma"/>
                <w:i/>
                <w:iCs/>
                <w:sz w:val="24"/>
                <w:szCs w:val="24"/>
              </w:rPr>
              <w:t>The 74</w:t>
            </w:r>
            <w:r>
              <w:rPr>
                <w:rFonts w:ascii="Garamond" w:hAnsi="Garamond" w:cs="Tahoma"/>
                <w:sz w:val="24"/>
                <w:szCs w:val="24"/>
              </w:rPr>
              <w:t>)</w:t>
            </w:r>
            <w:r>
              <w:rPr>
                <w:rFonts w:ascii="Garamond" w:hAnsi="Garamond" w:cs="Tahoma"/>
                <w:b/>
                <w:sz w:val="24"/>
                <w:szCs w:val="24"/>
              </w:rPr>
              <w:t xml:space="preserve"> </w:t>
            </w:r>
          </w:p>
          <w:p w14:paraId="3DD26293" w14:textId="57B65D23" w:rsidR="008C5D26" w:rsidRDefault="008C5D26" w:rsidP="001C61B0">
            <w:pPr>
              <w:pStyle w:val="ListParagraph"/>
              <w:numPr>
                <w:ilvl w:val="0"/>
                <w:numId w:val="34"/>
              </w:numPr>
              <w:spacing w:line="240" w:lineRule="auto"/>
              <w:rPr>
                <w:rFonts w:ascii="Garamond" w:hAnsi="Garamond" w:cs="Tahoma"/>
                <w:sz w:val="24"/>
                <w:szCs w:val="24"/>
              </w:rPr>
            </w:pPr>
            <w:r w:rsidRPr="008C5D26">
              <w:rPr>
                <w:rFonts w:ascii="Garamond" w:hAnsi="Garamond" w:cs="Tahoma"/>
                <w:sz w:val="24"/>
                <w:szCs w:val="24"/>
              </w:rPr>
              <w:t>Jeevan Vasagar’s article, “</w:t>
            </w:r>
            <w:hyperlink r:id="rId20" w:history="1">
              <w:r w:rsidRPr="0094021B">
                <w:rPr>
                  <w:rStyle w:val="Hyperlink"/>
                  <w:rFonts w:ascii="Garamond" w:hAnsi="Garamond" w:cs="Tahoma"/>
                  <w:sz w:val="24"/>
                  <w:szCs w:val="24"/>
                </w:rPr>
                <w:t>Why Singapore’s Kids are So Good at Maths</w:t>
              </w:r>
            </w:hyperlink>
            <w:r w:rsidRPr="008C5D26">
              <w:rPr>
                <w:rFonts w:ascii="Garamond" w:hAnsi="Garamond" w:cs="Tahoma"/>
                <w:sz w:val="24"/>
                <w:szCs w:val="24"/>
              </w:rPr>
              <w:t>” (</w:t>
            </w:r>
            <w:r w:rsidRPr="008C5D26">
              <w:rPr>
                <w:rFonts w:ascii="Garamond" w:hAnsi="Garamond" w:cs="Tahoma"/>
                <w:i/>
                <w:sz w:val="24"/>
                <w:szCs w:val="24"/>
              </w:rPr>
              <w:t>Financial Times</w:t>
            </w:r>
            <w:r w:rsidRPr="008C5D26">
              <w:rPr>
                <w:rFonts w:ascii="Garamond" w:hAnsi="Garamond" w:cs="Tahoma"/>
                <w:sz w:val="24"/>
                <w:szCs w:val="24"/>
              </w:rPr>
              <w:t>)</w:t>
            </w:r>
          </w:p>
          <w:p w14:paraId="7BE7A274" w14:textId="2B8542D7" w:rsidR="00E16975" w:rsidRPr="008C5D26" w:rsidRDefault="00E16975" w:rsidP="001C61B0">
            <w:pPr>
              <w:pStyle w:val="ListParagraph"/>
              <w:numPr>
                <w:ilvl w:val="0"/>
                <w:numId w:val="34"/>
              </w:numPr>
              <w:spacing w:line="240" w:lineRule="auto"/>
              <w:rPr>
                <w:rFonts w:ascii="Garamond" w:hAnsi="Garamond" w:cs="Tahoma"/>
                <w:sz w:val="24"/>
                <w:szCs w:val="24"/>
              </w:rPr>
            </w:pPr>
            <w:r>
              <w:rPr>
                <w:rFonts w:ascii="Garamond" w:hAnsi="Garamond" w:cs="Tahoma"/>
                <w:sz w:val="24"/>
                <w:szCs w:val="24"/>
              </w:rPr>
              <w:t>OECD, “</w:t>
            </w:r>
            <w:hyperlink r:id="rId21" w:history="1">
              <w:r w:rsidRPr="00E16975">
                <w:rPr>
                  <w:rStyle w:val="Hyperlink"/>
                  <w:rFonts w:ascii="Garamond" w:hAnsi="Garamond" w:cs="Tahoma"/>
                  <w:sz w:val="24"/>
                  <w:szCs w:val="24"/>
                </w:rPr>
                <w:t>PISA 2015 key findings for Singapore</w:t>
              </w:r>
            </w:hyperlink>
            <w:r>
              <w:rPr>
                <w:rFonts w:ascii="Garamond" w:hAnsi="Garamond" w:cs="Tahoma"/>
                <w:sz w:val="24"/>
                <w:szCs w:val="24"/>
              </w:rPr>
              <w:t>” (check for updated findings for 2018 in December of 2019).</w:t>
            </w:r>
          </w:p>
          <w:p w14:paraId="06D2E8BD" w14:textId="77777777" w:rsidR="008329F7" w:rsidRDefault="008329F7" w:rsidP="008329F7">
            <w:pPr>
              <w:pStyle w:val="ListParagraph"/>
              <w:numPr>
                <w:ilvl w:val="0"/>
                <w:numId w:val="34"/>
              </w:numPr>
              <w:shd w:val="clear" w:color="auto" w:fill="FFFFFF"/>
              <w:spacing w:before="40" w:after="40" w:line="240" w:lineRule="auto"/>
              <w:outlineLvl w:val="0"/>
              <w:rPr>
                <w:rFonts w:ascii="Garamond" w:hAnsi="Garamond" w:cs="Tahoma"/>
                <w:kern w:val="36"/>
                <w:sz w:val="24"/>
                <w:szCs w:val="24"/>
              </w:rPr>
            </w:pPr>
            <w:r>
              <w:rPr>
                <w:rFonts w:ascii="Garamond" w:hAnsi="Garamond" w:cs="Tahoma"/>
                <w:kern w:val="36"/>
                <w:sz w:val="24"/>
                <w:szCs w:val="24"/>
              </w:rPr>
              <w:t>Video Resources:</w:t>
            </w:r>
          </w:p>
          <w:p w14:paraId="37E2F037" w14:textId="77777777" w:rsidR="008329F7" w:rsidRPr="00E16975" w:rsidRDefault="008329F7" w:rsidP="008329F7">
            <w:pPr>
              <w:pStyle w:val="ListParagraph"/>
              <w:numPr>
                <w:ilvl w:val="1"/>
                <w:numId w:val="34"/>
              </w:numPr>
              <w:spacing w:before="40" w:after="40" w:line="240" w:lineRule="auto"/>
              <w:rPr>
                <w:rFonts w:ascii="Garamond" w:hAnsi="Garamond" w:cs="Tahoma"/>
                <w:b/>
                <w:color w:val="000000" w:themeColor="text1"/>
                <w:sz w:val="24"/>
                <w:szCs w:val="24"/>
              </w:rPr>
            </w:pPr>
            <w:r w:rsidRPr="00E16975">
              <w:rPr>
                <w:rFonts w:ascii="Garamond" w:hAnsi="Garamond" w:cs="Tahoma"/>
                <w:color w:val="000000" w:themeColor="text1"/>
                <w:sz w:val="24"/>
                <w:szCs w:val="24"/>
              </w:rPr>
              <w:t>United Nations Foundation’s video, “</w:t>
            </w:r>
            <w:hyperlink r:id="rId22" w:history="1">
              <w:r w:rsidRPr="00E16975">
                <w:rPr>
                  <w:rStyle w:val="Hyperlink"/>
                  <w:rFonts w:ascii="Garamond" w:hAnsi="Garamond" w:cs="Tahoma"/>
                  <w:color w:val="000000" w:themeColor="text1"/>
                  <w:sz w:val="24"/>
                  <w:szCs w:val="24"/>
                </w:rPr>
                <w:t>A Look at the Sustainable Development Goals</w:t>
              </w:r>
            </w:hyperlink>
            <w:r w:rsidRPr="00E16975">
              <w:rPr>
                <w:rFonts w:ascii="Garamond" w:hAnsi="Garamond" w:cs="Tahoma"/>
                <w:color w:val="000000" w:themeColor="text1"/>
                <w:sz w:val="24"/>
                <w:szCs w:val="24"/>
              </w:rPr>
              <w:t>” (1:00) An introduction to the 17 Sustainable Development Goals from the United Nations Foundation.</w:t>
            </w:r>
          </w:p>
          <w:p w14:paraId="401284CE" w14:textId="77777777" w:rsidR="003566AA" w:rsidRPr="00E16975" w:rsidRDefault="003566AA" w:rsidP="00AF2BC6">
            <w:pPr>
              <w:spacing w:before="40" w:after="40" w:line="240" w:lineRule="auto"/>
              <w:rPr>
                <w:rFonts w:ascii="Garamond" w:hAnsi="Garamond" w:cs="Tahoma"/>
                <w:b/>
                <w:color w:val="000000" w:themeColor="text1"/>
                <w:sz w:val="24"/>
                <w:szCs w:val="24"/>
              </w:rPr>
            </w:pPr>
          </w:p>
          <w:p w14:paraId="6A6DBC03" w14:textId="77777777" w:rsidR="003566AA" w:rsidRPr="00E16975" w:rsidRDefault="003566AA" w:rsidP="00AF2BC6">
            <w:pPr>
              <w:spacing w:before="40" w:after="40" w:line="240" w:lineRule="auto"/>
              <w:rPr>
                <w:rFonts w:ascii="Garamond" w:hAnsi="Garamond" w:cs="Tahoma"/>
                <w:b/>
                <w:color w:val="000000" w:themeColor="text1"/>
                <w:sz w:val="24"/>
                <w:szCs w:val="24"/>
              </w:rPr>
            </w:pPr>
          </w:p>
          <w:p w14:paraId="3F4A2760" w14:textId="217D9945" w:rsidR="00AF2BC6" w:rsidRPr="00E16975" w:rsidRDefault="00AF2BC6" w:rsidP="00AF2BC6">
            <w:pPr>
              <w:spacing w:before="40" w:after="40" w:line="240" w:lineRule="auto"/>
              <w:rPr>
                <w:rFonts w:ascii="Garamond" w:hAnsi="Garamond" w:cs="Tahoma"/>
                <w:color w:val="000000" w:themeColor="text1"/>
                <w:sz w:val="24"/>
                <w:szCs w:val="24"/>
              </w:rPr>
            </w:pPr>
            <w:r w:rsidRPr="00E16975">
              <w:rPr>
                <w:rFonts w:ascii="Garamond" w:hAnsi="Garamond" w:cs="Tahoma"/>
                <w:b/>
                <w:color w:val="000000" w:themeColor="text1"/>
                <w:sz w:val="24"/>
                <w:szCs w:val="24"/>
              </w:rPr>
              <w:t>Possible Constraints &amp; Solutions:</w:t>
            </w:r>
          </w:p>
          <w:p w14:paraId="6C90BAA7" w14:textId="463DFCAB" w:rsidR="00F57EA9" w:rsidRPr="00E16975" w:rsidRDefault="00F57EA9" w:rsidP="008329F7">
            <w:pPr>
              <w:pStyle w:val="ListParagraph"/>
              <w:numPr>
                <w:ilvl w:val="0"/>
                <w:numId w:val="34"/>
              </w:numPr>
              <w:spacing w:before="40" w:after="40" w:line="240" w:lineRule="auto"/>
              <w:rPr>
                <w:rFonts w:ascii="Garamond" w:hAnsi="Garamond" w:cs="Tahoma"/>
                <w:color w:val="000000" w:themeColor="text1"/>
                <w:sz w:val="24"/>
                <w:szCs w:val="24"/>
              </w:rPr>
            </w:pPr>
            <w:r w:rsidRPr="00E16975">
              <w:rPr>
                <w:rFonts w:ascii="Garamond" w:hAnsi="Garamond" w:cs="Tahoma"/>
                <w:color w:val="000000" w:themeColor="text1"/>
                <w:sz w:val="24"/>
                <w:szCs w:val="24"/>
              </w:rPr>
              <w:t>Ensure all student data privacy protections are known and adhered to</w:t>
            </w:r>
            <w:r w:rsidR="00A91209" w:rsidRPr="00E16975">
              <w:rPr>
                <w:rFonts w:ascii="Garamond" w:hAnsi="Garamond" w:cs="Tahoma"/>
                <w:color w:val="000000" w:themeColor="text1"/>
                <w:sz w:val="24"/>
                <w:szCs w:val="24"/>
              </w:rPr>
              <w:t>.</w:t>
            </w:r>
          </w:p>
          <w:p w14:paraId="18A851CB" w14:textId="77777777" w:rsidR="00AF1E6A" w:rsidRPr="007F59FC" w:rsidRDefault="00AF1E6A" w:rsidP="009554B5">
            <w:pPr>
              <w:spacing w:before="40" w:after="40" w:line="240" w:lineRule="auto"/>
              <w:rPr>
                <w:rFonts w:cs="Tahoma"/>
                <w:b/>
              </w:rPr>
            </w:pPr>
          </w:p>
        </w:tc>
      </w:tr>
      <w:tr w:rsidR="00743535" w:rsidRPr="006D6EED" w14:paraId="6D01646C"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9554B5">
            <w:pPr>
              <w:keepNext/>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7C7CDC18" w14:textId="109B03C2" w:rsidR="00A91209" w:rsidRPr="00A91209" w:rsidRDefault="00A91209" w:rsidP="009554B5">
            <w:pPr>
              <w:spacing w:before="40" w:after="40" w:line="240" w:lineRule="auto"/>
              <w:rPr>
                <w:rFonts w:ascii="Garamond" w:hAnsi="Garamond" w:cs="Tahoma"/>
                <w:b/>
                <w:sz w:val="24"/>
                <w:szCs w:val="24"/>
              </w:rPr>
            </w:pPr>
            <w:r w:rsidRPr="002A59E7">
              <w:rPr>
                <w:rFonts w:ascii="Garamond" w:hAnsi="Garamond" w:cs="Tahoma"/>
                <w:b/>
                <w:sz w:val="24"/>
                <w:szCs w:val="24"/>
              </w:rPr>
              <w:t>Support &amp; Modifications:</w:t>
            </w:r>
          </w:p>
          <w:p w14:paraId="600C12D1" w14:textId="77777777" w:rsidR="00EB620D" w:rsidRDefault="00C11460" w:rsidP="00AF2BC6">
            <w:pPr>
              <w:spacing w:before="40" w:after="40" w:line="240" w:lineRule="auto"/>
              <w:rPr>
                <w:rFonts w:ascii="Garamond" w:hAnsi="Garamond" w:cs="Tahoma"/>
                <w:sz w:val="24"/>
                <w:szCs w:val="24"/>
              </w:rPr>
            </w:pPr>
            <w:r w:rsidRPr="00EB620D">
              <w:rPr>
                <w:rFonts w:ascii="Garamond" w:hAnsi="Garamond" w:cs="Tahoma"/>
                <w:sz w:val="24"/>
                <w:szCs w:val="24"/>
              </w:rPr>
              <w:t xml:space="preserve">For students in need of support, provide templates for research and reflection. You might use any of the resources from the Buck Institute for Education (BIE). BIE is a nonprofit organization that creates, gathers, and shares high-quality problem/project-based learning instructional practices and products to support teachers and districts. BIE provides a wide range of resources for problem/project-based learning. You can access those resources </w:t>
            </w:r>
            <w:r w:rsidR="00AF2BC6">
              <w:rPr>
                <w:rFonts w:ascii="Garamond" w:hAnsi="Garamond" w:cs="Tahoma"/>
                <w:sz w:val="24"/>
                <w:szCs w:val="24"/>
              </w:rPr>
              <w:t>at</w:t>
            </w:r>
            <w:r w:rsidRPr="00EB620D">
              <w:rPr>
                <w:rFonts w:ascii="Garamond" w:hAnsi="Garamond" w:cs="Tahoma"/>
                <w:sz w:val="24"/>
                <w:szCs w:val="24"/>
              </w:rPr>
              <w:t xml:space="preserve"> </w:t>
            </w:r>
            <w:hyperlink r:id="rId23" w:history="1">
              <w:r w:rsidRPr="00EB620D">
                <w:rPr>
                  <w:rStyle w:val="Hyperlink"/>
                  <w:rFonts w:ascii="Garamond" w:hAnsi="Garamond" w:cs="Tahoma"/>
                  <w:sz w:val="24"/>
                  <w:szCs w:val="24"/>
                </w:rPr>
                <w:t>http://www.bie.org/resources</w:t>
              </w:r>
            </w:hyperlink>
            <w:r w:rsidR="00AF2BC6">
              <w:rPr>
                <w:rFonts w:ascii="Garamond" w:hAnsi="Garamond" w:cs="Tahoma"/>
                <w:sz w:val="24"/>
                <w:szCs w:val="24"/>
              </w:rPr>
              <w:t>.</w:t>
            </w:r>
          </w:p>
          <w:p w14:paraId="38ADCD6C" w14:textId="33690C5D" w:rsidR="00A41914" w:rsidRPr="00EB620D" w:rsidRDefault="00A41914" w:rsidP="00AF2BC6">
            <w:pPr>
              <w:spacing w:before="40" w:after="40" w:line="240" w:lineRule="auto"/>
              <w:rPr>
                <w:rFonts w:ascii="Garamond" w:hAnsi="Garamond" w:cs="Tahoma"/>
                <w:sz w:val="24"/>
                <w:szCs w:val="24"/>
              </w:rPr>
            </w:pPr>
          </w:p>
        </w:tc>
      </w:tr>
      <w:tr w:rsidR="00D44CF4" w:rsidRPr="00CC3A2F" w14:paraId="45407871"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4111DCA0" w:rsidR="00856DCD" w:rsidRPr="00856DCD" w:rsidRDefault="00856DCD" w:rsidP="009554B5">
            <w:pPr>
              <w:spacing w:before="40" w:after="40" w:line="240" w:lineRule="auto"/>
              <w:rPr>
                <w:rFonts w:ascii="News Gothic MT" w:hAnsi="News Gothic MT" w:cs="Tahoma"/>
                <w:b/>
              </w:rPr>
            </w:pPr>
            <w:r w:rsidRPr="00856DCD">
              <w:rPr>
                <w:rFonts w:ascii="News Gothic MT" w:hAnsi="News Gothic MT" w:cs="Tahoma"/>
                <w:b/>
              </w:rPr>
              <w:t>CALENDAR OF MAJOR LEARNING ACTIVITIE</w:t>
            </w:r>
            <w:r w:rsidR="00AF2BC6">
              <w:rPr>
                <w:rFonts w:ascii="News Gothic MT" w:hAnsi="News Gothic MT" w:cs="Tahoma"/>
                <w:b/>
              </w:rPr>
              <w:t xml:space="preserve">S: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F31BD7">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9554B5">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022A97FF"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Monday</w:t>
            </w:r>
          </w:p>
        </w:tc>
        <w:tc>
          <w:tcPr>
            <w:tcW w:w="1074" w:type="pct"/>
          </w:tcPr>
          <w:p w14:paraId="3715D5E6"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Tuesday</w:t>
            </w:r>
          </w:p>
        </w:tc>
        <w:tc>
          <w:tcPr>
            <w:tcW w:w="1142" w:type="pct"/>
            <w:gridSpan w:val="3"/>
          </w:tcPr>
          <w:p w14:paraId="5BBB9E3D"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Wednesday</w:t>
            </w:r>
          </w:p>
        </w:tc>
        <w:tc>
          <w:tcPr>
            <w:tcW w:w="1040" w:type="pct"/>
          </w:tcPr>
          <w:p w14:paraId="47B27828"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Thursday</w:t>
            </w:r>
          </w:p>
        </w:tc>
        <w:tc>
          <w:tcPr>
            <w:tcW w:w="996" w:type="pct"/>
            <w:gridSpan w:val="2"/>
          </w:tcPr>
          <w:p w14:paraId="24B862E3" w14:textId="77777777" w:rsidR="00856DCD" w:rsidRPr="002A43FD" w:rsidRDefault="00856DCD" w:rsidP="009554B5">
            <w:pPr>
              <w:spacing w:before="40" w:after="40" w:line="240" w:lineRule="auto"/>
              <w:jc w:val="center"/>
              <w:rPr>
                <w:rFonts w:ascii="Garamond" w:hAnsi="Garamond" w:cs="Tahoma"/>
                <w:sz w:val="24"/>
                <w:szCs w:val="24"/>
              </w:rPr>
            </w:pPr>
            <w:r w:rsidRPr="002A43FD">
              <w:rPr>
                <w:rFonts w:ascii="Garamond" w:hAnsi="Garamond" w:cs="Tahoma"/>
                <w:sz w:val="24"/>
                <w:szCs w:val="24"/>
              </w:rPr>
              <w:t>Friday</w:t>
            </w:r>
          </w:p>
        </w:tc>
      </w:tr>
      <w:tr w:rsidR="00D44CF4" w:rsidRPr="007F59FC" w14:paraId="158F0490"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339B3B16" w14:textId="708164DC" w:rsidR="00BC7029" w:rsidRPr="00970E14" w:rsidRDefault="00AF2BC6" w:rsidP="009554B5">
            <w:pPr>
              <w:spacing w:before="40" w:after="40" w:line="240" w:lineRule="auto"/>
              <w:rPr>
                <w:rFonts w:ascii="Garamond" w:hAnsi="Garamond" w:cs="Tahoma"/>
                <w:sz w:val="24"/>
                <w:szCs w:val="24"/>
              </w:rPr>
            </w:pPr>
            <w:r>
              <w:rPr>
                <w:rFonts w:ascii="Garamond" w:hAnsi="Garamond"/>
                <w:b/>
                <w:sz w:val="24"/>
                <w:szCs w:val="24"/>
              </w:rPr>
              <w:t xml:space="preserve">Initiating: </w:t>
            </w:r>
            <w:r w:rsidR="00742319" w:rsidRPr="00742319">
              <w:rPr>
                <w:rFonts w:ascii="Garamond" w:hAnsi="Garamond"/>
                <w:sz w:val="24"/>
                <w:szCs w:val="24"/>
              </w:rPr>
              <w:t>L</w:t>
            </w:r>
            <w:r w:rsidR="00BC7029" w:rsidRPr="00970E14">
              <w:rPr>
                <w:rFonts w:ascii="Garamond" w:hAnsi="Garamond" w:cs="Tahoma"/>
                <w:sz w:val="24"/>
                <w:szCs w:val="24"/>
              </w:rPr>
              <w:t>ead lesson and discussion focused on building awareness for SDG #4.</w:t>
            </w:r>
          </w:p>
          <w:p w14:paraId="663640F5" w14:textId="77777777" w:rsidR="00AF1E6A" w:rsidRPr="00970E14" w:rsidRDefault="00AF1E6A" w:rsidP="009554B5">
            <w:pPr>
              <w:spacing w:before="40" w:after="40" w:line="240" w:lineRule="auto"/>
              <w:rPr>
                <w:rFonts w:ascii="Garamond" w:hAnsi="Garamond"/>
                <w:sz w:val="24"/>
                <w:szCs w:val="24"/>
              </w:rPr>
            </w:pPr>
          </w:p>
        </w:tc>
        <w:tc>
          <w:tcPr>
            <w:tcW w:w="1074" w:type="pct"/>
          </w:tcPr>
          <w:p w14:paraId="4A66D6D6" w14:textId="0A1FE60E" w:rsidR="00856DCD" w:rsidRPr="00970E14" w:rsidRDefault="00AF2BC6" w:rsidP="0094021B">
            <w:pPr>
              <w:spacing w:before="40" w:after="40" w:line="240" w:lineRule="auto"/>
              <w:rPr>
                <w:rFonts w:ascii="Garamond" w:hAnsi="Garamond" w:cs="Tahoma"/>
                <w:sz w:val="24"/>
                <w:szCs w:val="24"/>
              </w:rPr>
            </w:pPr>
            <w:r>
              <w:rPr>
                <w:rFonts w:ascii="Garamond" w:hAnsi="Garamond"/>
                <w:b/>
                <w:sz w:val="24"/>
                <w:szCs w:val="24"/>
              </w:rPr>
              <w:t xml:space="preserve">Initiating: </w:t>
            </w:r>
            <w:r w:rsidR="00742319">
              <w:rPr>
                <w:rFonts w:ascii="Garamond" w:hAnsi="Garamond"/>
                <w:sz w:val="24"/>
                <w:szCs w:val="24"/>
              </w:rPr>
              <w:t>L</w:t>
            </w:r>
            <w:r w:rsidR="00742319" w:rsidRPr="00742319">
              <w:rPr>
                <w:rFonts w:ascii="Garamond" w:hAnsi="Garamond"/>
                <w:sz w:val="24"/>
                <w:szCs w:val="24"/>
              </w:rPr>
              <w:t>ead a d</w:t>
            </w:r>
            <w:r w:rsidR="00BC7029" w:rsidRPr="00742319">
              <w:rPr>
                <w:rFonts w:ascii="Garamond" w:hAnsi="Garamond" w:cs="Tahoma"/>
                <w:sz w:val="24"/>
                <w:szCs w:val="24"/>
              </w:rPr>
              <w:t xml:space="preserve">iscussion </w:t>
            </w:r>
            <w:r w:rsidR="00BC7029" w:rsidRPr="00970E14">
              <w:rPr>
                <w:rFonts w:ascii="Garamond" w:hAnsi="Garamond" w:cs="Tahoma"/>
                <w:sz w:val="24"/>
                <w:szCs w:val="24"/>
              </w:rPr>
              <w:t>on mathematics</w:t>
            </w:r>
            <w:r w:rsidR="00742319">
              <w:rPr>
                <w:rFonts w:ascii="Garamond" w:hAnsi="Garamond" w:cs="Tahoma"/>
                <w:sz w:val="24"/>
                <w:szCs w:val="24"/>
              </w:rPr>
              <w:t>,</w:t>
            </w:r>
            <w:r w:rsidR="00BC7029" w:rsidRPr="00970E14">
              <w:rPr>
                <w:rFonts w:ascii="Garamond" w:hAnsi="Garamond" w:cs="Tahoma"/>
                <w:sz w:val="24"/>
                <w:szCs w:val="24"/>
              </w:rPr>
              <w:t xml:space="preserve"> comparing the local community’s math curriculum to the Singaporean curriculum. How are they similar? How are they different? How might cultural differences and educational policy </w:t>
            </w:r>
            <w:r w:rsidR="002A43FD">
              <w:rPr>
                <w:rFonts w:ascii="Garamond" w:hAnsi="Garamond" w:cs="Tahoma"/>
                <w:sz w:val="24"/>
                <w:szCs w:val="24"/>
              </w:rPr>
              <w:t>a</w:t>
            </w:r>
            <w:r w:rsidR="00BC7029" w:rsidRPr="00970E14">
              <w:rPr>
                <w:rFonts w:ascii="Garamond" w:hAnsi="Garamond" w:cs="Tahoma"/>
                <w:sz w:val="24"/>
                <w:szCs w:val="24"/>
              </w:rPr>
              <w:t>ffect outcomes?</w:t>
            </w:r>
          </w:p>
        </w:tc>
        <w:tc>
          <w:tcPr>
            <w:tcW w:w="1142" w:type="pct"/>
            <w:gridSpan w:val="3"/>
          </w:tcPr>
          <w:p w14:paraId="664CB5CB" w14:textId="70B5385E" w:rsidR="00BC7029" w:rsidRPr="00970E14" w:rsidRDefault="003C631F" w:rsidP="009C0C43">
            <w:pPr>
              <w:spacing w:before="40" w:after="40" w:line="240" w:lineRule="auto"/>
              <w:rPr>
                <w:rFonts w:ascii="Garamond" w:hAnsi="Garamond" w:cs="Tahoma"/>
                <w:sz w:val="24"/>
                <w:szCs w:val="24"/>
              </w:rPr>
            </w:pPr>
            <w:r>
              <w:rPr>
                <w:rFonts w:ascii="Garamond" w:hAnsi="Garamond"/>
                <w:b/>
                <w:sz w:val="24"/>
                <w:szCs w:val="24"/>
              </w:rPr>
              <w:t xml:space="preserve">Initiating: </w:t>
            </w:r>
            <w:r w:rsidR="00742319" w:rsidRPr="00742319">
              <w:rPr>
                <w:rFonts w:ascii="Garamond" w:hAnsi="Garamond"/>
                <w:sz w:val="24"/>
                <w:szCs w:val="24"/>
              </w:rPr>
              <w:t>Lead a d</w:t>
            </w:r>
            <w:r w:rsidR="00F530DE" w:rsidRPr="00742319">
              <w:rPr>
                <w:rFonts w:ascii="Garamond" w:hAnsi="Garamond" w:cs="Tahoma"/>
                <w:sz w:val="24"/>
                <w:szCs w:val="24"/>
              </w:rPr>
              <w:t>iscussion</w:t>
            </w:r>
            <w:r w:rsidR="00F530DE" w:rsidRPr="00970E14">
              <w:rPr>
                <w:rFonts w:ascii="Garamond" w:hAnsi="Garamond" w:cs="Tahoma"/>
                <w:sz w:val="24"/>
                <w:szCs w:val="24"/>
              </w:rPr>
              <w:t xml:space="preserve"> </w:t>
            </w:r>
            <w:r w:rsidR="009C0C43" w:rsidRPr="009C0C43">
              <w:rPr>
                <w:rFonts w:ascii="Garamond" w:eastAsiaTheme="minorHAnsi" w:hAnsi="Garamond" w:cs="Segoe UI"/>
                <w:color w:val="333333"/>
                <w:sz w:val="24"/>
                <w:szCs w:val="24"/>
              </w:rPr>
              <w:t>where</w:t>
            </w:r>
            <w:r w:rsidR="009C0C43" w:rsidRPr="009C0C43">
              <w:rPr>
                <w:rFonts w:ascii="Garamond" w:hAnsi="Garamond" w:cs="Tahoma"/>
                <w:sz w:val="24"/>
                <w:szCs w:val="24"/>
              </w:rPr>
              <w:t xml:space="preserve"> </w:t>
            </w:r>
            <w:r w:rsidR="00F530DE" w:rsidRPr="00970E14">
              <w:rPr>
                <w:rFonts w:ascii="Garamond" w:hAnsi="Garamond" w:cs="Tahoma"/>
                <w:sz w:val="24"/>
                <w:szCs w:val="24"/>
              </w:rPr>
              <w:t>students generate questions</w:t>
            </w:r>
            <w:r w:rsidR="00742319">
              <w:rPr>
                <w:rFonts w:ascii="Garamond" w:hAnsi="Garamond" w:cs="Tahoma"/>
                <w:sz w:val="24"/>
                <w:szCs w:val="24"/>
              </w:rPr>
              <w:t xml:space="preserve"> </w:t>
            </w:r>
            <w:r w:rsidR="00F530DE" w:rsidRPr="00970E14">
              <w:rPr>
                <w:rFonts w:ascii="Garamond" w:hAnsi="Garamond" w:cs="Tahoma"/>
                <w:sz w:val="24"/>
                <w:szCs w:val="24"/>
              </w:rPr>
              <w:t xml:space="preserve">and challenge assumptions. </w:t>
            </w:r>
            <w:r w:rsidR="00742319">
              <w:rPr>
                <w:rFonts w:ascii="Garamond" w:hAnsi="Garamond" w:cs="Tahoma"/>
                <w:sz w:val="24"/>
                <w:szCs w:val="24"/>
              </w:rPr>
              <w:t>F</w:t>
            </w:r>
            <w:r w:rsidR="00F530DE" w:rsidRPr="00970E14">
              <w:rPr>
                <w:rFonts w:ascii="Garamond" w:hAnsi="Garamond" w:cs="Tahoma"/>
                <w:sz w:val="24"/>
                <w:szCs w:val="24"/>
              </w:rPr>
              <w:t>acilitate</w:t>
            </w:r>
            <w:r w:rsidR="00742319">
              <w:rPr>
                <w:rFonts w:ascii="Garamond" w:hAnsi="Garamond" w:cs="Tahoma"/>
                <w:sz w:val="24"/>
                <w:szCs w:val="24"/>
              </w:rPr>
              <w:t xml:space="preserve"> a</w:t>
            </w:r>
            <w:r w:rsidR="00F530DE" w:rsidRPr="00970E14">
              <w:rPr>
                <w:rFonts w:ascii="Garamond" w:hAnsi="Garamond" w:cs="Tahoma"/>
                <w:sz w:val="24"/>
                <w:szCs w:val="24"/>
              </w:rPr>
              <w:t xml:space="preserve"> discussion and record questions for continued research.</w:t>
            </w:r>
          </w:p>
        </w:tc>
        <w:tc>
          <w:tcPr>
            <w:tcW w:w="1040" w:type="pct"/>
          </w:tcPr>
          <w:p w14:paraId="27E715B9" w14:textId="39D54CCE" w:rsidR="00F530DE" w:rsidRPr="00970E14" w:rsidRDefault="003C631F" w:rsidP="0094021B">
            <w:pPr>
              <w:spacing w:before="40" w:after="40" w:line="240" w:lineRule="auto"/>
              <w:rPr>
                <w:rFonts w:ascii="Garamond" w:hAnsi="Garamond" w:cs="Tahoma"/>
                <w:sz w:val="24"/>
                <w:szCs w:val="24"/>
              </w:rPr>
            </w:pPr>
            <w:r>
              <w:rPr>
                <w:rFonts w:ascii="Garamond" w:hAnsi="Garamond"/>
                <w:b/>
                <w:sz w:val="24"/>
                <w:szCs w:val="24"/>
              </w:rPr>
              <w:t xml:space="preserve">Initiating: </w:t>
            </w:r>
            <w:r w:rsidR="00F530DE" w:rsidRPr="00970E14">
              <w:rPr>
                <w:rFonts w:ascii="Garamond" w:hAnsi="Garamond" w:cs="Tahoma"/>
                <w:sz w:val="24"/>
                <w:szCs w:val="24"/>
              </w:rPr>
              <w:t xml:space="preserve">Invite local teachers to attend a question and answer session with the class to better understand the community’s math curriculum. </w:t>
            </w:r>
          </w:p>
        </w:tc>
        <w:tc>
          <w:tcPr>
            <w:tcW w:w="996" w:type="pct"/>
            <w:gridSpan w:val="2"/>
          </w:tcPr>
          <w:p w14:paraId="6739200A" w14:textId="26A89770" w:rsidR="00F530DE" w:rsidRPr="00970E14" w:rsidRDefault="003C631F" w:rsidP="00DA225A">
            <w:pPr>
              <w:spacing w:before="40" w:after="40" w:line="240" w:lineRule="auto"/>
              <w:rPr>
                <w:rFonts w:ascii="Garamond" w:hAnsi="Garamond" w:cs="Tahoma"/>
                <w:sz w:val="24"/>
                <w:szCs w:val="24"/>
              </w:rPr>
            </w:pPr>
            <w:r>
              <w:rPr>
                <w:rFonts w:ascii="Garamond" w:hAnsi="Garamond"/>
                <w:b/>
                <w:sz w:val="24"/>
                <w:szCs w:val="24"/>
              </w:rPr>
              <w:t xml:space="preserve">Initiating: </w:t>
            </w:r>
            <w:r w:rsidR="00F57EA9" w:rsidRPr="00970E14">
              <w:rPr>
                <w:rFonts w:ascii="Garamond" w:hAnsi="Garamond" w:cs="Tahoma"/>
                <w:sz w:val="24"/>
                <w:szCs w:val="24"/>
              </w:rPr>
              <w:t>Host a video conference with math teachers from Singapore. Encourage students to ask questions that explore the similarities and differences between the curricul</w:t>
            </w:r>
            <w:r w:rsidR="00DA225A">
              <w:rPr>
                <w:rFonts w:ascii="Garamond" w:hAnsi="Garamond" w:cs="Tahoma"/>
                <w:sz w:val="24"/>
                <w:szCs w:val="24"/>
              </w:rPr>
              <w:t>a.</w:t>
            </w:r>
          </w:p>
        </w:tc>
      </w:tr>
      <w:tr w:rsidR="00D44CF4" w:rsidRPr="007F59FC" w14:paraId="1040F9B3"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9554B5">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735AAA08" w14:textId="3261FC36" w:rsidR="008473D3"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Initiating: </w:t>
            </w:r>
            <w:r w:rsidR="008473D3" w:rsidRPr="00970E14">
              <w:rPr>
                <w:rFonts w:ascii="Garamond" w:hAnsi="Garamond" w:cs="Tahoma"/>
                <w:sz w:val="24"/>
                <w:szCs w:val="24"/>
              </w:rPr>
              <w:t xml:space="preserve">Gather local mathematics data from local sources as well as international data for Singaporean students. Analyze </w:t>
            </w:r>
            <w:r w:rsidR="008473D3" w:rsidRPr="00970E14">
              <w:rPr>
                <w:rFonts w:ascii="Garamond" w:hAnsi="Garamond" w:cs="Tahoma"/>
                <w:sz w:val="24"/>
                <w:szCs w:val="24"/>
              </w:rPr>
              <w:lastRenderedPageBreak/>
              <w:t>the data sources and make comparisons.</w:t>
            </w:r>
          </w:p>
          <w:p w14:paraId="7839D8B5" w14:textId="77777777" w:rsidR="00CE630C" w:rsidRPr="00970E14" w:rsidRDefault="00CE630C" w:rsidP="009554B5">
            <w:pPr>
              <w:spacing w:before="40" w:after="40" w:line="240" w:lineRule="auto"/>
              <w:rPr>
                <w:rFonts w:ascii="Garamond" w:hAnsi="Garamond" w:cs="Tahoma"/>
                <w:sz w:val="24"/>
                <w:szCs w:val="24"/>
              </w:rPr>
            </w:pPr>
          </w:p>
          <w:p w14:paraId="590A2C18" w14:textId="3AC1E5A8" w:rsidR="00CE630C" w:rsidRPr="00970E14" w:rsidRDefault="00CE630C" w:rsidP="009554B5">
            <w:pPr>
              <w:spacing w:before="40" w:after="40" w:line="240" w:lineRule="auto"/>
              <w:rPr>
                <w:rFonts w:ascii="Garamond" w:hAnsi="Garamond"/>
                <w:sz w:val="24"/>
                <w:szCs w:val="24"/>
              </w:rPr>
            </w:pPr>
          </w:p>
        </w:tc>
        <w:tc>
          <w:tcPr>
            <w:tcW w:w="1074" w:type="pct"/>
          </w:tcPr>
          <w:p w14:paraId="475DCA90" w14:textId="77777777" w:rsidR="002A43FD" w:rsidRDefault="003C631F" w:rsidP="009554B5">
            <w:pPr>
              <w:spacing w:before="40" w:after="40" w:line="240" w:lineRule="auto"/>
              <w:rPr>
                <w:rFonts w:ascii="Garamond" w:hAnsi="Garamond" w:cs="Tahoma"/>
                <w:sz w:val="24"/>
                <w:szCs w:val="24"/>
              </w:rPr>
            </w:pPr>
            <w:r>
              <w:rPr>
                <w:rFonts w:ascii="Garamond" w:hAnsi="Garamond"/>
                <w:b/>
                <w:sz w:val="24"/>
                <w:szCs w:val="24"/>
              </w:rPr>
              <w:lastRenderedPageBreak/>
              <w:t xml:space="preserve">Initiating: </w:t>
            </w:r>
            <w:r w:rsidR="008473D3" w:rsidRPr="00970E14">
              <w:rPr>
                <w:rFonts w:ascii="Garamond" w:hAnsi="Garamond" w:cs="Tahoma"/>
                <w:sz w:val="24"/>
                <w:szCs w:val="24"/>
              </w:rPr>
              <w:t xml:space="preserve">Form teams of students and challenge the teams to create a visual display that compares and contrasts the local math curriculum and the Singaporean math curriculum. Displays </w:t>
            </w:r>
            <w:r w:rsidR="008473D3" w:rsidRPr="00970E14">
              <w:rPr>
                <w:rFonts w:ascii="Garamond" w:hAnsi="Garamond" w:cs="Tahoma"/>
                <w:sz w:val="24"/>
                <w:szCs w:val="24"/>
              </w:rPr>
              <w:lastRenderedPageBreak/>
              <w:t>should include data as well as observations. Have them share their visual with the class</w:t>
            </w:r>
            <w:r w:rsidR="00742319">
              <w:rPr>
                <w:rFonts w:ascii="Garamond" w:hAnsi="Garamond" w:cs="Tahoma"/>
                <w:sz w:val="24"/>
                <w:szCs w:val="24"/>
              </w:rPr>
              <w:t xml:space="preserve"> </w:t>
            </w:r>
          </w:p>
          <w:p w14:paraId="531AEFB7" w14:textId="7430D1B9" w:rsidR="008473D3" w:rsidRPr="002A43FD" w:rsidRDefault="002A43FD" w:rsidP="009554B5">
            <w:pPr>
              <w:spacing w:before="40" w:after="40" w:line="240" w:lineRule="auto"/>
              <w:rPr>
                <w:rFonts w:ascii="Garamond" w:hAnsi="Garamond" w:cs="Tahoma"/>
                <w:i/>
                <w:iCs/>
                <w:sz w:val="24"/>
                <w:szCs w:val="24"/>
              </w:rPr>
            </w:pPr>
            <w:r w:rsidRPr="002A43FD">
              <w:rPr>
                <w:rFonts w:ascii="Garamond" w:hAnsi="Garamond" w:cs="Tahoma"/>
                <w:i/>
                <w:iCs/>
                <w:sz w:val="24"/>
                <w:szCs w:val="24"/>
              </w:rPr>
              <w:t>F</w:t>
            </w:r>
            <w:r w:rsidR="008473D3" w:rsidRPr="002A43FD">
              <w:rPr>
                <w:rFonts w:ascii="Garamond" w:hAnsi="Garamond" w:cs="Tahoma"/>
                <w:i/>
                <w:iCs/>
                <w:sz w:val="24"/>
                <w:szCs w:val="24"/>
              </w:rPr>
              <w:t>ormative assessment opportunity</w:t>
            </w:r>
          </w:p>
          <w:p w14:paraId="764A742D" w14:textId="6AE1F81F" w:rsidR="008473D3" w:rsidRPr="00970E14" w:rsidRDefault="008473D3" w:rsidP="009554B5">
            <w:pPr>
              <w:spacing w:before="40" w:after="40" w:line="240" w:lineRule="auto"/>
              <w:rPr>
                <w:rFonts w:ascii="Garamond" w:hAnsi="Garamond" w:cs="Tahoma"/>
                <w:sz w:val="24"/>
                <w:szCs w:val="24"/>
              </w:rPr>
            </w:pPr>
          </w:p>
        </w:tc>
        <w:tc>
          <w:tcPr>
            <w:tcW w:w="1142" w:type="pct"/>
            <w:gridSpan w:val="3"/>
          </w:tcPr>
          <w:p w14:paraId="2157CBEC" w14:textId="15AC8575" w:rsidR="008473D3" w:rsidRPr="00970E14" w:rsidRDefault="003C631F" w:rsidP="009554B5">
            <w:pPr>
              <w:spacing w:before="40" w:after="40" w:line="240" w:lineRule="auto"/>
              <w:rPr>
                <w:rFonts w:ascii="Garamond" w:hAnsi="Garamond" w:cs="Tahoma"/>
                <w:sz w:val="24"/>
                <w:szCs w:val="24"/>
              </w:rPr>
            </w:pPr>
            <w:r>
              <w:rPr>
                <w:rFonts w:ascii="Garamond" w:hAnsi="Garamond"/>
                <w:b/>
                <w:sz w:val="24"/>
                <w:szCs w:val="24"/>
              </w:rPr>
              <w:lastRenderedPageBreak/>
              <w:t xml:space="preserve">Planning: </w:t>
            </w:r>
            <w:r w:rsidR="008473D3" w:rsidRPr="00970E14">
              <w:rPr>
                <w:rFonts w:ascii="Garamond" w:hAnsi="Garamond" w:cs="Tahoma"/>
                <w:sz w:val="24"/>
                <w:szCs w:val="24"/>
              </w:rPr>
              <w:t xml:space="preserve">Armed with research, data, and information, student teams brainstorm possible action steps to improve the local elementary math curriculum. </w:t>
            </w:r>
          </w:p>
        </w:tc>
        <w:tc>
          <w:tcPr>
            <w:tcW w:w="1040" w:type="pct"/>
          </w:tcPr>
          <w:p w14:paraId="1C4E6F08" w14:textId="77777777" w:rsidR="002A43FD" w:rsidRDefault="003C631F" w:rsidP="002A43FD">
            <w:pPr>
              <w:spacing w:before="40" w:after="40" w:line="240" w:lineRule="auto"/>
              <w:rPr>
                <w:rFonts w:ascii="Garamond" w:hAnsi="Garamond" w:cs="Tahoma"/>
                <w:sz w:val="24"/>
                <w:szCs w:val="24"/>
              </w:rPr>
            </w:pPr>
            <w:r>
              <w:rPr>
                <w:rFonts w:ascii="Garamond" w:hAnsi="Garamond"/>
                <w:b/>
                <w:sz w:val="24"/>
                <w:szCs w:val="24"/>
              </w:rPr>
              <w:t xml:space="preserve">Planning: </w:t>
            </w:r>
            <w:r w:rsidR="008473D3" w:rsidRPr="00970E14">
              <w:rPr>
                <w:rFonts w:ascii="Garamond" w:hAnsi="Garamond" w:cs="Tahoma"/>
                <w:sz w:val="24"/>
                <w:szCs w:val="24"/>
              </w:rPr>
              <w:t>Students determine their finalized action plans</w:t>
            </w:r>
            <w:r w:rsidR="002A43FD">
              <w:rPr>
                <w:rFonts w:ascii="Garamond" w:hAnsi="Garamond" w:cs="Tahoma"/>
                <w:sz w:val="24"/>
                <w:szCs w:val="24"/>
              </w:rPr>
              <w:t>,</w:t>
            </w:r>
            <w:r w:rsidR="008473D3" w:rsidRPr="00970E14">
              <w:rPr>
                <w:rFonts w:ascii="Garamond" w:hAnsi="Garamond" w:cs="Tahoma"/>
                <w:sz w:val="24"/>
                <w:szCs w:val="24"/>
              </w:rPr>
              <w:t xml:space="preserve"> justifying their suggestions with data and anecdotal evidence. </w:t>
            </w:r>
            <w:r w:rsidR="00CE630C" w:rsidRPr="00970E14">
              <w:rPr>
                <w:rFonts w:ascii="Garamond" w:hAnsi="Garamond" w:cs="Tahoma"/>
                <w:sz w:val="24"/>
                <w:szCs w:val="24"/>
              </w:rPr>
              <w:t>Students submit a brief summary of their recommendations</w:t>
            </w:r>
            <w:r w:rsidR="002A43FD">
              <w:rPr>
                <w:rFonts w:ascii="Garamond" w:hAnsi="Garamond" w:cs="Tahoma"/>
                <w:sz w:val="24"/>
                <w:szCs w:val="24"/>
              </w:rPr>
              <w:t>.</w:t>
            </w:r>
          </w:p>
          <w:p w14:paraId="672A387D" w14:textId="4C4F6124" w:rsidR="002A43FD" w:rsidRPr="002A43FD" w:rsidRDefault="002A43FD" w:rsidP="002A43FD">
            <w:pPr>
              <w:spacing w:before="40" w:after="40" w:line="240" w:lineRule="auto"/>
              <w:rPr>
                <w:rFonts w:ascii="Garamond" w:hAnsi="Garamond" w:cs="Tahoma"/>
                <w:i/>
                <w:iCs/>
                <w:sz w:val="24"/>
                <w:szCs w:val="24"/>
              </w:rPr>
            </w:pPr>
            <w:r w:rsidRPr="002A43FD">
              <w:rPr>
                <w:rFonts w:ascii="Garamond" w:hAnsi="Garamond" w:cs="Tahoma"/>
                <w:i/>
                <w:iCs/>
                <w:sz w:val="24"/>
                <w:szCs w:val="24"/>
              </w:rPr>
              <w:lastRenderedPageBreak/>
              <w:t>Formative assessment opportunity</w:t>
            </w:r>
          </w:p>
          <w:p w14:paraId="4036F407" w14:textId="35B47646" w:rsidR="00CE630C" w:rsidRPr="00970E14" w:rsidRDefault="00CE630C" w:rsidP="00742319">
            <w:pPr>
              <w:spacing w:before="40" w:after="40" w:line="240" w:lineRule="auto"/>
              <w:rPr>
                <w:rFonts w:ascii="Garamond" w:hAnsi="Garamond"/>
                <w:i/>
                <w:sz w:val="24"/>
                <w:szCs w:val="24"/>
              </w:rPr>
            </w:pPr>
          </w:p>
        </w:tc>
        <w:tc>
          <w:tcPr>
            <w:tcW w:w="996" w:type="pct"/>
            <w:gridSpan w:val="2"/>
          </w:tcPr>
          <w:p w14:paraId="173C7B79" w14:textId="00AAD6C6" w:rsidR="00CE630C" w:rsidRPr="00970E14" w:rsidRDefault="003C631F" w:rsidP="00181BD4">
            <w:pPr>
              <w:spacing w:before="40" w:after="40" w:line="240" w:lineRule="auto"/>
              <w:rPr>
                <w:rFonts w:ascii="Garamond" w:hAnsi="Garamond"/>
                <w:sz w:val="24"/>
                <w:szCs w:val="24"/>
              </w:rPr>
            </w:pPr>
            <w:r>
              <w:rPr>
                <w:rFonts w:ascii="Garamond" w:hAnsi="Garamond"/>
                <w:b/>
                <w:sz w:val="24"/>
                <w:szCs w:val="24"/>
              </w:rPr>
              <w:lastRenderedPageBreak/>
              <w:t xml:space="preserve">Planning: </w:t>
            </w:r>
            <w:r w:rsidR="00CE630C" w:rsidRPr="00970E14">
              <w:rPr>
                <w:rFonts w:ascii="Garamond" w:hAnsi="Garamond" w:cs="Tahoma"/>
                <w:sz w:val="24"/>
                <w:szCs w:val="24"/>
              </w:rPr>
              <w:t xml:space="preserve">Students </w:t>
            </w:r>
            <w:r w:rsidR="00181BD4">
              <w:rPr>
                <w:rFonts w:ascii="Garamond" w:hAnsi="Garamond" w:cs="Tahoma"/>
                <w:sz w:val="24"/>
                <w:szCs w:val="24"/>
              </w:rPr>
              <w:t>strategize</w:t>
            </w:r>
            <w:r w:rsidR="00CE630C" w:rsidRPr="00970E14">
              <w:rPr>
                <w:rFonts w:ascii="Garamond" w:hAnsi="Garamond" w:cs="Tahoma"/>
                <w:sz w:val="24"/>
                <w:szCs w:val="24"/>
              </w:rPr>
              <w:t xml:space="preserve"> how to best share their action plan. Students consider digital media platforms (</w:t>
            </w:r>
            <w:r w:rsidR="00742319">
              <w:rPr>
                <w:rFonts w:ascii="Garamond" w:hAnsi="Garamond" w:cs="Tahoma"/>
                <w:sz w:val="24"/>
                <w:szCs w:val="24"/>
              </w:rPr>
              <w:t xml:space="preserve">e.g., </w:t>
            </w:r>
            <w:r w:rsidR="00CE630C" w:rsidRPr="00970E14">
              <w:rPr>
                <w:rFonts w:ascii="Garamond" w:hAnsi="Garamond" w:cs="Tahoma"/>
                <w:sz w:val="24"/>
                <w:szCs w:val="24"/>
              </w:rPr>
              <w:t xml:space="preserve">PowerPoint, Prezi, Video, etc.) and choose a means of communicating </w:t>
            </w:r>
            <w:r w:rsidR="00CE630C" w:rsidRPr="00970E14">
              <w:rPr>
                <w:rFonts w:ascii="Garamond" w:hAnsi="Garamond" w:cs="Tahoma"/>
                <w:sz w:val="24"/>
                <w:szCs w:val="24"/>
              </w:rPr>
              <w:lastRenderedPageBreak/>
              <w:t xml:space="preserve">that enhances their message. Students plan out how best to deliver their message </w:t>
            </w:r>
            <w:r w:rsidR="00EF5D5A">
              <w:rPr>
                <w:rFonts w:ascii="Garamond" w:hAnsi="Garamond" w:cs="Tahoma"/>
                <w:sz w:val="24"/>
                <w:szCs w:val="24"/>
              </w:rPr>
              <w:t xml:space="preserve">by </w:t>
            </w:r>
            <w:r w:rsidR="00CE630C" w:rsidRPr="00970E14">
              <w:rPr>
                <w:rFonts w:ascii="Garamond" w:hAnsi="Garamond" w:cs="Tahoma"/>
                <w:sz w:val="24"/>
                <w:szCs w:val="24"/>
              </w:rPr>
              <w:t>considering their audience (</w:t>
            </w:r>
            <w:r w:rsidR="00742319">
              <w:rPr>
                <w:rFonts w:ascii="Garamond" w:hAnsi="Garamond" w:cs="Tahoma"/>
                <w:sz w:val="24"/>
                <w:szCs w:val="24"/>
              </w:rPr>
              <w:t xml:space="preserve">i.e., </w:t>
            </w:r>
            <w:r w:rsidR="00CE630C" w:rsidRPr="00970E14">
              <w:rPr>
                <w:rFonts w:ascii="Garamond" w:hAnsi="Garamond" w:cs="Tahoma"/>
                <w:sz w:val="24"/>
                <w:szCs w:val="24"/>
              </w:rPr>
              <w:t>teachers, administrators, school board, etc.)</w:t>
            </w:r>
            <w:r w:rsidR="00EF5D5A">
              <w:rPr>
                <w:rFonts w:ascii="Garamond" w:hAnsi="Garamond" w:cs="Tahoma"/>
                <w:sz w:val="24"/>
                <w:szCs w:val="24"/>
              </w:rPr>
              <w:t>.</w:t>
            </w:r>
          </w:p>
        </w:tc>
      </w:tr>
      <w:tr w:rsidR="00D44CF4" w:rsidRPr="007F59FC" w14:paraId="2CEC272A"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9554B5">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CE630C" w:rsidRPr="007F59FC" w14:paraId="41CFBA8F"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72937EC3" w14:textId="10E1A29E"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7F260759" w14:textId="77777777" w:rsidR="00CE630C" w:rsidRPr="00970E14" w:rsidRDefault="00CE630C" w:rsidP="009554B5">
            <w:pPr>
              <w:spacing w:before="40" w:after="40" w:line="240" w:lineRule="auto"/>
              <w:rPr>
                <w:rFonts w:ascii="Garamond" w:hAnsi="Garamond"/>
                <w:sz w:val="24"/>
                <w:szCs w:val="24"/>
              </w:rPr>
            </w:pPr>
          </w:p>
        </w:tc>
        <w:tc>
          <w:tcPr>
            <w:tcW w:w="1074" w:type="pct"/>
          </w:tcPr>
          <w:p w14:paraId="75948EFA" w14:textId="48E309A4"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7A6F39B1" w14:textId="450BCC6F" w:rsidR="00CE630C" w:rsidRPr="00970E14" w:rsidRDefault="00CE630C" w:rsidP="009554B5">
            <w:pPr>
              <w:spacing w:before="40" w:after="40" w:line="240" w:lineRule="auto"/>
              <w:rPr>
                <w:rFonts w:ascii="Garamond" w:hAnsi="Garamond"/>
                <w:sz w:val="24"/>
                <w:szCs w:val="24"/>
              </w:rPr>
            </w:pPr>
          </w:p>
        </w:tc>
        <w:tc>
          <w:tcPr>
            <w:tcW w:w="1142" w:type="pct"/>
            <w:gridSpan w:val="3"/>
          </w:tcPr>
          <w:p w14:paraId="194101D6" w14:textId="730DF34C"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1847BDF6" w14:textId="5F3E0ED2" w:rsidR="00CE630C" w:rsidRPr="00970E14" w:rsidRDefault="00CE630C" w:rsidP="009554B5">
            <w:pPr>
              <w:spacing w:before="40" w:after="40" w:line="240" w:lineRule="auto"/>
              <w:rPr>
                <w:rFonts w:ascii="Garamond" w:hAnsi="Garamond"/>
                <w:sz w:val="24"/>
                <w:szCs w:val="24"/>
              </w:rPr>
            </w:pPr>
          </w:p>
        </w:tc>
        <w:tc>
          <w:tcPr>
            <w:tcW w:w="1040" w:type="pct"/>
          </w:tcPr>
          <w:p w14:paraId="163819EB" w14:textId="5B80E3F9"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655BD7BF" w14:textId="69A3EA78" w:rsidR="00CE630C" w:rsidRPr="00970E14" w:rsidRDefault="00CE630C" w:rsidP="009554B5">
            <w:pPr>
              <w:spacing w:before="40" w:after="40" w:line="240" w:lineRule="auto"/>
              <w:rPr>
                <w:rFonts w:ascii="Garamond" w:hAnsi="Garamond" w:cs="Tahoma"/>
                <w:sz w:val="24"/>
                <w:szCs w:val="24"/>
              </w:rPr>
            </w:pPr>
          </w:p>
        </w:tc>
        <w:tc>
          <w:tcPr>
            <w:tcW w:w="996" w:type="pct"/>
            <w:gridSpan w:val="2"/>
          </w:tcPr>
          <w:p w14:paraId="6A442345" w14:textId="47D24454" w:rsidR="00CE630C" w:rsidRPr="00970E14" w:rsidRDefault="003C631F" w:rsidP="009554B5">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are given work time to create their presentations.</w:t>
            </w:r>
          </w:p>
          <w:p w14:paraId="6E9413FD" w14:textId="1C4EEA9D" w:rsidR="00CE630C" w:rsidRPr="00970E14" w:rsidRDefault="00CE630C" w:rsidP="009554B5">
            <w:pPr>
              <w:spacing w:before="40" w:after="40" w:line="240" w:lineRule="auto"/>
              <w:rPr>
                <w:rFonts w:ascii="Garamond" w:hAnsi="Garamond"/>
                <w:sz w:val="24"/>
                <w:szCs w:val="24"/>
              </w:rPr>
            </w:pPr>
          </w:p>
        </w:tc>
      </w:tr>
      <w:tr w:rsidR="00D44CF4" w:rsidRPr="007F59FC" w14:paraId="5C40644B"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9554B5">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44CF4" w:rsidRPr="007F59FC" w14:paraId="04043910" w14:textId="77777777" w:rsidTr="00CE630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748" w:type="pct"/>
          </w:tcPr>
          <w:p w14:paraId="74F63230" w14:textId="23F05C51" w:rsidR="002A43FD" w:rsidRPr="002A43FD" w:rsidRDefault="003C631F" w:rsidP="002A43FD">
            <w:pPr>
              <w:spacing w:before="40" w:after="40" w:line="240" w:lineRule="auto"/>
              <w:rPr>
                <w:rFonts w:ascii="Garamond" w:hAnsi="Garamond" w:cs="Tahoma"/>
                <w:i/>
                <w:iCs/>
                <w:sz w:val="24"/>
                <w:szCs w:val="24"/>
              </w:rPr>
            </w:pPr>
            <w:r>
              <w:rPr>
                <w:rFonts w:ascii="Garamond" w:hAnsi="Garamond"/>
                <w:b/>
                <w:sz w:val="24"/>
                <w:szCs w:val="24"/>
              </w:rPr>
              <w:t xml:space="preserve">Executing: </w:t>
            </w:r>
            <w:r w:rsidR="00CE630C" w:rsidRPr="00970E14">
              <w:rPr>
                <w:rFonts w:ascii="Garamond" w:hAnsi="Garamond" w:cs="Tahoma"/>
                <w:sz w:val="24"/>
                <w:szCs w:val="24"/>
              </w:rPr>
              <w:t>Students deliver their presentation for the classroom as a practice round. Teacher and students provide feedback highlighting positives and making suggestions for improvement</w:t>
            </w:r>
            <w:r w:rsidR="005F23CC">
              <w:rPr>
                <w:rFonts w:ascii="Garamond" w:hAnsi="Garamond" w:cs="Tahoma"/>
                <w:sz w:val="24"/>
                <w:szCs w:val="24"/>
              </w:rPr>
              <w:t>.</w:t>
            </w:r>
            <w:r w:rsidR="00742319">
              <w:rPr>
                <w:rFonts w:ascii="Garamond" w:hAnsi="Garamond" w:cs="Tahoma"/>
                <w:sz w:val="24"/>
                <w:szCs w:val="24"/>
              </w:rPr>
              <w:t xml:space="preserve"> </w:t>
            </w:r>
            <w:r w:rsidR="00CE630C" w:rsidRPr="00970E14">
              <w:rPr>
                <w:rFonts w:ascii="Garamond" w:hAnsi="Garamond" w:cs="Tahoma"/>
                <w:sz w:val="24"/>
                <w:szCs w:val="24"/>
              </w:rPr>
              <w:t>Student teams consider feedback and make improvements</w:t>
            </w:r>
            <w:r w:rsidR="002A43FD">
              <w:rPr>
                <w:rFonts w:ascii="Garamond" w:hAnsi="Garamond" w:cs="Tahoma"/>
                <w:sz w:val="24"/>
                <w:szCs w:val="24"/>
              </w:rPr>
              <w:t>.</w:t>
            </w:r>
            <w:r w:rsidR="00742319">
              <w:rPr>
                <w:rFonts w:ascii="Garamond" w:hAnsi="Garamond" w:cs="Tahoma"/>
                <w:sz w:val="24"/>
                <w:szCs w:val="24"/>
              </w:rPr>
              <w:t xml:space="preserve"> </w:t>
            </w:r>
            <w:r w:rsidR="002A43FD" w:rsidRPr="002A43FD">
              <w:rPr>
                <w:rFonts w:ascii="Garamond" w:hAnsi="Garamond" w:cs="Tahoma"/>
                <w:i/>
                <w:iCs/>
                <w:sz w:val="24"/>
                <w:szCs w:val="24"/>
              </w:rPr>
              <w:t>Formative assessment opportunity</w:t>
            </w:r>
          </w:p>
          <w:p w14:paraId="77F5CDC4" w14:textId="77777777" w:rsidR="00D76240" w:rsidRDefault="00D76240" w:rsidP="00742319">
            <w:pPr>
              <w:spacing w:before="40" w:after="40" w:line="240" w:lineRule="auto"/>
              <w:rPr>
                <w:rFonts w:ascii="Garamond" w:hAnsi="Garamond" w:cs="Tahoma"/>
                <w:sz w:val="24"/>
                <w:szCs w:val="24"/>
              </w:rPr>
            </w:pPr>
          </w:p>
          <w:p w14:paraId="5B264B3D" w14:textId="77777777" w:rsidR="00D76240" w:rsidRDefault="00D76240" w:rsidP="00742319">
            <w:pPr>
              <w:spacing w:before="40" w:after="40" w:line="240" w:lineRule="auto"/>
              <w:rPr>
                <w:rFonts w:ascii="Garamond" w:hAnsi="Garamond" w:cs="Tahoma"/>
                <w:sz w:val="24"/>
                <w:szCs w:val="24"/>
              </w:rPr>
            </w:pPr>
          </w:p>
          <w:p w14:paraId="0C7D9B67" w14:textId="2BE3BF15" w:rsidR="00D76240" w:rsidRPr="00970E14" w:rsidRDefault="00D76240" w:rsidP="00742319">
            <w:pPr>
              <w:spacing w:before="40" w:after="40" w:line="240" w:lineRule="auto"/>
              <w:rPr>
                <w:rFonts w:ascii="Garamond" w:hAnsi="Garamond"/>
                <w:sz w:val="24"/>
                <w:szCs w:val="24"/>
              </w:rPr>
            </w:pPr>
          </w:p>
        </w:tc>
        <w:tc>
          <w:tcPr>
            <w:tcW w:w="1074" w:type="pct"/>
          </w:tcPr>
          <w:p w14:paraId="750A4DA7" w14:textId="2751F7A1" w:rsidR="002A43FD" w:rsidRPr="002A43FD" w:rsidRDefault="003C631F" w:rsidP="002A43FD">
            <w:pPr>
              <w:spacing w:before="40" w:after="40" w:line="240" w:lineRule="auto"/>
              <w:rPr>
                <w:rFonts w:ascii="Garamond" w:hAnsi="Garamond" w:cs="Tahoma"/>
                <w:i/>
                <w:iCs/>
                <w:sz w:val="24"/>
                <w:szCs w:val="24"/>
              </w:rPr>
            </w:pPr>
            <w:r>
              <w:rPr>
                <w:rFonts w:ascii="Garamond" w:hAnsi="Garamond"/>
                <w:b/>
                <w:sz w:val="24"/>
                <w:szCs w:val="24"/>
              </w:rPr>
              <w:t xml:space="preserve">Executing: </w:t>
            </w:r>
            <w:r w:rsidR="00CE630C" w:rsidRPr="00970E14">
              <w:rPr>
                <w:rFonts w:ascii="Garamond" w:hAnsi="Garamond" w:cs="Tahoma"/>
                <w:sz w:val="24"/>
                <w:szCs w:val="24"/>
              </w:rPr>
              <w:t>Students deliver their presentation for the classroom as a practice round. Teacher and students provide feedback highlighting positives and making suggestions for improvement. Student teams consider feedback and make improvements</w:t>
            </w:r>
            <w:r w:rsidR="002A43FD">
              <w:rPr>
                <w:rFonts w:ascii="Garamond" w:hAnsi="Garamond" w:cs="Tahoma"/>
                <w:sz w:val="24"/>
                <w:szCs w:val="24"/>
              </w:rPr>
              <w:t>.</w:t>
            </w:r>
            <w:r w:rsidR="00742319">
              <w:rPr>
                <w:rFonts w:ascii="Garamond" w:hAnsi="Garamond" w:cs="Tahoma"/>
                <w:sz w:val="24"/>
                <w:szCs w:val="24"/>
              </w:rPr>
              <w:t xml:space="preserve"> </w:t>
            </w:r>
            <w:r w:rsidR="002A43FD" w:rsidRPr="002A43FD">
              <w:rPr>
                <w:rFonts w:ascii="Garamond" w:hAnsi="Garamond" w:cs="Tahoma"/>
                <w:i/>
                <w:iCs/>
                <w:sz w:val="24"/>
                <w:szCs w:val="24"/>
              </w:rPr>
              <w:t>Formative assessment opportunity</w:t>
            </w:r>
          </w:p>
          <w:p w14:paraId="49BF763D" w14:textId="57125316" w:rsidR="00344563" w:rsidRPr="00970E14" w:rsidRDefault="00344563" w:rsidP="009554B5">
            <w:pPr>
              <w:spacing w:before="40" w:after="40" w:line="240" w:lineRule="auto"/>
              <w:rPr>
                <w:rFonts w:ascii="Garamond" w:hAnsi="Garamond"/>
                <w:sz w:val="24"/>
                <w:szCs w:val="24"/>
              </w:rPr>
            </w:pPr>
          </w:p>
        </w:tc>
        <w:tc>
          <w:tcPr>
            <w:tcW w:w="1142" w:type="pct"/>
            <w:gridSpan w:val="3"/>
          </w:tcPr>
          <w:p w14:paraId="35C8B25F" w14:textId="6F6FB21D" w:rsidR="002A43FD" w:rsidRDefault="003C631F" w:rsidP="002A43FD">
            <w:pPr>
              <w:spacing w:before="40" w:after="40" w:line="240" w:lineRule="auto"/>
              <w:rPr>
                <w:rFonts w:ascii="Garamond" w:hAnsi="Garamond" w:cs="Tahoma"/>
                <w:sz w:val="24"/>
                <w:szCs w:val="24"/>
              </w:rPr>
            </w:pPr>
            <w:r>
              <w:rPr>
                <w:rFonts w:ascii="Garamond" w:hAnsi="Garamond"/>
                <w:b/>
                <w:sz w:val="24"/>
                <w:szCs w:val="24"/>
              </w:rPr>
              <w:t xml:space="preserve">Executing: </w:t>
            </w:r>
            <w:r w:rsidR="00CE630C" w:rsidRPr="00970E14">
              <w:rPr>
                <w:rFonts w:ascii="Garamond" w:hAnsi="Garamond" w:cs="Tahoma"/>
                <w:sz w:val="24"/>
                <w:szCs w:val="24"/>
              </w:rPr>
              <w:t>Students deliver their presentation for the classroom as a practice round. Teacher and students provide feedback highlighting positives and making suggestions for improvement. Student teams consider feedback and make improvements</w:t>
            </w:r>
            <w:r w:rsidR="002A43FD">
              <w:rPr>
                <w:rFonts w:ascii="Garamond" w:hAnsi="Garamond" w:cs="Tahoma"/>
                <w:sz w:val="24"/>
                <w:szCs w:val="24"/>
              </w:rPr>
              <w:t>.</w:t>
            </w:r>
            <w:r w:rsidR="00742319">
              <w:rPr>
                <w:rFonts w:ascii="Garamond" w:hAnsi="Garamond" w:cs="Tahoma"/>
                <w:sz w:val="24"/>
                <w:szCs w:val="24"/>
              </w:rPr>
              <w:t xml:space="preserve"> </w:t>
            </w:r>
          </w:p>
          <w:p w14:paraId="1F4075DD" w14:textId="06F6668C" w:rsidR="002A43FD" w:rsidRPr="002A43FD" w:rsidRDefault="002A43FD" w:rsidP="002A43FD">
            <w:pPr>
              <w:spacing w:before="40" w:after="40" w:line="240" w:lineRule="auto"/>
              <w:rPr>
                <w:rFonts w:ascii="Garamond" w:hAnsi="Garamond" w:cs="Tahoma"/>
                <w:i/>
                <w:iCs/>
                <w:sz w:val="24"/>
                <w:szCs w:val="24"/>
              </w:rPr>
            </w:pPr>
            <w:r w:rsidRPr="002A43FD">
              <w:rPr>
                <w:rFonts w:ascii="Garamond" w:hAnsi="Garamond" w:cs="Tahoma"/>
                <w:i/>
                <w:iCs/>
                <w:sz w:val="24"/>
                <w:szCs w:val="24"/>
              </w:rPr>
              <w:t>Formative assessment opportunity</w:t>
            </w:r>
          </w:p>
          <w:p w14:paraId="5127E85D" w14:textId="0E95ADFD" w:rsidR="00742319" w:rsidRPr="00742319" w:rsidRDefault="00742319" w:rsidP="00742319">
            <w:pPr>
              <w:rPr>
                <w:rFonts w:ascii="Garamond" w:hAnsi="Garamond"/>
                <w:sz w:val="24"/>
                <w:szCs w:val="24"/>
              </w:rPr>
            </w:pPr>
          </w:p>
        </w:tc>
        <w:tc>
          <w:tcPr>
            <w:tcW w:w="1040" w:type="pct"/>
          </w:tcPr>
          <w:p w14:paraId="31123F1D" w14:textId="77777777" w:rsidR="002A43FD" w:rsidRDefault="003C631F" w:rsidP="002A43FD">
            <w:pPr>
              <w:spacing w:before="40" w:after="40" w:line="240" w:lineRule="auto"/>
              <w:rPr>
                <w:rFonts w:ascii="Garamond" w:hAnsi="Garamond" w:cs="Tahoma"/>
                <w:sz w:val="24"/>
                <w:szCs w:val="24"/>
              </w:rPr>
            </w:pPr>
            <w:r>
              <w:rPr>
                <w:rFonts w:ascii="Garamond" w:hAnsi="Garamond"/>
                <w:b/>
                <w:sz w:val="24"/>
                <w:szCs w:val="24"/>
              </w:rPr>
              <w:t xml:space="preserve">Closing: </w:t>
            </w:r>
            <w:r w:rsidR="00CE630C" w:rsidRPr="00970E14">
              <w:rPr>
                <w:rFonts w:ascii="Garamond" w:hAnsi="Garamond" w:cs="Tahoma"/>
                <w:sz w:val="24"/>
                <w:szCs w:val="24"/>
              </w:rPr>
              <w:t>Students deliver action plan presentations to their authentic audience</w:t>
            </w:r>
            <w:r w:rsidR="002A43FD">
              <w:rPr>
                <w:rFonts w:ascii="Garamond" w:hAnsi="Garamond" w:cs="Tahoma"/>
                <w:sz w:val="24"/>
                <w:szCs w:val="24"/>
              </w:rPr>
              <w:t>.</w:t>
            </w:r>
          </w:p>
          <w:p w14:paraId="42786E50" w14:textId="53E91D34" w:rsidR="002A43FD" w:rsidRPr="002A43FD" w:rsidRDefault="00742319" w:rsidP="002A43FD">
            <w:pPr>
              <w:spacing w:before="40" w:after="40" w:line="240" w:lineRule="auto"/>
              <w:rPr>
                <w:rFonts w:ascii="Garamond" w:hAnsi="Garamond" w:cs="Tahoma"/>
                <w:i/>
                <w:iCs/>
                <w:sz w:val="24"/>
                <w:szCs w:val="24"/>
              </w:rPr>
            </w:pPr>
            <w:r>
              <w:rPr>
                <w:rFonts w:ascii="Garamond" w:hAnsi="Garamond" w:cs="Tahoma"/>
                <w:sz w:val="24"/>
                <w:szCs w:val="24"/>
              </w:rPr>
              <w:t xml:space="preserve"> </w:t>
            </w:r>
            <w:r w:rsidR="002A43FD" w:rsidRPr="002A43FD">
              <w:rPr>
                <w:rFonts w:ascii="Garamond" w:hAnsi="Garamond" w:cs="Tahoma"/>
                <w:i/>
                <w:iCs/>
                <w:sz w:val="24"/>
                <w:szCs w:val="24"/>
              </w:rPr>
              <w:t>Summative assessment opportunity</w:t>
            </w:r>
          </w:p>
          <w:p w14:paraId="030A0856" w14:textId="2B10E6F1" w:rsidR="00344563" w:rsidRPr="00970E14" w:rsidRDefault="00344563" w:rsidP="00742319">
            <w:pPr>
              <w:spacing w:before="40" w:after="40" w:line="240" w:lineRule="auto"/>
              <w:rPr>
                <w:rFonts w:ascii="Garamond" w:hAnsi="Garamond" w:cs="Tahoma"/>
                <w:i/>
                <w:sz w:val="24"/>
                <w:szCs w:val="24"/>
              </w:rPr>
            </w:pPr>
          </w:p>
        </w:tc>
        <w:tc>
          <w:tcPr>
            <w:tcW w:w="996" w:type="pct"/>
            <w:gridSpan w:val="2"/>
          </w:tcPr>
          <w:p w14:paraId="32EE88D6" w14:textId="1F350EFA" w:rsidR="00344563" w:rsidRPr="00970E14" w:rsidRDefault="003C631F" w:rsidP="00742319">
            <w:pPr>
              <w:spacing w:before="40" w:after="40" w:line="240" w:lineRule="auto"/>
              <w:rPr>
                <w:rFonts w:ascii="Garamond" w:hAnsi="Garamond"/>
                <w:sz w:val="24"/>
                <w:szCs w:val="24"/>
              </w:rPr>
            </w:pPr>
            <w:r>
              <w:rPr>
                <w:rFonts w:ascii="Garamond" w:hAnsi="Garamond"/>
                <w:b/>
                <w:sz w:val="24"/>
                <w:szCs w:val="24"/>
              </w:rPr>
              <w:t xml:space="preserve">Closing: </w:t>
            </w:r>
            <w:r w:rsidR="00CE630C" w:rsidRPr="00970E14">
              <w:rPr>
                <w:rFonts w:ascii="Garamond" w:hAnsi="Garamond" w:cs="Tahoma"/>
                <w:sz w:val="24"/>
                <w:szCs w:val="24"/>
              </w:rPr>
              <w:t>Students deliver action plan presentations to their authentic audience</w:t>
            </w:r>
            <w:r w:rsidR="002A43FD">
              <w:rPr>
                <w:rFonts w:ascii="Garamond" w:hAnsi="Garamond" w:cs="Tahoma"/>
                <w:sz w:val="24"/>
                <w:szCs w:val="24"/>
              </w:rPr>
              <w:t>.</w:t>
            </w:r>
            <w:r w:rsidR="00742319">
              <w:rPr>
                <w:rFonts w:ascii="Garamond" w:hAnsi="Garamond" w:cs="Tahoma"/>
                <w:sz w:val="24"/>
                <w:szCs w:val="24"/>
              </w:rPr>
              <w:t xml:space="preserve"> </w:t>
            </w:r>
            <w:r w:rsidR="002A43FD" w:rsidRPr="002A43FD">
              <w:rPr>
                <w:rFonts w:ascii="Garamond" w:hAnsi="Garamond" w:cs="Tahoma"/>
                <w:i/>
                <w:iCs/>
                <w:sz w:val="24"/>
                <w:szCs w:val="24"/>
              </w:rPr>
              <w:t>Summative assessment opportunity</w:t>
            </w:r>
          </w:p>
        </w:tc>
      </w:tr>
      <w:tr w:rsidR="00AB2B13" w:rsidRPr="007F59FC" w14:paraId="5237519C"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35C2EF55" w:rsidR="00AB2B13" w:rsidRPr="00AB2B13" w:rsidRDefault="00AB2B13" w:rsidP="009554B5">
            <w:pPr>
              <w:spacing w:before="40" w:after="40" w:line="240" w:lineRule="auto"/>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742319">
              <w:rPr>
                <w:rFonts w:ascii="News Gothic MT" w:hAnsi="News Gothic MT" w:cs="Tahoma"/>
                <w:b/>
                <w:color w:val="FFFFFF" w:themeColor="background1"/>
              </w:rPr>
              <w:t xml:space="preserve">: </w:t>
            </w:r>
            <w:r w:rsidRPr="00A02925">
              <w:rPr>
                <w:rFonts w:ascii="News Gothic MT" w:hAnsi="News Gothic MT" w:cs="Tahoma"/>
                <w:b/>
                <w:color w:val="FFFFFF" w:themeColor="background1"/>
                <w:szCs w:val="22"/>
              </w:rPr>
              <w:t>How will students reflect on their work?</w:t>
            </w:r>
            <w:r w:rsidR="00F54471" w:rsidRPr="00A02925">
              <w:rPr>
                <w:rFonts w:ascii="News Gothic MT" w:hAnsi="News Gothic MT" w:cs="Tahoma"/>
                <w:b/>
                <w:color w:val="FFFFFF" w:themeColor="background1"/>
                <w:szCs w:val="22"/>
              </w:rPr>
              <w:t xml:space="preserve"> Add reflection questions and/or activities here. </w:t>
            </w:r>
          </w:p>
        </w:tc>
      </w:tr>
      <w:tr w:rsidR="00AB2B13" w:rsidRPr="007F59FC" w14:paraId="4F889D41" w14:textId="77777777" w:rsidTr="00F31BD7">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70BC2C4B" w14:textId="77777777" w:rsidR="00970E14" w:rsidRDefault="00970E14" w:rsidP="009554B5">
            <w:pPr>
              <w:spacing w:before="40" w:after="40" w:line="240" w:lineRule="auto"/>
              <w:rPr>
                <w:rFonts w:ascii="Garamond" w:hAnsi="Garamond" w:cs="Tahoma"/>
                <w:b/>
                <w:sz w:val="24"/>
                <w:szCs w:val="24"/>
              </w:rPr>
            </w:pPr>
          </w:p>
          <w:p w14:paraId="5070C05E" w14:textId="318EC5A3" w:rsidR="00AB2B13" w:rsidRPr="00970E14" w:rsidRDefault="00F57EA9" w:rsidP="009554B5">
            <w:pPr>
              <w:spacing w:before="40" w:after="40" w:line="240" w:lineRule="auto"/>
              <w:rPr>
                <w:rFonts w:ascii="Garamond" w:hAnsi="Garamond" w:cs="Tahoma"/>
                <w:b/>
                <w:sz w:val="24"/>
                <w:szCs w:val="24"/>
              </w:rPr>
            </w:pPr>
            <w:r w:rsidRPr="00970E14">
              <w:rPr>
                <w:rFonts w:ascii="Garamond" w:hAnsi="Garamond" w:cs="Tahoma"/>
                <w:b/>
                <w:sz w:val="24"/>
                <w:szCs w:val="24"/>
              </w:rPr>
              <w:t>Student Reflection Questions/Stems</w:t>
            </w:r>
            <w:r w:rsidR="00742319">
              <w:rPr>
                <w:rFonts w:ascii="Garamond" w:hAnsi="Garamond" w:cs="Tahoma"/>
                <w:b/>
                <w:sz w:val="24"/>
                <w:szCs w:val="24"/>
              </w:rPr>
              <w:t>:</w:t>
            </w:r>
          </w:p>
          <w:p w14:paraId="1090BF93" w14:textId="720B7D68" w:rsidR="00AB2B13" w:rsidRPr="00970E14" w:rsidRDefault="0062144D" w:rsidP="009554B5">
            <w:pPr>
              <w:pStyle w:val="ListParagraph"/>
              <w:numPr>
                <w:ilvl w:val="0"/>
                <w:numId w:val="35"/>
              </w:numPr>
              <w:spacing w:before="40" w:after="40" w:line="240" w:lineRule="auto"/>
              <w:rPr>
                <w:rFonts w:ascii="Garamond" w:hAnsi="Garamond" w:cs="Tahoma"/>
                <w:sz w:val="24"/>
                <w:szCs w:val="24"/>
              </w:rPr>
            </w:pPr>
            <w:r w:rsidRPr="00970E14">
              <w:rPr>
                <w:rFonts w:ascii="Garamond" w:hAnsi="Garamond" w:cs="Tahoma"/>
                <w:sz w:val="24"/>
                <w:szCs w:val="24"/>
              </w:rPr>
              <w:t xml:space="preserve">Edutopia </w:t>
            </w:r>
            <w:r w:rsidR="00742319">
              <w:rPr>
                <w:rFonts w:ascii="Segoe UI" w:eastAsiaTheme="minorHAnsi" w:hAnsi="Segoe UI" w:cs="Segoe UI"/>
                <w:color w:val="333333"/>
                <w:sz w:val="21"/>
                <w:szCs w:val="21"/>
              </w:rPr>
              <w:t>—</w:t>
            </w:r>
            <w:r w:rsidRPr="00970E14">
              <w:rPr>
                <w:rFonts w:ascii="Garamond" w:hAnsi="Garamond" w:cs="Tahoma"/>
                <w:sz w:val="24"/>
                <w:szCs w:val="24"/>
              </w:rPr>
              <w:t xml:space="preserve"> </w:t>
            </w:r>
            <w:hyperlink r:id="rId24" w:history="1">
              <w:r w:rsidRPr="00742319">
                <w:rPr>
                  <w:rStyle w:val="Hyperlink"/>
                  <w:rFonts w:ascii="Garamond" w:hAnsi="Garamond" w:cs="Tahoma"/>
                  <w:sz w:val="24"/>
                  <w:szCs w:val="24"/>
                </w:rPr>
                <w:t>Sample Reflection Questions</w:t>
              </w:r>
            </w:hyperlink>
            <w:r w:rsidRPr="00970E14">
              <w:rPr>
                <w:rFonts w:ascii="Garamond" w:hAnsi="Garamond" w:cs="Tahoma"/>
                <w:sz w:val="24"/>
                <w:szCs w:val="24"/>
              </w:rPr>
              <w:t xml:space="preserve"> </w:t>
            </w:r>
          </w:p>
          <w:p w14:paraId="2FF11B5A" w14:textId="181B4487" w:rsidR="0062144D" w:rsidRPr="00970E14" w:rsidRDefault="0062144D" w:rsidP="009554B5">
            <w:pPr>
              <w:pStyle w:val="ListParagraph"/>
              <w:numPr>
                <w:ilvl w:val="0"/>
                <w:numId w:val="35"/>
              </w:numPr>
              <w:spacing w:before="40" w:after="40" w:line="240" w:lineRule="auto"/>
              <w:rPr>
                <w:rFonts w:ascii="Garamond" w:hAnsi="Garamond" w:cs="Tahoma"/>
                <w:sz w:val="24"/>
                <w:szCs w:val="24"/>
              </w:rPr>
            </w:pPr>
            <w:r w:rsidRPr="00970E14">
              <w:rPr>
                <w:rFonts w:ascii="Garamond" w:hAnsi="Garamond" w:cs="Tahoma"/>
                <w:sz w:val="24"/>
                <w:szCs w:val="24"/>
              </w:rPr>
              <w:t xml:space="preserve">Buck Institute for Education </w:t>
            </w:r>
            <w:r w:rsidR="00742319">
              <w:rPr>
                <w:rFonts w:ascii="Segoe UI" w:eastAsiaTheme="minorHAnsi" w:hAnsi="Segoe UI" w:cs="Segoe UI"/>
                <w:color w:val="333333"/>
                <w:sz w:val="21"/>
                <w:szCs w:val="21"/>
              </w:rPr>
              <w:t>—</w:t>
            </w:r>
            <w:r w:rsidRPr="00970E14">
              <w:rPr>
                <w:rFonts w:ascii="Garamond" w:hAnsi="Garamond" w:cs="Tahoma"/>
                <w:sz w:val="24"/>
                <w:szCs w:val="24"/>
              </w:rPr>
              <w:t xml:space="preserve"> </w:t>
            </w:r>
            <w:hyperlink r:id="rId25" w:history="1">
              <w:r w:rsidRPr="00742319">
                <w:rPr>
                  <w:rStyle w:val="Hyperlink"/>
                  <w:rFonts w:ascii="Garamond" w:hAnsi="Garamond" w:cs="Tahoma"/>
                  <w:sz w:val="24"/>
                  <w:szCs w:val="24"/>
                </w:rPr>
                <w:t xml:space="preserve">My Thoughts </w:t>
              </w:r>
              <w:r w:rsidR="00742319">
                <w:rPr>
                  <w:rStyle w:val="Hyperlink"/>
                  <w:rFonts w:ascii="Garamond" w:hAnsi="Garamond" w:cs="Tahoma"/>
                  <w:sz w:val="24"/>
                  <w:szCs w:val="24"/>
                </w:rPr>
                <w:t>A</w:t>
              </w:r>
              <w:r w:rsidRPr="00742319">
                <w:rPr>
                  <w:rStyle w:val="Hyperlink"/>
                  <w:rFonts w:ascii="Garamond" w:hAnsi="Garamond" w:cs="Tahoma"/>
                  <w:sz w:val="24"/>
                  <w:szCs w:val="24"/>
                </w:rPr>
                <w:t>bout the Project</w:t>
              </w:r>
            </w:hyperlink>
            <w:r w:rsidRPr="00970E14">
              <w:rPr>
                <w:rFonts w:ascii="Garamond" w:hAnsi="Garamond" w:cs="Tahoma"/>
                <w:sz w:val="24"/>
                <w:szCs w:val="24"/>
              </w:rPr>
              <w:t xml:space="preserve"> </w:t>
            </w:r>
          </w:p>
          <w:p w14:paraId="40062A27" w14:textId="77777777" w:rsidR="00D76240" w:rsidRDefault="00D76240" w:rsidP="009554B5">
            <w:pPr>
              <w:spacing w:before="40" w:after="40" w:line="240" w:lineRule="auto"/>
              <w:rPr>
                <w:rFonts w:ascii="Garamond" w:hAnsi="Garamond" w:cs="Tahoma"/>
                <w:b/>
                <w:sz w:val="24"/>
                <w:szCs w:val="24"/>
              </w:rPr>
            </w:pPr>
          </w:p>
          <w:p w14:paraId="5A5B216D" w14:textId="29085734" w:rsidR="00C11460" w:rsidRPr="00970E14" w:rsidRDefault="00C11460" w:rsidP="009554B5">
            <w:pPr>
              <w:spacing w:before="40" w:after="40" w:line="240" w:lineRule="auto"/>
              <w:rPr>
                <w:rFonts w:ascii="Garamond" w:hAnsi="Garamond" w:cs="Tahoma"/>
                <w:b/>
                <w:sz w:val="24"/>
                <w:szCs w:val="24"/>
              </w:rPr>
            </w:pPr>
            <w:r w:rsidRPr="00970E14">
              <w:rPr>
                <w:rFonts w:ascii="Garamond" w:hAnsi="Garamond" w:cs="Tahoma"/>
                <w:b/>
                <w:sz w:val="24"/>
                <w:szCs w:val="24"/>
              </w:rPr>
              <w:t>Reflection Activities</w:t>
            </w:r>
            <w:r w:rsidR="00742319">
              <w:rPr>
                <w:rFonts w:ascii="Garamond" w:hAnsi="Garamond" w:cs="Tahoma"/>
                <w:b/>
                <w:sz w:val="24"/>
                <w:szCs w:val="24"/>
              </w:rPr>
              <w:t>:</w:t>
            </w:r>
          </w:p>
          <w:p w14:paraId="24EE5722" w14:textId="77777777" w:rsidR="00C11460" w:rsidRPr="00970E14" w:rsidRDefault="00C11460" w:rsidP="009554B5">
            <w:pPr>
              <w:pStyle w:val="ListParagraph"/>
              <w:numPr>
                <w:ilvl w:val="0"/>
                <w:numId w:val="36"/>
              </w:numPr>
              <w:spacing w:before="40" w:after="40" w:line="240" w:lineRule="auto"/>
              <w:rPr>
                <w:rFonts w:ascii="Garamond" w:hAnsi="Garamond" w:cs="Tahoma"/>
                <w:sz w:val="24"/>
                <w:szCs w:val="24"/>
              </w:rPr>
            </w:pPr>
            <w:r w:rsidRPr="00970E14">
              <w:rPr>
                <w:rFonts w:ascii="Garamond" w:hAnsi="Garamond" w:cs="Tahoma"/>
                <w:sz w:val="24"/>
                <w:szCs w:val="24"/>
              </w:rPr>
              <w:t xml:space="preserve">Using a site like </w:t>
            </w:r>
            <w:hyperlink r:id="rId26" w:history="1">
              <w:r w:rsidRPr="00970E14">
                <w:rPr>
                  <w:rStyle w:val="Hyperlink"/>
                  <w:rFonts w:ascii="Garamond" w:hAnsi="Garamond" w:cs="Tahoma"/>
                  <w:sz w:val="24"/>
                  <w:szCs w:val="24"/>
                </w:rPr>
                <w:t>Flipgrid</w:t>
              </w:r>
            </w:hyperlink>
            <w:r w:rsidRPr="00970E14">
              <w:rPr>
                <w:rFonts w:ascii="Garamond" w:hAnsi="Garamond" w:cs="Tahoma"/>
                <w:sz w:val="24"/>
                <w:szCs w:val="24"/>
              </w:rPr>
              <w:t>, allow students to post video reflections of their work and development.</w:t>
            </w:r>
          </w:p>
          <w:p w14:paraId="66917284" w14:textId="77777777" w:rsidR="00C11460" w:rsidRPr="00970E14" w:rsidRDefault="00C11460" w:rsidP="009554B5">
            <w:pPr>
              <w:pStyle w:val="ListParagraph"/>
              <w:numPr>
                <w:ilvl w:val="0"/>
                <w:numId w:val="36"/>
              </w:numPr>
              <w:spacing w:before="40" w:after="40" w:line="240" w:lineRule="auto"/>
              <w:rPr>
                <w:rFonts w:ascii="Garamond" w:hAnsi="Garamond" w:cs="Tahoma"/>
                <w:sz w:val="24"/>
                <w:szCs w:val="24"/>
              </w:rPr>
            </w:pPr>
            <w:r w:rsidRPr="00970E14">
              <w:rPr>
                <w:rFonts w:ascii="Garamond" w:hAnsi="Garamond" w:cs="Tahoma"/>
                <w:sz w:val="24"/>
                <w:szCs w:val="24"/>
              </w:rPr>
              <w:t>Guide summary activities at the end of research days such as:</w:t>
            </w:r>
          </w:p>
          <w:p w14:paraId="74E31082" w14:textId="77777777" w:rsidR="00C11460" w:rsidRPr="00970E14" w:rsidRDefault="00C11460" w:rsidP="009554B5">
            <w:pPr>
              <w:pStyle w:val="ListParagraph"/>
              <w:numPr>
                <w:ilvl w:val="1"/>
                <w:numId w:val="36"/>
              </w:numPr>
              <w:spacing w:before="40" w:after="40" w:line="240" w:lineRule="auto"/>
              <w:rPr>
                <w:rFonts w:ascii="Garamond" w:hAnsi="Garamond" w:cs="Tahoma"/>
                <w:sz w:val="24"/>
                <w:szCs w:val="24"/>
              </w:rPr>
            </w:pPr>
            <w:r w:rsidRPr="00970E14">
              <w:rPr>
                <w:rFonts w:ascii="Garamond" w:hAnsi="Garamond" w:cs="Tahoma"/>
                <w:sz w:val="24"/>
                <w:szCs w:val="24"/>
              </w:rPr>
              <w:t>Two Dollar Summary: Students write summaries of what they learned, but each word is worth ten cents.</w:t>
            </w:r>
          </w:p>
          <w:p w14:paraId="4E1B3AA2" w14:textId="00C4CF91" w:rsidR="00AB2B13" w:rsidRPr="00970E14" w:rsidRDefault="00C11460" w:rsidP="009554B5">
            <w:pPr>
              <w:pStyle w:val="ListParagraph"/>
              <w:numPr>
                <w:ilvl w:val="1"/>
                <w:numId w:val="36"/>
              </w:numPr>
              <w:spacing w:before="40" w:after="40" w:line="240" w:lineRule="auto"/>
              <w:rPr>
                <w:rFonts w:cs="Tahoma"/>
                <w:sz w:val="20"/>
              </w:rPr>
            </w:pPr>
            <w:r w:rsidRPr="00970E14">
              <w:rPr>
                <w:rFonts w:ascii="Garamond" w:hAnsi="Garamond" w:cs="Tahoma"/>
                <w:sz w:val="24"/>
                <w:szCs w:val="24"/>
              </w:rPr>
              <w:t xml:space="preserve">Gallery Walk: Students write or draw what they learned on large sheets of paper then walk through the </w:t>
            </w:r>
            <w:r w:rsidR="00742319">
              <w:rPr>
                <w:rFonts w:ascii="Garamond" w:hAnsi="Garamond" w:cs="Tahoma"/>
                <w:sz w:val="24"/>
                <w:szCs w:val="24"/>
              </w:rPr>
              <w:t>g</w:t>
            </w:r>
            <w:r w:rsidRPr="00970E14">
              <w:rPr>
                <w:rFonts w:ascii="Garamond" w:hAnsi="Garamond" w:cs="Tahoma"/>
                <w:sz w:val="24"/>
                <w:szCs w:val="24"/>
              </w:rPr>
              <w:t>allery reading each other’s charts.</w:t>
            </w:r>
          </w:p>
          <w:p w14:paraId="30372B65" w14:textId="7DFC2B6F" w:rsidR="00970E14" w:rsidRPr="00970E14" w:rsidRDefault="00970E14" w:rsidP="00970E14">
            <w:pPr>
              <w:spacing w:before="40" w:after="40" w:line="240" w:lineRule="auto"/>
              <w:rPr>
                <w:rFonts w:cs="Tahoma"/>
                <w:sz w:val="20"/>
              </w:rPr>
            </w:pPr>
          </w:p>
        </w:tc>
      </w:tr>
    </w:tbl>
    <w:p w14:paraId="310DD196" w14:textId="77777777" w:rsidR="00DF4E81" w:rsidRDefault="00DF4E81" w:rsidP="009554B5">
      <w:pPr>
        <w:spacing w:before="40" w:after="40" w:line="240" w:lineRule="auto"/>
      </w:pPr>
    </w:p>
    <w:p w14:paraId="66089AEF" w14:textId="732CA5F4" w:rsidR="002A43FD" w:rsidRDefault="002A43FD" w:rsidP="00742319">
      <w:pPr>
        <w:spacing w:before="40" w:after="40" w:line="240" w:lineRule="auto"/>
        <w:rPr>
          <w:rFonts w:ascii="Garamond" w:hAnsi="Garamond" w:cs="Tahoma"/>
          <w:b/>
          <w:sz w:val="24"/>
          <w:szCs w:val="24"/>
        </w:rPr>
      </w:pPr>
    </w:p>
    <w:p w14:paraId="52765AF1" w14:textId="74156FBE" w:rsidR="002A43FD" w:rsidRDefault="00E16975" w:rsidP="002A43FD">
      <w:pPr>
        <w:spacing w:before="40" w:after="40" w:line="240" w:lineRule="auto"/>
        <w:ind w:left="698" w:hanging="698"/>
        <w:rPr>
          <w:rFonts w:ascii="Garamond" w:hAnsi="Garamond"/>
          <w:sz w:val="18"/>
        </w:rPr>
      </w:pPr>
      <w:r>
        <w:rPr>
          <w:rFonts w:ascii="Garamond" w:hAnsi="Garamond"/>
          <w:sz w:val="18"/>
        </w:rPr>
        <w:t xml:space="preserve">Global Issue Overview </w:t>
      </w:r>
      <w:bookmarkStart w:id="1" w:name="_GoBack"/>
      <w:bookmarkEnd w:id="1"/>
      <w:r w:rsidR="002A43FD" w:rsidRPr="00EC7F4A">
        <w:rPr>
          <w:rFonts w:ascii="Garamond" w:hAnsi="Garamond"/>
          <w:sz w:val="18"/>
        </w:rPr>
        <w:t xml:space="preserve">Adapted from: </w:t>
      </w:r>
    </w:p>
    <w:p w14:paraId="218BB3CF" w14:textId="098B6E7B" w:rsidR="002A43FD" w:rsidRPr="00072147" w:rsidRDefault="002A43FD" w:rsidP="002A43FD">
      <w:pPr>
        <w:pStyle w:val="ListParagraph"/>
        <w:numPr>
          <w:ilvl w:val="0"/>
          <w:numId w:val="46"/>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w:t>
      </w:r>
      <w:r>
        <w:rPr>
          <w:rFonts w:ascii="Garamond" w:hAnsi="Garamond"/>
          <w:sz w:val="18"/>
        </w:rPr>
        <w:t>4</w:t>
      </w:r>
      <w:r w:rsidRPr="00072147">
        <w:rPr>
          <w:rFonts w:ascii="Garamond" w:hAnsi="Garamond"/>
          <w:sz w:val="18"/>
        </w:rPr>
        <w:t xml:space="preserve">: </w:t>
      </w:r>
      <w:r>
        <w:rPr>
          <w:rFonts w:ascii="Garamond" w:hAnsi="Garamond"/>
          <w:sz w:val="18"/>
        </w:rPr>
        <w:t xml:space="preserve">Ensure Inclusive and Equitable Quality Education and Promote Lifelong Learning Opportunities for all,”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7" w:history="1">
        <w:r w:rsidRPr="002A43FD">
          <w:rPr>
            <w:rFonts w:ascii="Garamond" w:hAnsi="Garamond"/>
            <w:sz w:val="18"/>
          </w:rPr>
          <w:t>https://sustainabledevelopment.un.org/sdg4</w:t>
        </w:r>
      </w:hyperlink>
    </w:p>
    <w:p w14:paraId="7E62DF30" w14:textId="63872DAF" w:rsidR="002A43FD" w:rsidRDefault="002A43FD" w:rsidP="002A43FD">
      <w:pPr>
        <w:pStyle w:val="ListParagraph"/>
        <w:numPr>
          <w:ilvl w:val="0"/>
          <w:numId w:val="46"/>
        </w:numPr>
        <w:spacing w:before="40" w:after="40" w:line="240" w:lineRule="auto"/>
        <w:rPr>
          <w:rFonts w:ascii="Garamond" w:hAnsi="Garamond"/>
          <w:sz w:val="18"/>
        </w:rPr>
      </w:pPr>
      <w:r>
        <w:rPr>
          <w:rFonts w:ascii="Garamond" w:hAnsi="Garamond"/>
          <w:sz w:val="18"/>
        </w:rPr>
        <w:t xml:space="preserve"> “Unit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321936BD" w14:textId="77777777" w:rsidR="002A43FD" w:rsidRDefault="002A43FD" w:rsidP="002A43FD">
      <w:pPr>
        <w:spacing w:before="40" w:after="40" w:line="240" w:lineRule="auto"/>
        <w:rPr>
          <w:rFonts w:ascii="Garamond" w:hAnsi="Garamond"/>
          <w:sz w:val="18"/>
        </w:rPr>
      </w:pPr>
      <w:r>
        <w:rPr>
          <w:rFonts w:ascii="Garamond" w:hAnsi="Garamond"/>
          <w:sz w:val="18"/>
        </w:rPr>
        <w:t>Works Cited:</w:t>
      </w:r>
    </w:p>
    <w:p w14:paraId="0C55C5B5" w14:textId="2AEA0125" w:rsidR="002A43FD" w:rsidRPr="00072147" w:rsidRDefault="002A43FD" w:rsidP="002A43FD">
      <w:pPr>
        <w:pStyle w:val="ListParagraph"/>
        <w:numPr>
          <w:ilvl w:val="0"/>
          <w:numId w:val="48"/>
        </w:numPr>
        <w:spacing w:before="40" w:after="40" w:line="240" w:lineRule="auto"/>
        <w:rPr>
          <w:rFonts w:ascii="Garamond" w:hAnsi="Garamond"/>
          <w:sz w:val="18"/>
        </w:rPr>
      </w:pPr>
      <w:r>
        <w:rPr>
          <w:rFonts w:ascii="Garamond" w:hAnsi="Garamond"/>
          <w:sz w:val="18"/>
        </w:rPr>
        <w:t xml:space="preserve">Global Partnership for Education. </w:t>
      </w:r>
      <w:r w:rsidRPr="00072147">
        <w:rPr>
          <w:rFonts w:ascii="Garamond" w:hAnsi="Garamond"/>
          <w:sz w:val="18"/>
        </w:rPr>
        <w:t>(201</w:t>
      </w:r>
      <w:r>
        <w:rPr>
          <w:rFonts w:ascii="Garamond" w:hAnsi="Garamond"/>
          <w:sz w:val="18"/>
        </w:rPr>
        <w:t>9</w:t>
      </w:r>
      <w:r w:rsidRPr="00072147">
        <w:rPr>
          <w:rFonts w:ascii="Garamond" w:hAnsi="Garamond"/>
          <w:sz w:val="18"/>
        </w:rPr>
        <w:t xml:space="preserve">). </w:t>
      </w:r>
      <w:r>
        <w:rPr>
          <w:rFonts w:ascii="Garamond" w:hAnsi="Garamond"/>
          <w:i/>
          <w:sz w:val="18"/>
        </w:rPr>
        <w:t xml:space="preserve">Global partnership for education. </w:t>
      </w:r>
      <w:r w:rsidRPr="00072147">
        <w:rPr>
          <w:rFonts w:ascii="Garamond" w:hAnsi="Garamond"/>
          <w:sz w:val="18"/>
        </w:rPr>
        <w:t xml:space="preserve">Retrieved from </w:t>
      </w:r>
      <w:hyperlink r:id="rId28" w:history="1">
        <w:r w:rsidRPr="002A43FD">
          <w:rPr>
            <w:rFonts w:ascii="Garamond" w:hAnsi="Garamond"/>
            <w:sz w:val="18"/>
          </w:rPr>
          <w:t>https://www.globalpartnership.org/</w:t>
        </w:r>
      </w:hyperlink>
    </w:p>
    <w:p w14:paraId="12E76765" w14:textId="77777777" w:rsidR="002A43FD" w:rsidRPr="00742319" w:rsidRDefault="002A43FD" w:rsidP="00742319">
      <w:pPr>
        <w:spacing w:before="40" w:after="40" w:line="240" w:lineRule="auto"/>
        <w:rPr>
          <w:rFonts w:ascii="Garamond" w:hAnsi="Garamond"/>
          <w:sz w:val="18"/>
        </w:rPr>
      </w:pPr>
    </w:p>
    <w:p w14:paraId="7A2E38DC" w14:textId="4E22E188" w:rsidR="00941D97" w:rsidRPr="00EC7F4A" w:rsidRDefault="00941D97" w:rsidP="00742319">
      <w:pPr>
        <w:spacing w:before="40" w:after="40" w:line="240" w:lineRule="auto"/>
        <w:rPr>
          <w:rFonts w:ascii="Garamond" w:hAnsi="Garamond"/>
        </w:rPr>
      </w:pPr>
    </w:p>
    <w:sectPr w:rsidR="00941D97" w:rsidRPr="00EC7F4A" w:rsidSect="00552DC6">
      <w:headerReference w:type="even" r:id="rId29"/>
      <w:footerReference w:type="default" r:id="rId30"/>
      <w:headerReference w:type="first" r:id="rId31"/>
      <w:footerReference w:type="first" r:id="rId32"/>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A5FE1" w14:textId="77777777" w:rsidR="00616FC1" w:rsidRDefault="00616FC1" w:rsidP="002A00CC">
      <w:pPr>
        <w:spacing w:line="240" w:lineRule="auto"/>
      </w:pPr>
      <w:r>
        <w:separator/>
      </w:r>
    </w:p>
  </w:endnote>
  <w:endnote w:type="continuationSeparator" w:id="0">
    <w:p w14:paraId="47770F8A" w14:textId="77777777" w:rsidR="00616FC1" w:rsidRDefault="00616FC1"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06FDA01C" w:rsidR="00552DC6" w:rsidRDefault="00552DC6">
        <w:pPr>
          <w:pStyle w:val="Footer"/>
          <w:jc w:val="right"/>
        </w:pPr>
        <w:r>
          <w:fldChar w:fldCharType="begin"/>
        </w:r>
        <w:r>
          <w:instrText xml:space="preserve"> PAGE   \* MERGEFORMAT </w:instrText>
        </w:r>
        <w:r>
          <w:fldChar w:fldCharType="separate"/>
        </w:r>
        <w:r w:rsidR="00E16975">
          <w:rPr>
            <w:noProof/>
          </w:rPr>
          <w:t>8</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9E421" w14:textId="77777777" w:rsidR="00616FC1" w:rsidRDefault="00616FC1" w:rsidP="002A00CC">
      <w:pPr>
        <w:spacing w:line="240" w:lineRule="auto"/>
      </w:pPr>
      <w:r>
        <w:separator/>
      </w:r>
    </w:p>
  </w:footnote>
  <w:footnote w:type="continuationSeparator" w:id="0">
    <w:p w14:paraId="592ADF91" w14:textId="77777777" w:rsidR="00616FC1" w:rsidRDefault="00616FC1" w:rsidP="002A00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616FC1">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34CF"/>
    <w:multiLevelType w:val="multilevel"/>
    <w:tmpl w:val="4BDA7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03742"/>
    <w:multiLevelType w:val="multilevel"/>
    <w:tmpl w:val="54D2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8F530C"/>
    <w:multiLevelType w:val="multilevel"/>
    <w:tmpl w:val="745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511BE"/>
    <w:multiLevelType w:val="hybridMultilevel"/>
    <w:tmpl w:val="0B16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C37A7"/>
    <w:multiLevelType w:val="hybridMultilevel"/>
    <w:tmpl w:val="A34071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8010B23"/>
    <w:multiLevelType w:val="hybridMultilevel"/>
    <w:tmpl w:val="2F3A0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F03C78"/>
    <w:multiLevelType w:val="hybridMultilevel"/>
    <w:tmpl w:val="17068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095655"/>
    <w:multiLevelType w:val="multilevel"/>
    <w:tmpl w:val="6B2E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3F1E10"/>
    <w:multiLevelType w:val="multilevel"/>
    <w:tmpl w:val="FD6C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94C93"/>
    <w:multiLevelType w:val="hybridMultilevel"/>
    <w:tmpl w:val="C170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5F3051"/>
    <w:multiLevelType w:val="multilevel"/>
    <w:tmpl w:val="AD2E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24BD8"/>
    <w:multiLevelType w:val="hybridMultilevel"/>
    <w:tmpl w:val="212A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F209E"/>
    <w:multiLevelType w:val="hybridMultilevel"/>
    <w:tmpl w:val="F5B4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B7E51"/>
    <w:multiLevelType w:val="multilevel"/>
    <w:tmpl w:val="66A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4F473B"/>
    <w:multiLevelType w:val="hybridMultilevel"/>
    <w:tmpl w:val="B65A4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373CAE"/>
    <w:multiLevelType w:val="multilevel"/>
    <w:tmpl w:val="4ADC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EB4D19"/>
    <w:multiLevelType w:val="hybridMultilevel"/>
    <w:tmpl w:val="DE52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673917"/>
    <w:multiLevelType w:val="hybridMultilevel"/>
    <w:tmpl w:val="FC18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8C5F27"/>
    <w:multiLevelType w:val="hybridMultilevel"/>
    <w:tmpl w:val="54D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9A03AF"/>
    <w:multiLevelType w:val="multilevel"/>
    <w:tmpl w:val="2610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642120"/>
    <w:multiLevelType w:val="hybridMultilevel"/>
    <w:tmpl w:val="F582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1085D"/>
    <w:multiLevelType w:val="hybridMultilevel"/>
    <w:tmpl w:val="207E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B56F89"/>
    <w:multiLevelType w:val="hybridMultilevel"/>
    <w:tmpl w:val="4692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F46C5F"/>
    <w:multiLevelType w:val="hybridMultilevel"/>
    <w:tmpl w:val="88F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55D56"/>
    <w:multiLevelType w:val="multilevel"/>
    <w:tmpl w:val="0FB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8C61A6"/>
    <w:multiLevelType w:val="multilevel"/>
    <w:tmpl w:val="C1FA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3413E2"/>
    <w:multiLevelType w:val="hybridMultilevel"/>
    <w:tmpl w:val="2A267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DF3D72"/>
    <w:multiLevelType w:val="hybridMultilevel"/>
    <w:tmpl w:val="129E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2"/>
  </w:num>
  <w:num w:numId="3">
    <w:abstractNumId w:val="12"/>
  </w:num>
  <w:num w:numId="4">
    <w:abstractNumId w:val="3"/>
  </w:num>
  <w:num w:numId="5">
    <w:abstractNumId w:val="36"/>
  </w:num>
  <w:num w:numId="6">
    <w:abstractNumId w:val="20"/>
  </w:num>
  <w:num w:numId="7">
    <w:abstractNumId w:val="23"/>
  </w:num>
  <w:num w:numId="8">
    <w:abstractNumId w:val="38"/>
  </w:num>
  <w:num w:numId="9">
    <w:abstractNumId w:val="4"/>
  </w:num>
  <w:num w:numId="10">
    <w:abstractNumId w:val="16"/>
  </w:num>
  <w:num w:numId="11">
    <w:abstractNumId w:val="19"/>
  </w:num>
  <w:num w:numId="12">
    <w:abstractNumId w:val="1"/>
  </w:num>
  <w:num w:numId="13">
    <w:abstractNumId w:val="17"/>
  </w:num>
  <w:num w:numId="14">
    <w:abstractNumId w:val="40"/>
  </w:num>
  <w:num w:numId="15">
    <w:abstractNumId w:val="41"/>
  </w:num>
  <w:num w:numId="16">
    <w:abstractNumId w:val="9"/>
  </w:num>
  <w:num w:numId="17">
    <w:abstractNumId w:val="45"/>
  </w:num>
  <w:num w:numId="18">
    <w:abstractNumId w:val="35"/>
  </w:num>
  <w:num w:numId="19">
    <w:abstractNumId w:val="44"/>
  </w:num>
  <w:num w:numId="20">
    <w:abstractNumId w:val="5"/>
  </w:num>
  <w:num w:numId="21">
    <w:abstractNumId w:val="15"/>
  </w:num>
  <w:num w:numId="22">
    <w:abstractNumId w:val="27"/>
  </w:num>
  <w:num w:numId="23">
    <w:abstractNumId w:val="30"/>
  </w:num>
  <w:num w:numId="24">
    <w:abstractNumId w:val="39"/>
  </w:num>
  <w:num w:numId="25">
    <w:abstractNumId w:val="31"/>
  </w:num>
  <w:num w:numId="26">
    <w:abstractNumId w:val="47"/>
  </w:num>
  <w:num w:numId="27">
    <w:abstractNumId w:val="21"/>
  </w:num>
  <w:num w:numId="28">
    <w:abstractNumId w:val="11"/>
  </w:num>
  <w:num w:numId="29">
    <w:abstractNumId w:val="6"/>
  </w:num>
  <w:num w:numId="30">
    <w:abstractNumId w:val="28"/>
  </w:num>
  <w:num w:numId="31">
    <w:abstractNumId w:val="22"/>
  </w:num>
  <w:num w:numId="32">
    <w:abstractNumId w:val="18"/>
  </w:num>
  <w:num w:numId="33">
    <w:abstractNumId w:val="24"/>
  </w:num>
  <w:num w:numId="34">
    <w:abstractNumId w:val="13"/>
  </w:num>
  <w:num w:numId="35">
    <w:abstractNumId w:val="46"/>
  </w:num>
  <w:num w:numId="36">
    <w:abstractNumId w:val="7"/>
  </w:num>
  <w:num w:numId="37">
    <w:abstractNumId w:val="29"/>
  </w:num>
  <w:num w:numId="38">
    <w:abstractNumId w:val="43"/>
  </w:num>
  <w:num w:numId="39">
    <w:abstractNumId w:val="0"/>
  </w:num>
  <w:num w:numId="40">
    <w:abstractNumId w:val="26"/>
  </w:num>
  <w:num w:numId="41">
    <w:abstractNumId w:val="32"/>
  </w:num>
  <w:num w:numId="42">
    <w:abstractNumId w:val="10"/>
  </w:num>
  <w:num w:numId="43">
    <w:abstractNumId w:val="8"/>
  </w:num>
  <w:num w:numId="44">
    <w:abstractNumId w:val="25"/>
  </w:num>
  <w:num w:numId="45">
    <w:abstractNumId w:val="33"/>
  </w:num>
  <w:num w:numId="46">
    <w:abstractNumId w:val="14"/>
  </w:num>
  <w:num w:numId="47">
    <w:abstractNumId w:val="48"/>
  </w:num>
  <w:num w:numId="48">
    <w:abstractNumId w:val="37"/>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638E"/>
    <w:rsid w:val="000079B8"/>
    <w:rsid w:val="000146F7"/>
    <w:rsid w:val="00016F07"/>
    <w:rsid w:val="0006294F"/>
    <w:rsid w:val="000668A7"/>
    <w:rsid w:val="000D0028"/>
    <w:rsid w:val="000E61A6"/>
    <w:rsid w:val="000F4CC2"/>
    <w:rsid w:val="00112AB6"/>
    <w:rsid w:val="00113C2B"/>
    <w:rsid w:val="00120421"/>
    <w:rsid w:val="00124C94"/>
    <w:rsid w:val="001557F4"/>
    <w:rsid w:val="00156B32"/>
    <w:rsid w:val="00171059"/>
    <w:rsid w:val="00181BD4"/>
    <w:rsid w:val="001844DE"/>
    <w:rsid w:val="00194CA2"/>
    <w:rsid w:val="001A7EBC"/>
    <w:rsid w:val="001C16D1"/>
    <w:rsid w:val="001C2BD1"/>
    <w:rsid w:val="001C61B0"/>
    <w:rsid w:val="001D1E81"/>
    <w:rsid w:val="001D4211"/>
    <w:rsid w:val="001E0E05"/>
    <w:rsid w:val="001E35CD"/>
    <w:rsid w:val="002968CC"/>
    <w:rsid w:val="002A00CC"/>
    <w:rsid w:val="002A0B6B"/>
    <w:rsid w:val="002A43FD"/>
    <w:rsid w:val="002A7258"/>
    <w:rsid w:val="002B2EF7"/>
    <w:rsid w:val="002B5FD4"/>
    <w:rsid w:val="002B6F33"/>
    <w:rsid w:val="002D121A"/>
    <w:rsid w:val="002D73D9"/>
    <w:rsid w:val="002E146E"/>
    <w:rsid w:val="002E4B34"/>
    <w:rsid w:val="002E71E8"/>
    <w:rsid w:val="002F1201"/>
    <w:rsid w:val="00313050"/>
    <w:rsid w:val="0031339D"/>
    <w:rsid w:val="003149A0"/>
    <w:rsid w:val="00325FB4"/>
    <w:rsid w:val="00344563"/>
    <w:rsid w:val="003566AA"/>
    <w:rsid w:val="00363ACE"/>
    <w:rsid w:val="00386F27"/>
    <w:rsid w:val="003902C2"/>
    <w:rsid w:val="00393D1B"/>
    <w:rsid w:val="003C46D6"/>
    <w:rsid w:val="003C53FE"/>
    <w:rsid w:val="003C631F"/>
    <w:rsid w:val="003E73E0"/>
    <w:rsid w:val="003F738A"/>
    <w:rsid w:val="0040107E"/>
    <w:rsid w:val="004462F8"/>
    <w:rsid w:val="004728AE"/>
    <w:rsid w:val="00480AFD"/>
    <w:rsid w:val="00481697"/>
    <w:rsid w:val="004867D9"/>
    <w:rsid w:val="004A29F1"/>
    <w:rsid w:val="004B5694"/>
    <w:rsid w:val="004B6592"/>
    <w:rsid w:val="004D28C9"/>
    <w:rsid w:val="004F341D"/>
    <w:rsid w:val="004F4D94"/>
    <w:rsid w:val="00506105"/>
    <w:rsid w:val="0052476E"/>
    <w:rsid w:val="00533F6C"/>
    <w:rsid w:val="00552DC6"/>
    <w:rsid w:val="0057645F"/>
    <w:rsid w:val="005802DD"/>
    <w:rsid w:val="00583649"/>
    <w:rsid w:val="005A00DE"/>
    <w:rsid w:val="005A666E"/>
    <w:rsid w:val="005F23CC"/>
    <w:rsid w:val="00616FC1"/>
    <w:rsid w:val="0062144D"/>
    <w:rsid w:val="0062202C"/>
    <w:rsid w:val="00625FD5"/>
    <w:rsid w:val="0062639D"/>
    <w:rsid w:val="006517D7"/>
    <w:rsid w:val="006521E7"/>
    <w:rsid w:val="00661AB8"/>
    <w:rsid w:val="00671A64"/>
    <w:rsid w:val="0067760D"/>
    <w:rsid w:val="00682F36"/>
    <w:rsid w:val="00686ED2"/>
    <w:rsid w:val="006A7548"/>
    <w:rsid w:val="006B25D8"/>
    <w:rsid w:val="006B398D"/>
    <w:rsid w:val="006C5895"/>
    <w:rsid w:val="006E18A2"/>
    <w:rsid w:val="00703C2D"/>
    <w:rsid w:val="00717899"/>
    <w:rsid w:val="00724C10"/>
    <w:rsid w:val="00735761"/>
    <w:rsid w:val="00742319"/>
    <w:rsid w:val="00743535"/>
    <w:rsid w:val="00787FF7"/>
    <w:rsid w:val="007B67FC"/>
    <w:rsid w:val="007C7E3A"/>
    <w:rsid w:val="008076F6"/>
    <w:rsid w:val="008122DB"/>
    <w:rsid w:val="008165FA"/>
    <w:rsid w:val="008329F7"/>
    <w:rsid w:val="008437E9"/>
    <w:rsid w:val="008473D3"/>
    <w:rsid w:val="00854AA2"/>
    <w:rsid w:val="00856DCD"/>
    <w:rsid w:val="0086558D"/>
    <w:rsid w:val="00872AF1"/>
    <w:rsid w:val="00880C7A"/>
    <w:rsid w:val="008826E1"/>
    <w:rsid w:val="008C5D26"/>
    <w:rsid w:val="008D50C1"/>
    <w:rsid w:val="008E32DA"/>
    <w:rsid w:val="00903998"/>
    <w:rsid w:val="0090623E"/>
    <w:rsid w:val="00907889"/>
    <w:rsid w:val="00921013"/>
    <w:rsid w:val="00922C3C"/>
    <w:rsid w:val="00926246"/>
    <w:rsid w:val="009342DF"/>
    <w:rsid w:val="0094021B"/>
    <w:rsid w:val="00941D97"/>
    <w:rsid w:val="00953528"/>
    <w:rsid w:val="009554B5"/>
    <w:rsid w:val="00963DD9"/>
    <w:rsid w:val="00970E14"/>
    <w:rsid w:val="009A4E5D"/>
    <w:rsid w:val="009C0C43"/>
    <w:rsid w:val="009C69D1"/>
    <w:rsid w:val="009E2407"/>
    <w:rsid w:val="009F43B1"/>
    <w:rsid w:val="00A02925"/>
    <w:rsid w:val="00A107CB"/>
    <w:rsid w:val="00A21C71"/>
    <w:rsid w:val="00A23305"/>
    <w:rsid w:val="00A33421"/>
    <w:rsid w:val="00A41914"/>
    <w:rsid w:val="00A444D1"/>
    <w:rsid w:val="00A47E38"/>
    <w:rsid w:val="00A568A5"/>
    <w:rsid w:val="00A72574"/>
    <w:rsid w:val="00A80BAB"/>
    <w:rsid w:val="00A81804"/>
    <w:rsid w:val="00A91209"/>
    <w:rsid w:val="00A92A65"/>
    <w:rsid w:val="00AB0285"/>
    <w:rsid w:val="00AB2B13"/>
    <w:rsid w:val="00AD6303"/>
    <w:rsid w:val="00AE204C"/>
    <w:rsid w:val="00AE2373"/>
    <w:rsid w:val="00AE597C"/>
    <w:rsid w:val="00AF1E6A"/>
    <w:rsid w:val="00AF2BC6"/>
    <w:rsid w:val="00AF5E68"/>
    <w:rsid w:val="00B713AB"/>
    <w:rsid w:val="00B72DAE"/>
    <w:rsid w:val="00B74A5B"/>
    <w:rsid w:val="00B82B95"/>
    <w:rsid w:val="00BA4CDE"/>
    <w:rsid w:val="00BA5DCD"/>
    <w:rsid w:val="00BB4EEB"/>
    <w:rsid w:val="00BC7029"/>
    <w:rsid w:val="00BD2C43"/>
    <w:rsid w:val="00BE6CE5"/>
    <w:rsid w:val="00BE7E71"/>
    <w:rsid w:val="00BF2DF0"/>
    <w:rsid w:val="00C11460"/>
    <w:rsid w:val="00C15ABD"/>
    <w:rsid w:val="00C34465"/>
    <w:rsid w:val="00C470A1"/>
    <w:rsid w:val="00C52682"/>
    <w:rsid w:val="00C60492"/>
    <w:rsid w:val="00C64C01"/>
    <w:rsid w:val="00C75C72"/>
    <w:rsid w:val="00CA33AB"/>
    <w:rsid w:val="00CC02B2"/>
    <w:rsid w:val="00CC6142"/>
    <w:rsid w:val="00CD57E2"/>
    <w:rsid w:val="00CE0D0E"/>
    <w:rsid w:val="00CE630C"/>
    <w:rsid w:val="00D046B6"/>
    <w:rsid w:val="00D32176"/>
    <w:rsid w:val="00D36048"/>
    <w:rsid w:val="00D36421"/>
    <w:rsid w:val="00D44CF4"/>
    <w:rsid w:val="00D56A24"/>
    <w:rsid w:val="00D76240"/>
    <w:rsid w:val="00DA225A"/>
    <w:rsid w:val="00DA26C3"/>
    <w:rsid w:val="00DD10B1"/>
    <w:rsid w:val="00DD30F5"/>
    <w:rsid w:val="00DE7BB9"/>
    <w:rsid w:val="00DF4CFE"/>
    <w:rsid w:val="00DF4E81"/>
    <w:rsid w:val="00E1287B"/>
    <w:rsid w:val="00E16975"/>
    <w:rsid w:val="00E50DAA"/>
    <w:rsid w:val="00E56331"/>
    <w:rsid w:val="00EB4E67"/>
    <w:rsid w:val="00EB620D"/>
    <w:rsid w:val="00EC7F4A"/>
    <w:rsid w:val="00EF574E"/>
    <w:rsid w:val="00EF5D5A"/>
    <w:rsid w:val="00EF7FCA"/>
    <w:rsid w:val="00F1730A"/>
    <w:rsid w:val="00F30314"/>
    <w:rsid w:val="00F31BD7"/>
    <w:rsid w:val="00F5184B"/>
    <w:rsid w:val="00F530DE"/>
    <w:rsid w:val="00F54471"/>
    <w:rsid w:val="00F57EA9"/>
    <w:rsid w:val="00F85931"/>
    <w:rsid w:val="00F95ECD"/>
    <w:rsid w:val="00FA21DD"/>
    <w:rsid w:val="00FA575C"/>
    <w:rsid w:val="00FC0DD6"/>
    <w:rsid w:val="00FC5977"/>
    <w:rsid w:val="00FF2094"/>
    <w:rsid w:val="1CEBFD4B"/>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4">
    <w:name w:val="heading 4"/>
    <w:basedOn w:val="Normal"/>
    <w:link w:val="Heading4Char"/>
    <w:uiPriority w:val="9"/>
    <w:qFormat/>
    <w:rsid w:val="001C16D1"/>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Heading4Char">
    <w:name w:val="Heading 4 Char"/>
    <w:basedOn w:val="DefaultParagraphFont"/>
    <w:link w:val="Heading4"/>
    <w:uiPriority w:val="9"/>
    <w:rsid w:val="001C16D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rsid w:val="0086558D"/>
    <w:rPr>
      <w:color w:val="605E5C"/>
      <w:shd w:val="clear" w:color="auto" w:fill="E1DFDD"/>
    </w:rPr>
  </w:style>
  <w:style w:type="character" w:styleId="FollowedHyperlink">
    <w:name w:val="FollowedHyperlink"/>
    <w:basedOn w:val="DefaultParagraphFont"/>
    <w:uiPriority w:val="99"/>
    <w:semiHidden/>
    <w:unhideWhenUsed/>
    <w:rsid w:val="0086558D"/>
    <w:rPr>
      <w:color w:val="800080" w:themeColor="followedHyperlink"/>
      <w:u w:val="single"/>
    </w:rPr>
  </w:style>
  <w:style w:type="character" w:styleId="CommentReference">
    <w:name w:val="annotation reference"/>
    <w:basedOn w:val="DefaultParagraphFont"/>
    <w:uiPriority w:val="99"/>
    <w:semiHidden/>
    <w:unhideWhenUsed/>
    <w:rsid w:val="00EB4E67"/>
    <w:rPr>
      <w:sz w:val="16"/>
      <w:szCs w:val="16"/>
    </w:rPr>
  </w:style>
  <w:style w:type="paragraph" w:styleId="CommentText">
    <w:name w:val="annotation text"/>
    <w:basedOn w:val="Normal"/>
    <w:link w:val="CommentTextChar"/>
    <w:uiPriority w:val="99"/>
    <w:semiHidden/>
    <w:unhideWhenUsed/>
    <w:rsid w:val="00EB4E67"/>
    <w:pPr>
      <w:spacing w:line="240" w:lineRule="auto"/>
    </w:pPr>
    <w:rPr>
      <w:sz w:val="20"/>
    </w:rPr>
  </w:style>
  <w:style w:type="character" w:customStyle="1" w:styleId="CommentTextChar">
    <w:name w:val="Comment Text Char"/>
    <w:basedOn w:val="DefaultParagraphFont"/>
    <w:link w:val="CommentText"/>
    <w:uiPriority w:val="99"/>
    <w:semiHidden/>
    <w:rsid w:val="00EB4E6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B4E67"/>
    <w:rPr>
      <w:b/>
      <w:bCs/>
    </w:rPr>
  </w:style>
  <w:style w:type="character" w:customStyle="1" w:styleId="CommentSubjectChar">
    <w:name w:val="Comment Subject Char"/>
    <w:basedOn w:val="CommentTextChar"/>
    <w:link w:val="CommentSubject"/>
    <w:uiPriority w:val="99"/>
    <w:semiHidden/>
    <w:rsid w:val="00EB4E67"/>
    <w:rPr>
      <w:rFonts w:ascii="Tahoma" w:eastAsia="Times New Roman" w:hAnsi="Tahoma" w:cs="Times New Roman"/>
      <w:b/>
      <w:bCs/>
      <w:sz w:val="20"/>
      <w:szCs w:val="20"/>
    </w:rPr>
  </w:style>
  <w:style w:type="paragraph" w:styleId="DocumentMap">
    <w:name w:val="Document Map"/>
    <w:basedOn w:val="Normal"/>
    <w:link w:val="DocumentMapChar"/>
    <w:uiPriority w:val="99"/>
    <w:semiHidden/>
    <w:unhideWhenUsed/>
    <w:rsid w:val="00BA4CDE"/>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BA4CDE"/>
    <w:rPr>
      <w:rFonts w:ascii="Times New Roman" w:eastAsia="Times New Roman" w:hAnsi="Times New Roman" w:cs="Times New Roman"/>
      <w:sz w:val="24"/>
      <w:szCs w:val="24"/>
    </w:rPr>
  </w:style>
  <w:style w:type="paragraph" w:styleId="Revision">
    <w:name w:val="Revision"/>
    <w:hidden/>
    <w:uiPriority w:val="99"/>
    <w:semiHidden/>
    <w:rsid w:val="00BA4CDE"/>
    <w:pPr>
      <w:spacing w:after="0" w:line="240" w:lineRule="auto"/>
    </w:pPr>
    <w:rPr>
      <w:rFonts w:ascii="Tahoma" w:eastAsia="Times New Roman" w:hAnsi="Tahoma" w:cs="Times New Roman"/>
      <w:szCs w:val="20"/>
    </w:rPr>
  </w:style>
  <w:style w:type="character" w:customStyle="1" w:styleId="UnresolvedMention2">
    <w:name w:val="Unresolved Mention2"/>
    <w:basedOn w:val="DefaultParagraphFont"/>
    <w:uiPriority w:val="99"/>
    <w:rsid w:val="0052476E"/>
    <w:rPr>
      <w:color w:val="605E5C"/>
      <w:shd w:val="clear" w:color="auto" w:fill="E1DFDD"/>
    </w:rPr>
  </w:style>
  <w:style w:type="character" w:customStyle="1" w:styleId="UnresolvedMention3">
    <w:name w:val="Unresolved Mention3"/>
    <w:basedOn w:val="DefaultParagraphFont"/>
    <w:uiPriority w:val="99"/>
    <w:semiHidden/>
    <w:unhideWhenUsed/>
    <w:rsid w:val="008329F7"/>
    <w:rPr>
      <w:color w:val="605E5C"/>
      <w:shd w:val="clear" w:color="auto" w:fill="E1DFDD"/>
    </w:rPr>
  </w:style>
  <w:style w:type="character" w:customStyle="1" w:styleId="UnresolvedMention">
    <w:name w:val="Unresolved Mention"/>
    <w:basedOn w:val="DefaultParagraphFont"/>
    <w:uiPriority w:val="99"/>
    <w:rsid w:val="001C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520">
      <w:bodyDiv w:val="1"/>
      <w:marLeft w:val="0"/>
      <w:marRight w:val="0"/>
      <w:marTop w:val="0"/>
      <w:marBottom w:val="0"/>
      <w:divBdr>
        <w:top w:val="none" w:sz="0" w:space="0" w:color="auto"/>
        <w:left w:val="none" w:sz="0" w:space="0" w:color="auto"/>
        <w:bottom w:val="none" w:sz="0" w:space="0" w:color="auto"/>
        <w:right w:val="none" w:sz="0" w:space="0" w:color="auto"/>
      </w:divBdr>
    </w:div>
    <w:div w:id="34236147">
      <w:bodyDiv w:val="1"/>
      <w:marLeft w:val="0"/>
      <w:marRight w:val="0"/>
      <w:marTop w:val="0"/>
      <w:marBottom w:val="0"/>
      <w:divBdr>
        <w:top w:val="none" w:sz="0" w:space="0" w:color="auto"/>
        <w:left w:val="none" w:sz="0" w:space="0" w:color="auto"/>
        <w:bottom w:val="none" w:sz="0" w:space="0" w:color="auto"/>
        <w:right w:val="none" w:sz="0" w:space="0" w:color="auto"/>
      </w:divBdr>
    </w:div>
    <w:div w:id="107744288">
      <w:bodyDiv w:val="1"/>
      <w:marLeft w:val="0"/>
      <w:marRight w:val="0"/>
      <w:marTop w:val="0"/>
      <w:marBottom w:val="0"/>
      <w:divBdr>
        <w:top w:val="none" w:sz="0" w:space="0" w:color="auto"/>
        <w:left w:val="none" w:sz="0" w:space="0" w:color="auto"/>
        <w:bottom w:val="none" w:sz="0" w:space="0" w:color="auto"/>
        <w:right w:val="none" w:sz="0" w:space="0" w:color="auto"/>
      </w:divBdr>
    </w:div>
    <w:div w:id="210846246">
      <w:bodyDiv w:val="1"/>
      <w:marLeft w:val="0"/>
      <w:marRight w:val="0"/>
      <w:marTop w:val="0"/>
      <w:marBottom w:val="0"/>
      <w:divBdr>
        <w:top w:val="none" w:sz="0" w:space="0" w:color="auto"/>
        <w:left w:val="none" w:sz="0" w:space="0" w:color="auto"/>
        <w:bottom w:val="none" w:sz="0" w:space="0" w:color="auto"/>
        <w:right w:val="none" w:sz="0" w:space="0" w:color="auto"/>
      </w:divBdr>
    </w:div>
    <w:div w:id="232981163">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387652890">
      <w:bodyDiv w:val="1"/>
      <w:marLeft w:val="0"/>
      <w:marRight w:val="0"/>
      <w:marTop w:val="0"/>
      <w:marBottom w:val="0"/>
      <w:divBdr>
        <w:top w:val="none" w:sz="0" w:space="0" w:color="auto"/>
        <w:left w:val="none" w:sz="0" w:space="0" w:color="auto"/>
        <w:bottom w:val="none" w:sz="0" w:space="0" w:color="auto"/>
        <w:right w:val="none" w:sz="0" w:space="0" w:color="auto"/>
      </w:divBdr>
      <w:divsChild>
        <w:div w:id="585965126">
          <w:marLeft w:val="0"/>
          <w:marRight w:val="0"/>
          <w:marTop w:val="0"/>
          <w:marBottom w:val="0"/>
          <w:divBdr>
            <w:top w:val="none" w:sz="0" w:space="0" w:color="auto"/>
            <w:left w:val="none" w:sz="0" w:space="0" w:color="auto"/>
            <w:bottom w:val="none" w:sz="0" w:space="0" w:color="auto"/>
            <w:right w:val="none" w:sz="0" w:space="0" w:color="auto"/>
          </w:divBdr>
        </w:div>
        <w:div w:id="2019967044">
          <w:marLeft w:val="0"/>
          <w:marRight w:val="0"/>
          <w:marTop w:val="0"/>
          <w:marBottom w:val="0"/>
          <w:divBdr>
            <w:top w:val="none" w:sz="0" w:space="0" w:color="auto"/>
            <w:left w:val="none" w:sz="0" w:space="0" w:color="auto"/>
            <w:bottom w:val="none" w:sz="0" w:space="0" w:color="auto"/>
            <w:right w:val="none" w:sz="0" w:space="0" w:color="auto"/>
          </w:divBdr>
        </w:div>
      </w:divsChild>
    </w:div>
    <w:div w:id="590166990">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86760732">
      <w:bodyDiv w:val="1"/>
      <w:marLeft w:val="0"/>
      <w:marRight w:val="0"/>
      <w:marTop w:val="0"/>
      <w:marBottom w:val="0"/>
      <w:divBdr>
        <w:top w:val="none" w:sz="0" w:space="0" w:color="auto"/>
        <w:left w:val="none" w:sz="0" w:space="0" w:color="auto"/>
        <w:bottom w:val="none" w:sz="0" w:space="0" w:color="auto"/>
        <w:right w:val="none" w:sz="0" w:space="0" w:color="auto"/>
      </w:divBdr>
    </w:div>
    <w:div w:id="747270944">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1750746">
      <w:bodyDiv w:val="1"/>
      <w:marLeft w:val="0"/>
      <w:marRight w:val="0"/>
      <w:marTop w:val="0"/>
      <w:marBottom w:val="0"/>
      <w:divBdr>
        <w:top w:val="none" w:sz="0" w:space="0" w:color="auto"/>
        <w:left w:val="none" w:sz="0" w:space="0" w:color="auto"/>
        <w:bottom w:val="none" w:sz="0" w:space="0" w:color="auto"/>
        <w:right w:val="none" w:sz="0" w:space="0" w:color="auto"/>
      </w:divBdr>
    </w:div>
    <w:div w:id="895968580">
      <w:bodyDiv w:val="1"/>
      <w:marLeft w:val="0"/>
      <w:marRight w:val="0"/>
      <w:marTop w:val="0"/>
      <w:marBottom w:val="0"/>
      <w:divBdr>
        <w:top w:val="none" w:sz="0" w:space="0" w:color="auto"/>
        <w:left w:val="none" w:sz="0" w:space="0" w:color="auto"/>
        <w:bottom w:val="none" w:sz="0" w:space="0" w:color="auto"/>
        <w:right w:val="none" w:sz="0" w:space="0" w:color="auto"/>
      </w:divBdr>
    </w:div>
    <w:div w:id="904604079">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124736727">
      <w:bodyDiv w:val="1"/>
      <w:marLeft w:val="0"/>
      <w:marRight w:val="0"/>
      <w:marTop w:val="0"/>
      <w:marBottom w:val="0"/>
      <w:divBdr>
        <w:top w:val="none" w:sz="0" w:space="0" w:color="auto"/>
        <w:left w:val="none" w:sz="0" w:space="0" w:color="auto"/>
        <w:bottom w:val="none" w:sz="0" w:space="0" w:color="auto"/>
        <w:right w:val="none" w:sz="0" w:space="0" w:color="auto"/>
      </w:divBdr>
    </w:div>
    <w:div w:id="1131217237">
      <w:bodyDiv w:val="1"/>
      <w:marLeft w:val="0"/>
      <w:marRight w:val="0"/>
      <w:marTop w:val="0"/>
      <w:marBottom w:val="0"/>
      <w:divBdr>
        <w:top w:val="none" w:sz="0" w:space="0" w:color="auto"/>
        <w:left w:val="none" w:sz="0" w:space="0" w:color="auto"/>
        <w:bottom w:val="none" w:sz="0" w:space="0" w:color="auto"/>
        <w:right w:val="none" w:sz="0" w:space="0" w:color="auto"/>
      </w:divBdr>
    </w:div>
    <w:div w:id="1251619910">
      <w:bodyDiv w:val="1"/>
      <w:marLeft w:val="0"/>
      <w:marRight w:val="0"/>
      <w:marTop w:val="0"/>
      <w:marBottom w:val="0"/>
      <w:divBdr>
        <w:top w:val="none" w:sz="0" w:space="0" w:color="auto"/>
        <w:left w:val="none" w:sz="0" w:space="0" w:color="auto"/>
        <w:bottom w:val="none" w:sz="0" w:space="0" w:color="auto"/>
        <w:right w:val="none" w:sz="0" w:space="0" w:color="auto"/>
      </w:divBdr>
    </w:div>
    <w:div w:id="1251737968">
      <w:bodyDiv w:val="1"/>
      <w:marLeft w:val="0"/>
      <w:marRight w:val="0"/>
      <w:marTop w:val="0"/>
      <w:marBottom w:val="0"/>
      <w:divBdr>
        <w:top w:val="none" w:sz="0" w:space="0" w:color="auto"/>
        <w:left w:val="none" w:sz="0" w:space="0" w:color="auto"/>
        <w:bottom w:val="none" w:sz="0" w:space="0" w:color="auto"/>
        <w:right w:val="none" w:sz="0" w:space="0" w:color="auto"/>
      </w:divBdr>
    </w:div>
    <w:div w:id="1257253618">
      <w:bodyDiv w:val="1"/>
      <w:marLeft w:val="0"/>
      <w:marRight w:val="0"/>
      <w:marTop w:val="0"/>
      <w:marBottom w:val="0"/>
      <w:divBdr>
        <w:top w:val="none" w:sz="0" w:space="0" w:color="auto"/>
        <w:left w:val="none" w:sz="0" w:space="0" w:color="auto"/>
        <w:bottom w:val="none" w:sz="0" w:space="0" w:color="auto"/>
        <w:right w:val="none" w:sz="0" w:space="0" w:color="auto"/>
      </w:divBdr>
    </w:div>
    <w:div w:id="1265915015">
      <w:bodyDiv w:val="1"/>
      <w:marLeft w:val="0"/>
      <w:marRight w:val="0"/>
      <w:marTop w:val="0"/>
      <w:marBottom w:val="0"/>
      <w:divBdr>
        <w:top w:val="none" w:sz="0" w:space="0" w:color="auto"/>
        <w:left w:val="none" w:sz="0" w:space="0" w:color="auto"/>
        <w:bottom w:val="none" w:sz="0" w:space="0" w:color="auto"/>
        <w:right w:val="none" w:sz="0" w:space="0" w:color="auto"/>
      </w:divBdr>
    </w:div>
    <w:div w:id="1318606808">
      <w:bodyDiv w:val="1"/>
      <w:marLeft w:val="0"/>
      <w:marRight w:val="0"/>
      <w:marTop w:val="0"/>
      <w:marBottom w:val="0"/>
      <w:divBdr>
        <w:top w:val="none" w:sz="0" w:space="0" w:color="auto"/>
        <w:left w:val="none" w:sz="0" w:space="0" w:color="auto"/>
        <w:bottom w:val="none" w:sz="0" w:space="0" w:color="auto"/>
        <w:right w:val="none" w:sz="0" w:space="0" w:color="auto"/>
      </w:divBdr>
    </w:div>
    <w:div w:id="1345932923">
      <w:bodyDiv w:val="1"/>
      <w:marLeft w:val="0"/>
      <w:marRight w:val="0"/>
      <w:marTop w:val="0"/>
      <w:marBottom w:val="0"/>
      <w:divBdr>
        <w:top w:val="none" w:sz="0" w:space="0" w:color="auto"/>
        <w:left w:val="none" w:sz="0" w:space="0" w:color="auto"/>
        <w:bottom w:val="none" w:sz="0" w:space="0" w:color="auto"/>
        <w:right w:val="none" w:sz="0" w:space="0" w:color="auto"/>
      </w:divBdr>
    </w:div>
    <w:div w:id="1386955486">
      <w:bodyDiv w:val="1"/>
      <w:marLeft w:val="0"/>
      <w:marRight w:val="0"/>
      <w:marTop w:val="0"/>
      <w:marBottom w:val="0"/>
      <w:divBdr>
        <w:top w:val="none" w:sz="0" w:space="0" w:color="auto"/>
        <w:left w:val="none" w:sz="0" w:space="0" w:color="auto"/>
        <w:bottom w:val="none" w:sz="0" w:space="0" w:color="auto"/>
        <w:right w:val="none" w:sz="0" w:space="0" w:color="auto"/>
      </w:divBdr>
    </w:div>
    <w:div w:id="1450540949">
      <w:bodyDiv w:val="1"/>
      <w:marLeft w:val="0"/>
      <w:marRight w:val="0"/>
      <w:marTop w:val="0"/>
      <w:marBottom w:val="0"/>
      <w:divBdr>
        <w:top w:val="none" w:sz="0" w:space="0" w:color="auto"/>
        <w:left w:val="none" w:sz="0" w:space="0" w:color="auto"/>
        <w:bottom w:val="none" w:sz="0" w:space="0" w:color="auto"/>
        <w:right w:val="none" w:sz="0" w:space="0" w:color="auto"/>
      </w:divBdr>
    </w:div>
    <w:div w:id="1665008086">
      <w:bodyDiv w:val="1"/>
      <w:marLeft w:val="0"/>
      <w:marRight w:val="0"/>
      <w:marTop w:val="0"/>
      <w:marBottom w:val="0"/>
      <w:divBdr>
        <w:top w:val="none" w:sz="0" w:space="0" w:color="auto"/>
        <w:left w:val="none" w:sz="0" w:space="0" w:color="auto"/>
        <w:bottom w:val="none" w:sz="0" w:space="0" w:color="auto"/>
        <w:right w:val="none" w:sz="0" w:space="0" w:color="auto"/>
      </w:divBdr>
    </w:div>
    <w:div w:id="1797408355">
      <w:bodyDiv w:val="1"/>
      <w:marLeft w:val="0"/>
      <w:marRight w:val="0"/>
      <w:marTop w:val="0"/>
      <w:marBottom w:val="0"/>
      <w:divBdr>
        <w:top w:val="none" w:sz="0" w:space="0" w:color="auto"/>
        <w:left w:val="none" w:sz="0" w:space="0" w:color="auto"/>
        <w:bottom w:val="none" w:sz="0" w:space="0" w:color="auto"/>
        <w:right w:val="none" w:sz="0" w:space="0" w:color="auto"/>
      </w:divBdr>
    </w:div>
    <w:div w:id="1812282445">
      <w:bodyDiv w:val="1"/>
      <w:marLeft w:val="0"/>
      <w:marRight w:val="0"/>
      <w:marTop w:val="0"/>
      <w:marBottom w:val="0"/>
      <w:divBdr>
        <w:top w:val="none" w:sz="0" w:space="0" w:color="auto"/>
        <w:left w:val="none" w:sz="0" w:space="0" w:color="auto"/>
        <w:bottom w:val="none" w:sz="0" w:space="0" w:color="auto"/>
        <w:right w:val="none" w:sz="0" w:space="0" w:color="auto"/>
      </w:divBdr>
    </w:div>
    <w:div w:id="1836913653">
      <w:bodyDiv w:val="1"/>
      <w:marLeft w:val="0"/>
      <w:marRight w:val="0"/>
      <w:marTop w:val="0"/>
      <w:marBottom w:val="0"/>
      <w:divBdr>
        <w:top w:val="none" w:sz="0" w:space="0" w:color="auto"/>
        <w:left w:val="none" w:sz="0" w:space="0" w:color="auto"/>
        <w:bottom w:val="none" w:sz="0" w:space="0" w:color="auto"/>
        <w:right w:val="none" w:sz="0" w:space="0" w:color="auto"/>
      </w:divBdr>
    </w:div>
    <w:div w:id="1909415562">
      <w:bodyDiv w:val="1"/>
      <w:marLeft w:val="0"/>
      <w:marRight w:val="0"/>
      <w:marTop w:val="0"/>
      <w:marBottom w:val="0"/>
      <w:divBdr>
        <w:top w:val="none" w:sz="0" w:space="0" w:color="auto"/>
        <w:left w:val="none" w:sz="0" w:space="0" w:color="auto"/>
        <w:bottom w:val="none" w:sz="0" w:space="0" w:color="auto"/>
        <w:right w:val="none" w:sz="0" w:space="0" w:color="auto"/>
      </w:divBdr>
    </w:div>
    <w:div w:id="1928683433">
      <w:bodyDiv w:val="1"/>
      <w:marLeft w:val="0"/>
      <w:marRight w:val="0"/>
      <w:marTop w:val="0"/>
      <w:marBottom w:val="0"/>
      <w:divBdr>
        <w:top w:val="none" w:sz="0" w:space="0" w:color="auto"/>
        <w:left w:val="none" w:sz="0" w:space="0" w:color="auto"/>
        <w:bottom w:val="none" w:sz="0" w:space="0" w:color="auto"/>
        <w:right w:val="none" w:sz="0" w:space="0" w:color="auto"/>
      </w:divBdr>
    </w:div>
    <w:div w:id="19489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ft.com/content/2e4c61f2-4ec8-11e6-8172-e39ecd3b86fc" TargetMode="External"/><Relationship Id="rId21" Type="http://schemas.openxmlformats.org/officeDocument/2006/relationships/hyperlink" Target="https://www.oecd.org/pisa/pisa-2015-singapore.htm" TargetMode="External"/><Relationship Id="rId22" Type="http://schemas.openxmlformats.org/officeDocument/2006/relationships/hyperlink" Target="https://www.youtube.com/watch?v=5G0ndS3uRdo" TargetMode="External"/><Relationship Id="rId23" Type="http://schemas.openxmlformats.org/officeDocument/2006/relationships/hyperlink" Target="http://www.bie.org/resources" TargetMode="External"/><Relationship Id="rId24" Type="http://schemas.openxmlformats.org/officeDocument/2006/relationships/hyperlink" Target="https://backend.edutopia.org/sites/default/files/pdfs/stw/edutopia-stw-replicatingPBL-21stCAcad-reflection-questions.pdf" TargetMode="External"/><Relationship Id="rId25" Type="http://schemas.openxmlformats.org/officeDocument/2006/relationships/hyperlink" Target="http://www.bie.org/object/document/my_thoughts_about_the_project" TargetMode="External"/><Relationship Id="rId26" Type="http://schemas.openxmlformats.org/officeDocument/2006/relationships/hyperlink" Target="https://flipgrid.com/" TargetMode="External"/><Relationship Id="rId27" Type="http://schemas.openxmlformats.org/officeDocument/2006/relationships/hyperlink" Target="https://sustainabledevelopment.un.org/sdg4" TargetMode="External"/><Relationship Id="rId28" Type="http://schemas.openxmlformats.org/officeDocument/2006/relationships/hyperlink" Target="https://www.globalpartnership.org/"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header" Target="header2.xml"/><Relationship Id="rId32" Type="http://schemas.openxmlformats.org/officeDocument/2006/relationships/footer" Target="footer2.xml"/><Relationship Id="rId9" Type="http://schemas.openxmlformats.org/officeDocument/2006/relationships/hyperlink" Target="https://www.globalpartnership.or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fontTable" Target="fontTable.xml"/><Relationship Id="rId34" Type="http://schemas.openxmlformats.org/officeDocument/2006/relationships/glossaryDocument" Target="glossary/document.xml"/><Relationship Id="rId35" Type="http://schemas.openxmlformats.org/officeDocument/2006/relationships/theme" Target="theme/theme1.xml"/><Relationship Id="rId10" Type="http://schemas.openxmlformats.org/officeDocument/2006/relationships/hyperlink" Target="https://www.un.org/sustainabledevelopment/education/" TargetMode="External"/><Relationship Id="rId11" Type="http://schemas.openxmlformats.org/officeDocument/2006/relationships/hyperlink" Target="https://sustainabledevelopment.un.org/sdg4" TargetMode="External"/><Relationship Id="rId12" Type="http://schemas.openxmlformats.org/officeDocument/2006/relationships/hyperlink" Target="https://www.un.org/sustainabledevelopment/development-agenda/" TargetMode="External"/><Relationship Id="rId13" Type="http://schemas.openxmlformats.org/officeDocument/2006/relationships/hyperlink" Target="https://sustainabledevelopment.un.org/sdg4" TargetMode="External"/><Relationship Id="rId14" Type="http://schemas.openxmlformats.org/officeDocument/2006/relationships/hyperlink" Target="https://www.globalpartnership.org/blog/5-ways-education-can-help-end-extreme-poverty" TargetMode="External"/><Relationship Id="rId15" Type="http://schemas.openxmlformats.org/officeDocument/2006/relationships/hyperlink" Target="http://www.corestandards.org/" TargetMode="External"/><Relationship Id="rId16" Type="http://schemas.openxmlformats.org/officeDocument/2006/relationships/hyperlink" Target="https://www.verywellfamily.com/singapore-math-pros-and-cons-620953" TargetMode="External"/><Relationship Id="rId17" Type="http://schemas.openxmlformats.org/officeDocument/2006/relationships/hyperlink" Target="https://www.independent.co.uk/news/education/education-news/singapore-style-teaching-helps-solve-problem-of-maths-failure-says-new-research-10327085.html" TargetMode="External"/><Relationship Id="rId18" Type="http://schemas.openxmlformats.org/officeDocument/2006/relationships/hyperlink" Target="https://www.singaporemath.com/Singapore_Math_s/331.htm" TargetMode="External"/><Relationship Id="rId19" Type="http://schemas.openxmlformats.org/officeDocument/2006/relationships/hyperlink" Target="https://www.the74million.org/article/6-reasons-why-singapore-math-might-just-be-the-better-wa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00768F"/>
    <w:rsid w:val="0005212A"/>
    <w:rsid w:val="001451EF"/>
    <w:rsid w:val="001828D9"/>
    <w:rsid w:val="001B3E22"/>
    <w:rsid w:val="001D2389"/>
    <w:rsid w:val="002529F6"/>
    <w:rsid w:val="002543ED"/>
    <w:rsid w:val="00265427"/>
    <w:rsid w:val="002F471A"/>
    <w:rsid w:val="00313D0E"/>
    <w:rsid w:val="0039507C"/>
    <w:rsid w:val="003B507B"/>
    <w:rsid w:val="004A07CC"/>
    <w:rsid w:val="005302D2"/>
    <w:rsid w:val="00594078"/>
    <w:rsid w:val="005E3964"/>
    <w:rsid w:val="00651104"/>
    <w:rsid w:val="00703154"/>
    <w:rsid w:val="00705F8D"/>
    <w:rsid w:val="007518FA"/>
    <w:rsid w:val="007F74DA"/>
    <w:rsid w:val="00863EEE"/>
    <w:rsid w:val="009B21C7"/>
    <w:rsid w:val="00A414F5"/>
    <w:rsid w:val="00AD5476"/>
    <w:rsid w:val="00BB50C0"/>
    <w:rsid w:val="00BC66CE"/>
    <w:rsid w:val="00BF719E"/>
    <w:rsid w:val="00CB6387"/>
    <w:rsid w:val="00DC7CFE"/>
    <w:rsid w:val="00E76269"/>
    <w:rsid w:val="00F075D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8338-3C21-FF4A-8B81-53993822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2764</Words>
  <Characters>15756</Characters>
  <Application>Microsoft Macintosh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4</cp:revision>
  <cp:lastPrinted>2019-07-15T19:02:00Z</cp:lastPrinted>
  <dcterms:created xsi:type="dcterms:W3CDTF">2019-08-12T19:00:00Z</dcterms:created>
  <dcterms:modified xsi:type="dcterms:W3CDTF">2019-08-12T23:03:00Z</dcterms:modified>
</cp:coreProperties>
</file>