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r w:rsidDel="00000000" w:rsidR="00000000" w:rsidRPr="00000000">
        <w:rPr>
          <w:rFonts w:ascii="Roboto" w:cs="Roboto" w:eastAsia="Roboto" w:hAnsi="Roboto"/>
          <w:b w:val="1"/>
          <w:i w:val="0"/>
          <w:smallCaps w:val="0"/>
          <w:strike w:val="0"/>
          <w:color w:val="6c49a2"/>
          <w:sz w:val="28"/>
          <w:szCs w:val="28"/>
          <w:u w:val="none"/>
          <w:shd w:fill="auto" w:val="clear"/>
          <w:vertAlign w:val="baseline"/>
          <w:rtl w:val="0"/>
        </w:rPr>
        <w:t xml:space="preserve">Step 1: Practice Together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Writers should use language appropriate for the audience and occasion.</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Read each of the following statements and indicate whether the language is formal or informal. If the language is informal, rewrite the sentence to use more formal language.</w:t>
      </w:r>
    </w:p>
    <w:tbl>
      <w:tblPr>
        <w:tblStyle w:val="Table1"/>
        <w:tblW w:w="9920.0" w:type="dxa"/>
        <w:jc w:val="left"/>
        <w:tblInd w:w="0.0" w:type="dxa"/>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400"/>
      </w:tblPr>
      <w:tblGrid>
        <w:gridCol w:w="3140"/>
        <w:gridCol w:w="1740"/>
        <w:gridCol w:w="5040"/>
        <w:tblGridChange w:id="0">
          <w:tblGrid>
            <w:gridCol w:w="3140"/>
            <w:gridCol w:w="1740"/>
            <w:gridCol w:w="5040"/>
          </w:tblGrid>
        </w:tblGridChange>
      </w:tblGrid>
      <w:tr>
        <w:trPr>
          <w:trHeight w:val="19" w:hRule="atLeast"/>
        </w:trPr>
        <w:tc>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Statement</w:t>
            </w:r>
          </w:p>
        </w:tc>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Formal or Informal?</w:t>
            </w:r>
          </w:p>
        </w:tc>
        <w:tc>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center"/>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Fonts w:ascii="Roboto" w:cs="Roboto" w:eastAsia="Roboto" w:hAnsi="Roboto"/>
                <w:b w:val="1"/>
                <w:i w:val="0"/>
                <w:smallCaps w:val="0"/>
                <w:strike w:val="0"/>
                <w:color w:val="212136"/>
                <w:sz w:val="24"/>
                <w:szCs w:val="24"/>
                <w:u w:val="none"/>
                <w:shd w:fill="auto" w:val="clear"/>
                <w:vertAlign w:val="baseline"/>
                <w:rtl w:val="0"/>
              </w:rPr>
              <w:t xml:space="preserve">Rephrase to Make Formal</w:t>
            </w:r>
          </w:p>
        </w:tc>
      </w:tr>
      <w:tr>
        <w:trPr>
          <w:trHeight w:val="482" w:hRule="atLeast"/>
        </w:trPr>
        <w:tc>
          <w:tcPr>
            <w:vAlign w:val="cente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That doesn’t even count as evidence. It’s like he’s making stuff up.</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720"/>
              <w:rPr>
                <w:rFonts w:ascii="Roboto" w:cs="Roboto" w:eastAsia="Roboto" w:hAnsi="Roboto"/>
                <w:i w:val="0"/>
                <w:smallCaps w:val="0"/>
                <w:strike w:val="0"/>
                <w:color w:val="127e67"/>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455" w:hRule="atLeast"/>
        </w:trPr>
        <w:tc>
          <w:tcP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After</w:t>
            </w:r>
            <w:r w:rsidDel="00000000" w:rsidR="00000000" w:rsidRPr="00000000">
              <w:rPr>
                <w:rFonts w:ascii="Roboto" w:cs="Roboto" w:eastAsia="Roboto" w:hAnsi="Roboto"/>
                <w:rtl w:val="0"/>
              </w:rPr>
              <w:t xml:space="preserve">-</w:t>
            </w: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school programs are effective for several reasons, including improving health, improving teamwork, and providing a model of positive ways to spend free time.</w:t>
            </w:r>
          </w:p>
        </w:tc>
        <w:tc>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72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176" w:hRule="atLeast"/>
        </w:trPr>
        <w:tc>
          <w:tcPr>
            <w:vAlign w:val="cente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highlight w:val="white"/>
                <w:u w:val="none"/>
                <w:vertAlign w:val="baseline"/>
                <w:rtl w:val="0"/>
              </w:rPr>
              <w:t xml:space="preserve">The author believes that 21st </w:t>
            </w:r>
            <w:r w:rsidDel="00000000" w:rsidR="00000000" w:rsidRPr="00000000">
              <w:rPr>
                <w:rFonts w:ascii="Roboto" w:cs="Roboto" w:eastAsia="Roboto" w:hAnsi="Roboto"/>
                <w:highlight w:val="white"/>
                <w:rtl w:val="0"/>
              </w:rPr>
              <w:t xml:space="preserve">c</w:t>
            </w:r>
            <w:r w:rsidDel="00000000" w:rsidR="00000000" w:rsidRPr="00000000">
              <w:rPr>
                <w:rFonts w:ascii="Roboto" w:cs="Roboto" w:eastAsia="Roboto" w:hAnsi="Roboto"/>
                <w:b w:val="0"/>
                <w:i w:val="0"/>
                <w:smallCaps w:val="0"/>
                <w:strike w:val="0"/>
                <w:color w:val="212136"/>
                <w:sz w:val="22"/>
                <w:szCs w:val="22"/>
                <w:highlight w:val="white"/>
                <w:u w:val="none"/>
                <w:vertAlign w:val="baseline"/>
                <w:rtl w:val="0"/>
              </w:rPr>
              <w:t xml:space="preserve">entury “survival skills” like communication and  collaboration matter just as much to college and career success.</w:t>
            </w:r>
            <w:r w:rsidDel="00000000" w:rsidR="00000000" w:rsidRPr="00000000">
              <w:rPr>
                <w:rtl w:val="0"/>
              </w:rPr>
            </w:r>
          </w:p>
        </w:tc>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72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r>
      <w:tr>
        <w:trPr>
          <w:trHeight w:val="2640" w:hRule="atLeast"/>
        </w:trPr>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2"/>
                <w:szCs w:val="22"/>
                <w:u w:val="none"/>
                <w:shd w:fill="auto" w:val="clear"/>
                <w:vertAlign w:val="baseline"/>
              </w:rPr>
            </w:pPr>
            <w:r w:rsidDel="00000000" w:rsidR="00000000" w:rsidRPr="00000000">
              <w:rPr>
                <w:rFonts w:ascii="Roboto" w:cs="Roboto" w:eastAsia="Roboto" w:hAnsi="Roboto"/>
                <w:b w:val="0"/>
                <w:i w:val="0"/>
                <w:smallCaps w:val="0"/>
                <w:strike w:val="0"/>
                <w:color w:val="212136"/>
                <w:sz w:val="22"/>
                <w:szCs w:val="22"/>
                <w:u w:val="none"/>
                <w:shd w:fill="auto" w:val="clear"/>
                <w:vertAlign w:val="baseline"/>
                <w:rtl w:val="0"/>
              </w:rPr>
              <w:t xml:space="preserve">If you agree with that bad idea, you’re just wrong.</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rPr>
            </w:pPr>
            <w:r w:rsidDel="00000000" w:rsidR="00000000" w:rsidRPr="00000000">
              <w:rPr>
                <w:rtl w:val="0"/>
              </w:rPr>
            </w:r>
          </w:p>
        </w:tc>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72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21213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1"/>
          <w:i w:val="0"/>
          <w:smallCaps w:val="0"/>
          <w:strike w:val="0"/>
          <w:color w:val="6c49a2"/>
          <w:sz w:val="28"/>
          <w:szCs w:val="28"/>
          <w:u w:val="none"/>
          <w:shd w:fill="auto" w:val="clear"/>
          <w:vertAlign w:val="baseline"/>
        </w:rPr>
      </w:pPr>
      <w:bookmarkStart w:colFirst="0" w:colLast="0" w:name="_heading=h.8lflcfdvoj6n" w:id="0"/>
      <w:bookmarkEnd w:id="0"/>
      <w:r w:rsidDel="00000000" w:rsidR="00000000" w:rsidRPr="00000000">
        <w:rPr>
          <w:rFonts w:ascii="Roboto" w:cs="Roboto" w:eastAsia="Roboto" w:hAnsi="Roboto"/>
          <w:b w:val="1"/>
          <w:i w:val="0"/>
          <w:smallCaps w:val="0"/>
          <w:strike w:val="0"/>
          <w:color w:val="6c49a2"/>
          <w:sz w:val="28"/>
          <w:szCs w:val="28"/>
          <w:u w:val="none"/>
          <w:shd w:fill="auto" w:val="clear"/>
          <w:vertAlign w:val="baseline"/>
          <w:rtl w:val="0"/>
        </w:rPr>
        <w:t xml:space="preserve">Step 2: Independent Practice</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Read the following excerpt </w:t>
      </w:r>
      <w:r w:rsidDel="00000000" w:rsidR="00000000" w:rsidRPr="00000000">
        <w:rPr>
          <w:rFonts w:ascii="Roboto" w:cs="Roboto" w:eastAsia="Roboto" w:hAnsi="Roboto"/>
          <w:sz w:val="24"/>
          <w:szCs w:val="24"/>
          <w:rtl w:val="0"/>
        </w:rPr>
        <w:t xml:space="preserve">from</w:t>
      </w: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 a student letter to the principal, written to argue in favor of physical activity within the school day.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Underline the sentences that are not written with the appropriate style of writing for this audience.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20" w:before="200" w:line="288" w:lineRule="auto"/>
        <w:ind w:right="-60"/>
        <w:jc w:val="left"/>
        <w:rPr>
          <w:rFonts w:ascii="Roboto Slab" w:cs="Roboto Slab" w:eastAsia="Roboto Slab" w:hAnsi="Roboto Slab"/>
          <w:b w:val="0"/>
          <w:i w:val="0"/>
          <w:smallCaps w:val="0"/>
          <w:strike w:val="0"/>
          <w:color w:val="212136"/>
          <w:sz w:val="22"/>
          <w:szCs w:val="22"/>
          <w:u w:val="none"/>
          <w:shd w:fill="auto" w:val="clear"/>
          <w:vertAlign w:val="baseline"/>
        </w:rPr>
      </w:pPr>
      <w:r w:rsidDel="00000000" w:rsidR="00000000" w:rsidRPr="00000000">
        <w:rPr>
          <w:rFonts w:ascii="Roboto Slab" w:cs="Roboto Slab" w:eastAsia="Roboto Slab" w:hAnsi="Roboto Slab"/>
          <w:b w:val="0"/>
          <w:i w:val="0"/>
          <w:smallCaps w:val="0"/>
          <w:strike w:val="0"/>
          <w:color w:val="212136"/>
          <w:sz w:val="22"/>
          <w:szCs w:val="22"/>
          <w:u w:val="none"/>
          <w:shd w:fill="auto" w:val="clear"/>
          <w:vertAlign w:val="baseline"/>
          <w:rtl w:val="0"/>
        </w:rPr>
        <w:t xml:space="preserve">Recess is an excellent way to promote physical activity, even for older students, because it gives students a chance to move freely for a sustained period outside of classes. Not having a break during the school day can be detrimental to some students’ sense of well-being. We are expected to focus all day in class without any chance to relax that’s so unfair. Being able to interact with our friends, walk around, or play sports for a brief time would help us take a breather from all the stress we have in our classes.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right="-60"/>
        <w:jc w:val="left"/>
        <w:rPr>
          <w:rFonts w:ascii="Roboto Slab" w:cs="Roboto Slab" w:eastAsia="Roboto Slab" w:hAnsi="Roboto Slab"/>
          <w:b w:val="0"/>
          <w:i w:val="0"/>
          <w:smallCaps w:val="0"/>
          <w:strike w:val="0"/>
          <w:color w:val="212136"/>
          <w:sz w:val="22"/>
          <w:szCs w:val="22"/>
          <w:u w:val="none"/>
          <w:shd w:fill="auto" w:val="clear"/>
          <w:vertAlign w:val="baseline"/>
        </w:rPr>
      </w:pPr>
      <w:r w:rsidDel="00000000" w:rsidR="00000000" w:rsidRPr="00000000">
        <w:rPr>
          <w:rFonts w:ascii="Roboto Slab" w:cs="Roboto Slab" w:eastAsia="Roboto Slab" w:hAnsi="Roboto Slab"/>
          <w:b w:val="0"/>
          <w:i w:val="0"/>
          <w:smallCaps w:val="0"/>
          <w:strike w:val="0"/>
          <w:color w:val="212136"/>
          <w:sz w:val="22"/>
          <w:szCs w:val="22"/>
          <w:u w:val="none"/>
          <w:shd w:fill="auto" w:val="clear"/>
          <w:vertAlign w:val="baseline"/>
          <w:rtl w:val="0"/>
        </w:rPr>
        <w:t xml:space="preserve">Having physical education every day would also have a positive impact on students' physical and mental health.  The Center for Disease Control and Prevention recommends that kids have at least 60 minutes of physical activity per day. If a student has physical education class each day, then a school can ensure that students are getting the required amount of exercise to stay in shape and be healthy. If you don't provide gym to the students, then you don't care about screwing up their health.</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720" w:right="1290" w:firstLine="0"/>
        <w:jc w:val="left"/>
        <w:rPr>
          <w:rFonts w:ascii="Roboto Slab" w:cs="Roboto Slab" w:eastAsia="Roboto Slab" w:hAnsi="Roboto Slab"/>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200" w:line="288" w:lineRule="auto"/>
        <w:ind w:left="0" w:right="0" w:firstLine="0"/>
        <w:jc w:val="left"/>
        <w:rPr>
          <w:rFonts w:ascii="Roboto" w:cs="Roboto" w:eastAsia="Roboto" w:hAnsi="Roboto"/>
          <w:b w:val="0"/>
          <w:i w:val="0"/>
          <w:smallCaps w:val="0"/>
          <w:strike w:val="0"/>
          <w:color w:val="212136"/>
          <w:sz w:val="24"/>
          <w:szCs w:val="24"/>
          <w:u w:val="none"/>
          <w:shd w:fill="auto" w:val="clear"/>
          <w:vertAlign w:val="baseline"/>
        </w:rPr>
      </w:pPr>
      <w:r w:rsidDel="00000000" w:rsidR="00000000" w:rsidRPr="00000000">
        <w:rPr>
          <w:rFonts w:ascii="Roboto" w:cs="Roboto" w:eastAsia="Roboto" w:hAnsi="Roboto"/>
          <w:b w:val="0"/>
          <w:i w:val="0"/>
          <w:smallCaps w:val="0"/>
          <w:strike w:val="0"/>
          <w:color w:val="212136"/>
          <w:sz w:val="24"/>
          <w:szCs w:val="24"/>
          <w:u w:val="none"/>
          <w:shd w:fill="auto" w:val="clear"/>
          <w:vertAlign w:val="baseline"/>
          <w:rtl w:val="0"/>
        </w:rPr>
        <w:t xml:space="preserve">Choose two informal sentences and rewrite them to use a more formal style.</w:t>
      </w:r>
    </w:p>
    <w:tbl>
      <w:tblPr>
        <w:tblStyle w:val="Table2"/>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9990"/>
        <w:tblGridChange w:id="0">
          <w:tblGrid>
            <w:gridCol w:w="9990"/>
          </w:tblGrid>
        </w:tblGridChange>
      </w:tblGrid>
      <w:tr>
        <w:trPr>
          <w:trHeight w:val="1311" w:hRule="atLeast"/>
        </w:trPr>
        <w:tc>
          <w:tcPr/>
          <w:p w:rsidR="00000000" w:rsidDel="00000000" w:rsidP="00000000" w:rsidRDefault="00000000" w:rsidRPr="00000000" w14:paraId="00000024">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color w:val="5b5b5b"/>
              </w:rPr>
            </w:pPr>
            <w:r w:rsidDel="00000000" w:rsidR="00000000" w:rsidRPr="00000000">
              <w:rPr>
                <w:rtl w:val="0"/>
              </w:rPr>
            </w:r>
          </w:p>
          <w:p w:rsidR="00000000" w:rsidDel="00000000" w:rsidP="00000000" w:rsidRDefault="00000000" w:rsidRPr="00000000" w14:paraId="00000025">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sz w:val="2"/>
          <w:szCs w:val="2"/>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0"/>
        <w:jc w:val="left"/>
        <w:rPr>
          <w:rFonts w:ascii="Roboto Slab" w:cs="Roboto Slab" w:eastAsia="Roboto Slab" w:hAnsi="Roboto Slab"/>
          <w:sz w:val="2"/>
          <w:szCs w:val="2"/>
        </w:rPr>
      </w:pPr>
      <w:r w:rsidDel="00000000" w:rsidR="00000000" w:rsidRPr="00000000">
        <w:rPr>
          <w:rtl w:val="0"/>
        </w:rPr>
      </w:r>
    </w:p>
    <w:tbl>
      <w:tblPr>
        <w:tblStyle w:val="Table3"/>
        <w:tblW w:w="9990.0" w:type="dxa"/>
        <w:jc w:val="left"/>
        <w:tblInd w:w="-10.0" w:type="dxa"/>
        <w:tblBorders>
          <w:top w:color="cccccc" w:space="0" w:sz="8" w:val="single"/>
          <w:left w:color="cccccc" w:space="0" w:sz="8" w:val="single"/>
          <w:bottom w:color="cccccc" w:space="0" w:sz="8" w:val="single"/>
          <w:right w:color="cccccc" w:space="0" w:sz="8" w:val="single"/>
          <w:insideH w:color="000000" w:space="0" w:sz="4" w:val="single"/>
          <w:insideV w:color="000000" w:space="0" w:sz="4" w:val="single"/>
        </w:tblBorders>
        <w:tblLayout w:type="fixed"/>
        <w:tblLook w:val="0600"/>
      </w:tblPr>
      <w:tblGrid>
        <w:gridCol w:w="9990"/>
        <w:tblGridChange w:id="0">
          <w:tblGrid>
            <w:gridCol w:w="9990"/>
          </w:tblGrid>
        </w:tblGridChange>
      </w:tblGrid>
      <w:tr>
        <w:trPr>
          <w:trHeight w:val="1311" w:hRule="atLeast"/>
        </w:trPr>
        <w:tc>
          <w:tcPr/>
          <w:p w:rsidR="00000000" w:rsidDel="00000000" w:rsidP="00000000" w:rsidRDefault="00000000" w:rsidRPr="00000000" w14:paraId="00000028">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color w:val="5b5b5b"/>
              </w:rPr>
            </w:pPr>
            <w:r w:rsidDel="00000000" w:rsidR="00000000" w:rsidRPr="00000000">
              <w:rPr>
                <w:rtl w:val="0"/>
              </w:rPr>
            </w:r>
          </w:p>
          <w:p w:rsidR="00000000" w:rsidDel="00000000" w:rsidP="00000000" w:rsidRDefault="00000000" w:rsidRPr="00000000" w14:paraId="00000029">
            <w:pPr>
              <w:keepNext w:val="0"/>
              <w:keepLines w:val="0"/>
              <w:widowControl w:val="0"/>
              <w:pBdr>
                <w:top w:color="000000" w:space="0" w:sz="0" w:val="none"/>
                <w:left w:space="0" w:sz="0" w:val="nil"/>
                <w:bottom w:space="0" w:sz="0" w:val="nil"/>
                <w:right w:space="0" w:sz="0" w:val="nil"/>
                <w:between w:space="0" w:sz="0" w:val="nil"/>
              </w:pBdr>
              <w:shd w:fill="auto" w:val="clear"/>
              <w:spacing w:after="120" w:before="120" w:line="480" w:lineRule="auto"/>
              <w:ind w:left="0" w:right="0" w:firstLine="0"/>
              <w:jc w:val="left"/>
              <w:rPr>
                <w:rFonts w:ascii="Roboto" w:cs="Roboto" w:eastAsia="Roboto" w:hAnsi="Roboto"/>
                <w:b w:val="0"/>
                <w:i w:val="0"/>
                <w:smallCaps w:val="0"/>
                <w:strike w:val="0"/>
                <w:color w:val="5b5b5b"/>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A">
      <w:pPr>
        <w:spacing w:after="120" w:line="288" w:lineRule="auto"/>
        <w:rPr>
          <w:rFonts w:ascii="Roboto Slab" w:cs="Roboto Slab" w:eastAsia="Roboto Slab" w:hAnsi="Roboto Slab"/>
          <w:sz w:val="2"/>
          <w:szCs w:val="2"/>
        </w:rPr>
      </w:pPr>
      <w:r w:rsidDel="00000000" w:rsidR="00000000" w:rsidRPr="00000000">
        <w:rPr>
          <w:rtl w:val="0"/>
        </w:rPr>
      </w:r>
    </w:p>
    <w:sectPr>
      <w:headerReference r:id="rId7" w:type="default"/>
      <w:footerReference r:id="rId8" w:type="default"/>
      <w:pgSz w:h="15840" w:w="12240"/>
      <w:pgMar w:bottom="1152" w:top="1152" w:left="1152" w:right="1152" w:header="86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1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
              <a:graphic>
                <a:graphicData uri="http://schemas.microsoft.com/office/word/2010/wordprocessingShape">
                  <wps:wsp>
                    <wps:cNvSpPr/>
                    <wps:cNvPr id="2" name="Shape 2"/>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rFonts w:ascii="Roboto Slab" w:cs="Roboto Slab" w:eastAsia="Roboto Slab" w:hAnsi="Roboto Slab"/>
        <w:b w:val="1"/>
        <w:color w:val="6c49a2"/>
        <w:sz w:val="36"/>
        <w:szCs w:val="36"/>
      </w:rPr>
    </w:pPr>
    <w:r w:rsidDel="00000000" w:rsidR="00000000" w:rsidRPr="00000000">
      <w:rPr>
        <w:rFonts w:ascii="Roboto Slab" w:cs="Roboto Slab" w:eastAsia="Roboto Slab" w:hAnsi="Roboto Slab"/>
        <w:b w:val="1"/>
        <w:color w:val="6c49a2"/>
        <w:sz w:val="36"/>
        <w:szCs w:val="36"/>
        <w:rtl w:val="0"/>
      </w:rPr>
      <w:t xml:space="preserve">Language and Style–Formal and Informal</w:t>
    </w:r>
  </w:p>
  <w:p w:rsidR="00000000" w:rsidDel="00000000" w:rsidP="00000000" w:rsidRDefault="00000000" w:rsidRPr="00000000" w14:paraId="0000002C">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
              <a:graphic>
                <a:graphicData uri="http://schemas.microsoft.com/office/word/2010/wordprocessingShape">
                  <wps:wsp>
                    <wps:cNvCnPr/>
                    <wps:spPr>
                      <a:xfrm>
                        <a:off x="2190807" y="3780000"/>
                        <a:ext cx="6310386" cy="0"/>
                      </a:xfrm>
                      <a:prstGeom prst="straightConnector1">
                        <a:avLst/>
                      </a:prstGeom>
                      <a:noFill/>
                      <a:ln cap="flat" cmpd="sng" w="12700">
                        <a:solidFill>
                          <a:srgbClr val="6C49A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655420"/>
    <w:rPr>
      <w:color w:val="212136"/>
    </w:rPr>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2E490C"/>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E490C"/>
    <w:rPr>
      <w:rFonts w:ascii="Times New Roman" w:cs="Times New Roman" w:hAnsi="Times New Roman"/>
      <w:sz w:val="18"/>
      <w:szCs w:val="18"/>
    </w:rPr>
  </w:style>
  <w:style w:type="paragraph" w:styleId="Header">
    <w:name w:val="header"/>
    <w:basedOn w:val="Normal"/>
    <w:link w:val="HeaderChar"/>
    <w:uiPriority w:val="99"/>
    <w:unhideWhenUsed w:val="1"/>
    <w:rsid w:val="00E07CEB"/>
    <w:pPr>
      <w:tabs>
        <w:tab w:val="center" w:pos="4680"/>
        <w:tab w:val="right" w:pos="9360"/>
      </w:tabs>
      <w:spacing w:line="240" w:lineRule="auto"/>
    </w:pPr>
  </w:style>
  <w:style w:type="character" w:styleId="HeaderChar" w:customStyle="1">
    <w:name w:val="Header Char"/>
    <w:basedOn w:val="DefaultParagraphFont"/>
    <w:link w:val="Header"/>
    <w:uiPriority w:val="99"/>
    <w:rsid w:val="00E07CEB"/>
  </w:style>
  <w:style w:type="paragraph" w:styleId="Footer">
    <w:name w:val="footer"/>
    <w:basedOn w:val="Normal"/>
    <w:link w:val="FooterChar"/>
    <w:uiPriority w:val="99"/>
    <w:unhideWhenUsed w:val="1"/>
    <w:rsid w:val="00E07CEB"/>
    <w:pPr>
      <w:tabs>
        <w:tab w:val="center" w:pos="4680"/>
        <w:tab w:val="right" w:pos="9360"/>
      </w:tabs>
      <w:spacing w:line="240" w:lineRule="auto"/>
    </w:pPr>
  </w:style>
  <w:style w:type="character" w:styleId="FooterChar" w:customStyle="1">
    <w:name w:val="Footer Char"/>
    <w:basedOn w:val="DefaultParagraphFont"/>
    <w:link w:val="Footer"/>
    <w:uiPriority w:val="99"/>
    <w:rsid w:val="00E07CEB"/>
  </w:style>
  <w:style w:type="paragraph" w:styleId="WorksheetQuestions" w:customStyle="1">
    <w:name w:val="Worksheet Questions"/>
    <w:basedOn w:val="Normal"/>
    <w:qFormat w:val="1"/>
    <w:rsid w:val="0095676B"/>
    <w:pPr>
      <w:spacing w:after="120" w:line="288" w:lineRule="auto"/>
    </w:pPr>
    <w:rPr>
      <w:rFonts w:ascii="Roboto" w:cs="Roboto" w:eastAsia="Roboto" w:hAnsi="Roboto"/>
      <w:sz w:val="24"/>
      <w:szCs w:val="24"/>
    </w:rPr>
  </w:style>
  <w:style w:type="paragraph" w:styleId="WorksheetTitle" w:customStyle="1">
    <w:name w:val="Worksheet Title"/>
    <w:basedOn w:val="Normal"/>
    <w:qFormat w:val="1"/>
    <w:rsid w:val="00655420"/>
    <w:rPr>
      <w:rFonts w:ascii="Roboto Slab" w:cs="Roboto" w:eastAsia="Roboto" w:hAnsi="Roboto Slab"/>
      <w:b w:val="1"/>
      <w:sz w:val="32"/>
      <w:szCs w:val="32"/>
    </w:rPr>
  </w:style>
  <w:style w:type="paragraph" w:styleId="WorksheetDescriptiveText" w:customStyle="1">
    <w:name w:val="Worksheet Descriptive Text"/>
    <w:basedOn w:val="Normal"/>
    <w:qFormat w:val="1"/>
    <w:rsid w:val="00655420"/>
    <w:pPr>
      <w:widowControl w:val="0"/>
      <w:spacing w:line="240" w:lineRule="auto"/>
    </w:pPr>
    <w:rPr>
      <w:rFonts w:ascii="Roboto Slab" w:cs="Roboto" w:eastAsia="Roboto" w:hAnsi="Roboto Slab"/>
      <w:sz w:val="20"/>
      <w:szCs w:val="20"/>
    </w:rPr>
  </w:style>
  <w:style w:type="paragraph" w:styleId="Underline" w:customStyle="1">
    <w:name w:val="Underline"/>
    <w:basedOn w:val="Normal"/>
    <w:qFormat w:val="1"/>
    <w:rsid w:val="000B0D40"/>
    <w:pPr>
      <w:widowControl w:val="0"/>
      <w:pBdr>
        <w:top w:space="0" w:sz="0" w:val="nil"/>
        <w:left w:space="0" w:sz="0" w:val="nil"/>
        <w:bottom w:space="0" w:sz="0" w:val="nil"/>
        <w:right w:space="0" w:sz="0" w:val="nil"/>
        <w:between w:space="0" w:sz="0" w:val="nil"/>
      </w:pBdr>
      <w:spacing w:after="120" w:before="120" w:line="480" w:lineRule="auto"/>
    </w:pPr>
    <w:rPr>
      <w:rFonts w:ascii="Roboto" w:cs="Roboto" w:eastAsia="Roboto" w:hAnsi="Roboto"/>
      <w:color w:val="5b5b5b"/>
      <w:szCs w:val="24"/>
    </w:rPr>
  </w:style>
  <w:style w:type="paragraph" w:styleId="H3" w:customStyle="1">
    <w:name w:val="H3"/>
    <w:basedOn w:val="Normal"/>
    <w:qFormat w:val="1"/>
    <w:rsid w:val="0019437F"/>
    <w:pPr>
      <w:spacing w:after="120" w:line="288" w:lineRule="auto"/>
    </w:pPr>
    <w:rPr>
      <w:rFonts w:ascii="Roboto" w:cs="Roboto" w:eastAsia="Roboto" w:hAnsi="Roboto"/>
      <w:b w:val="1"/>
      <w:sz w:val="28"/>
      <w:szCs w:val="28"/>
    </w:rPr>
  </w:style>
  <w:style w:type="paragraph" w:styleId="PromptTitle" w:customStyle="1">
    <w:name w:val="Prompt Title"/>
    <w:basedOn w:val="Normal"/>
    <w:qFormat w:val="1"/>
    <w:rsid w:val="00C24C3A"/>
    <w:pPr>
      <w:spacing w:after="120" w:before="240" w:line="288" w:lineRule="auto"/>
    </w:pPr>
    <w:rPr>
      <w:rFonts w:ascii="Roboto Slab" w:cs="Roboto" w:eastAsia="Roboto" w:hAnsi="Roboto Slab"/>
      <w:b w:val="1"/>
      <w:sz w:val="28"/>
      <w:szCs w:val="28"/>
    </w:rPr>
  </w:style>
  <w:style w:type="paragraph" w:styleId="H4" w:customStyle="1">
    <w:name w:val="H4"/>
    <w:basedOn w:val="Normal"/>
    <w:qFormat w:val="1"/>
    <w:rsid w:val="00C24C3A"/>
    <w:rPr>
      <w:rFonts w:ascii="Roboto" w:hAnsi="Roboto"/>
      <w:sz w:val="24"/>
      <w:szCs w:val="24"/>
    </w:rPr>
  </w:style>
  <w:style w:type="paragraph" w:styleId="CommentSubject">
    <w:name w:val="annotation subject"/>
    <w:basedOn w:val="CommentText"/>
    <w:next w:val="CommentText"/>
    <w:link w:val="CommentSubjectChar"/>
    <w:uiPriority w:val="99"/>
    <w:semiHidden w:val="1"/>
    <w:unhideWhenUsed w:val="1"/>
    <w:rsid w:val="005D21FE"/>
    <w:rPr>
      <w:b w:val="1"/>
      <w:bCs w:val="1"/>
    </w:rPr>
  </w:style>
  <w:style w:type="character" w:styleId="CommentSubjectChar" w:customStyle="1">
    <w:name w:val="Comment Subject Char"/>
    <w:basedOn w:val="CommentTextChar"/>
    <w:link w:val="CommentSubject"/>
    <w:uiPriority w:val="99"/>
    <w:semiHidden w:val="1"/>
    <w:rsid w:val="005D21FE"/>
    <w:rPr>
      <w:b w:val="1"/>
      <w:bCs w:val="1"/>
      <w:color w:val="212136"/>
      <w:sz w:val="20"/>
      <w:szCs w:val="20"/>
    </w:rPr>
  </w:style>
  <w:style w:type="paragraph" w:styleId="H4WorksheetQuestions" w:customStyle="1">
    <w:name w:val="H4 Worksheet Questions"/>
    <w:basedOn w:val="Normal"/>
    <w:qFormat w:val="1"/>
    <w:rsid w:val="007C7879"/>
    <w:pPr>
      <w:spacing w:after="120" w:line="288" w:lineRule="auto"/>
    </w:pPr>
    <w:rPr>
      <w:rFonts w:ascii="Roboto" w:cs="Roboto" w:eastAsia="Roboto" w:hAnsi="Roboto"/>
      <w:sz w:val="24"/>
    </w:rPr>
  </w:style>
  <w:style w:type="table" w:styleId="TableGrid">
    <w:name w:val="Table Grid"/>
    <w:basedOn w:val="TableNormal"/>
    <w:uiPriority w:val="39"/>
    <w:rsid w:val="000A487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4TextExcerpt" w:customStyle="1">
    <w:name w:val="H4 Text Excerpt"/>
    <w:basedOn w:val="H4WorksheetQuestions"/>
    <w:qFormat w:val="1"/>
    <w:rsid w:val="00FE0492"/>
    <w:pPr>
      <w:ind w:firstLine="720"/>
    </w:pPr>
    <w:rPr>
      <w:b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73.0" w:type="dxa"/>
        <w:left w:w="173.0" w:type="dxa"/>
        <w:bottom w:w="100.0" w:type="dxa"/>
        <w:right w:w="173.0" w:type="dxa"/>
      </w:tblCellMar>
    </w:tblPr>
  </w:style>
  <w:style w:type="table" w:styleId="Table2">
    <w:basedOn w:val="TableNormal"/>
    <w:pPr>
      <w:spacing w:line="240" w:lineRule="auto"/>
    </w:pPr>
    <w:tblPr>
      <w:tblStyleRowBandSize w:val="1"/>
      <w:tblStyleColBandSize w:val="1"/>
      <w:tblCellMar>
        <w:top w:w="100.0" w:type="dxa"/>
        <w:left w:w="0.0" w:type="dxa"/>
        <w:bottom w:w="100.0" w:type="dxa"/>
        <w:right w:w="0.0" w:type="dxa"/>
      </w:tblCellMar>
    </w:tblPr>
  </w:style>
  <w:style w:type="table" w:styleId="Table3">
    <w:basedOn w:val="TableNormal"/>
    <w:pPr>
      <w:spacing w:line="240" w:lineRule="auto"/>
    </w:pPr>
    <w:tblPr>
      <w:tblStyleRowBandSize w:val="1"/>
      <w:tblStyleColBandSize w:val="1"/>
      <w:tblCellMar>
        <w:top w:w="100.0" w:type="dxa"/>
        <w:left w:w="0.0" w:type="dxa"/>
        <w:bottom w:w="10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 Id="rId3"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AwfXgBS5WN6ILuOBn/R3vTubvg==">AMUW2mXsBNpix2yDDAXUR1t9HT5FZfkx7uEN8czhNOAGwzPn2dcB7LH6YOIf26hEY2jteVh3wx09vDc2mmIJRGR5Ux3AIG9c8ld3NFxOjTJl6dqym+eMhPC1P0OGYoN43dv/N1EOCJQJg85UjdZwt2ATf3u4KMNNZ399UeQtlqIQMJPOgoYgMjj9ZyWF1qgk/zT3y7OgHomdTCJhShL1KZh6/P2iR3iQF7ZzfNdKmcYxdwNBib3xbeiMIMG9gjsyeG5zJm3IzBm58vJuGg4HBcfVLXz67RCOSebGfxRa9ElyNjzYeobKB6XYXM2nHKCay3x/NlT9icV2RoGXM6O8xW+cnRHn4lIC05PeaBMfItG5OkDKHwSNsHAS67H6NILHR81ujndExKKuseKYv1/2vUmliPq5Txmyf4P3WiqZJWEGcqPomLnUe7/nZl0b24oym5gbfjJR0W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2019-02-27T22:31:00Z</dcterms:created>
</cp:coreProperties>
</file>