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90.0" w:type="dxa"/>
        <w:jc w:val="left"/>
        <w:tblInd w:w="-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640"/>
        <w:gridCol w:w="9350"/>
        <w:tblGridChange w:id="0">
          <w:tblGrid>
            <w:gridCol w:w="640"/>
            <w:gridCol w:w="9350"/>
          </w:tblGrid>
        </w:tblGridChange>
      </w:tblGrid>
      <w:tr>
        <w:trPr>
          <w:trHeight w:val="809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Roboto" w:cs="Roboto" w:eastAsia="Roboto" w:hAnsi="Roboto"/>
                <w:color w:val="5b5b5b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5b5b5b"/>
                <w:sz w:val="24"/>
                <w:szCs w:val="24"/>
              </w:rPr>
              <w:drawing>
                <wp:inline distB="19050" distT="19050" distL="19050" distR="19050">
                  <wp:extent cx="290513" cy="292608"/>
                  <wp:effectExtent b="0" l="0" r="0" t="0"/>
                  <wp:docPr id="1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13" cy="29260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rPr>
                <w:rFonts w:ascii="Roboto Slab" w:cs="Roboto Slab" w:eastAsia="Roboto Slab" w:hAnsi="Roboto Slab"/>
                <w:sz w:val="24"/>
                <w:szCs w:val="24"/>
              </w:rPr>
            </w:pPr>
            <w:r w:rsidDel="00000000" w:rsidR="00000000" w:rsidRPr="00000000">
              <w:rPr>
                <w:rFonts w:ascii="Roboto Slab" w:cs="Roboto Slab" w:eastAsia="Roboto Slab" w:hAnsi="Roboto Slab"/>
                <w:sz w:val="24"/>
                <w:szCs w:val="24"/>
                <w:rtl w:val="0"/>
              </w:rPr>
              <w:t xml:space="preserve">A </w:t>
            </w:r>
            <w:r w:rsidDel="00000000" w:rsidR="00000000" w:rsidRPr="00000000">
              <w:rPr>
                <w:rFonts w:ascii="Roboto Slab" w:cs="Roboto Slab" w:eastAsia="Roboto Slab" w:hAnsi="Roboto Slab"/>
                <w:b w:val="1"/>
                <w:sz w:val="24"/>
                <w:szCs w:val="24"/>
                <w:rtl w:val="0"/>
              </w:rPr>
              <w:t xml:space="preserve">claim</w:t>
            </w:r>
            <w:r w:rsidDel="00000000" w:rsidR="00000000" w:rsidRPr="00000000">
              <w:rPr>
                <w:rFonts w:ascii="Roboto Slab" w:cs="Roboto Slab" w:eastAsia="Roboto Slab" w:hAnsi="Roboto Slab"/>
                <w:sz w:val="24"/>
                <w:szCs w:val="24"/>
                <w:rtl w:val="0"/>
              </w:rPr>
              <w:t xml:space="preserve"> is an </w:t>
            </w:r>
            <w:r w:rsidDel="00000000" w:rsidR="00000000" w:rsidRPr="00000000">
              <w:rPr>
                <w:rFonts w:ascii="Roboto Slab" w:cs="Roboto Slab" w:eastAsia="Roboto Slab" w:hAnsi="Roboto Slab"/>
                <w:b w:val="1"/>
                <w:sz w:val="24"/>
                <w:szCs w:val="24"/>
                <w:rtl w:val="0"/>
              </w:rPr>
              <w:t xml:space="preserve">arguable</w:t>
            </w:r>
            <w:r w:rsidDel="00000000" w:rsidR="00000000" w:rsidRPr="00000000">
              <w:rPr>
                <w:rFonts w:ascii="Roboto Slab" w:cs="Roboto Slab" w:eastAsia="Roboto Slab" w:hAnsi="Roboto Slab"/>
                <w:sz w:val="24"/>
                <w:szCs w:val="24"/>
                <w:rtl w:val="0"/>
              </w:rPr>
              <w:t xml:space="preserve"> stance. It is an idea that you want others to understand or accept as they read your argument. Claims should be arguable and specific.</w:t>
            </w:r>
          </w:p>
        </w:tc>
      </w:tr>
    </w:tbl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88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2121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212136"/>
          <w:sz w:val="24"/>
          <w:szCs w:val="24"/>
          <w:u w:val="none"/>
          <w:shd w:fill="auto" w:val="clear"/>
          <w:vertAlign w:val="baseline"/>
          <w:rtl w:val="0"/>
        </w:rPr>
        <w:t xml:space="preserve">Decide whether or not each statement is arguable. Mark the correct column.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An a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212136"/>
          <w:sz w:val="24"/>
          <w:szCs w:val="24"/>
          <w:u w:val="none"/>
          <w:shd w:fill="auto" w:val="clear"/>
          <w:vertAlign w:val="baseline"/>
          <w:rtl w:val="0"/>
        </w:rPr>
        <w:t xml:space="preserve">rguable claim is debatable; ther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 may be a different but reasonable point of view on the subject. (Not arguable: The U.S. is in North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America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.)</w:t>
      </w:r>
      <w:r w:rsidDel="00000000" w:rsidR="00000000" w:rsidRPr="00000000">
        <w:rPr>
          <w:rtl w:val="0"/>
        </w:rPr>
      </w:r>
    </w:p>
    <w:tbl>
      <w:tblPr>
        <w:tblStyle w:val="Table2"/>
        <w:tblW w:w="9916.0" w:type="dxa"/>
        <w:jc w:val="left"/>
        <w:tblInd w:w="0.0" w:type="dxa"/>
        <w:tblBorders>
          <w:top w:color="cccccc" w:space="0" w:sz="8" w:val="single"/>
          <w:left w:color="cccccc" w:space="0" w:sz="8" w:val="single"/>
          <w:bottom w:color="cccccc" w:space="0" w:sz="8" w:val="single"/>
          <w:right w:color="cccccc" w:space="0" w:sz="8" w:val="single"/>
          <w:insideH w:color="cccccc" w:space="0" w:sz="8" w:val="single"/>
          <w:insideV w:color="cccccc" w:space="0" w:sz="8" w:val="single"/>
        </w:tblBorders>
        <w:tblLayout w:type="fixed"/>
        <w:tblLook w:val="0400"/>
      </w:tblPr>
      <w:tblGrid>
        <w:gridCol w:w="6377"/>
        <w:gridCol w:w="1769"/>
        <w:gridCol w:w="1770"/>
        <w:tblGridChange w:id="0">
          <w:tblGrid>
            <w:gridCol w:w="6377"/>
            <w:gridCol w:w="1769"/>
            <w:gridCol w:w="1770"/>
          </w:tblGrid>
        </w:tblGridChange>
      </w:tblGrid>
      <w:tr>
        <w:trPr>
          <w:trHeight w:val="51" w:hRule="atLeast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8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Statement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8" w:lineRule="auto"/>
              <w:ind w:left="0" w:right="0" w:firstLine="0"/>
              <w:jc w:val="center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Arguable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8" w:lineRule="auto"/>
              <w:ind w:left="0" w:right="0" w:firstLine="0"/>
              <w:jc w:val="center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Not Arguable</w:t>
            </w:r>
          </w:p>
        </w:tc>
      </w:tr>
      <w:tr>
        <w:trPr>
          <w:trHeight w:val="456" w:hRule="atLeast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Single-use 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p</w:t>
            </w: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lastic shopping bags 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are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worse</w:t>
            </w: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 the </w:t>
            </w: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environment </w:t>
            </w: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than more dura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ble</w:t>
            </w: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reusable</w:t>
            </w: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bags.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Slab" w:cs="Roboto Slab" w:eastAsia="Roboto Slab" w:hAnsi="Roboto Slab"/>
                <w:b w:val="0"/>
                <w:i w:val="0"/>
                <w:smallCaps w:val="0"/>
                <w:strike w:val="0"/>
                <w:color w:val="21213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Slab" w:cs="Roboto Slab" w:eastAsia="Roboto Slab" w:hAnsi="Roboto Slab"/>
                <w:b w:val="0"/>
                <w:i w:val="0"/>
                <w:smallCaps w:val="0"/>
                <w:strike w:val="0"/>
                <w:color w:val="21213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7" w:hRule="atLeast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New </w:t>
            </w: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taxes </w:t>
            </w: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create a </w:t>
            </w: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burden </w:t>
            </w: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 the </w:t>
            </w: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poor </w:t>
            </w: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more than they do for </w:t>
            </w: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middle-class </w:t>
            </w: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 </w:t>
            </w: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wealthy </w:t>
            </w: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families.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8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8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90" w:hRule="atLeast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city should consider a small tax on plastic shopping bags to reduce the number of bags that enter the environment.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8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8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1" w:hRule="atLeast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Citizens should be rewarded for their efforts to improve the local environment.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8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8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>
          <w:rFonts w:ascii="Roboto Light" w:cs="Roboto Light" w:eastAsia="Roboto Light" w:hAnsi="Roboto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88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2121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212136"/>
          <w:sz w:val="24"/>
          <w:szCs w:val="24"/>
          <w:u w:val="none"/>
          <w:shd w:fill="auto" w:val="clear"/>
          <w:vertAlign w:val="baseline"/>
          <w:rtl w:val="0"/>
        </w:rPr>
        <w:t xml:space="preserve">Identify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whether or not each of the following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212136"/>
          <w:sz w:val="24"/>
          <w:szCs w:val="24"/>
          <w:u w:val="none"/>
          <w:shd w:fill="auto" w:val="clear"/>
          <w:vertAlign w:val="baseline"/>
          <w:rtl w:val="0"/>
        </w:rPr>
        <w:t xml:space="preserve"> claims is specific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and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212136"/>
          <w:sz w:val="24"/>
          <w:szCs w:val="24"/>
          <w:u w:val="none"/>
          <w:shd w:fill="auto" w:val="clear"/>
          <w:vertAlign w:val="baseline"/>
          <w:rtl w:val="0"/>
        </w:rPr>
        <w:t xml:space="preserve"> clear. </w:t>
      </w:r>
    </w:p>
    <w:tbl>
      <w:tblPr>
        <w:tblStyle w:val="Table3"/>
        <w:tblW w:w="9916.0" w:type="dxa"/>
        <w:jc w:val="left"/>
        <w:tblInd w:w="0.0" w:type="dxa"/>
        <w:tblBorders>
          <w:top w:color="cccccc" w:space="0" w:sz="8" w:val="single"/>
          <w:left w:color="cccccc" w:space="0" w:sz="8" w:val="single"/>
          <w:bottom w:color="cccccc" w:space="0" w:sz="8" w:val="single"/>
          <w:right w:color="cccccc" w:space="0" w:sz="8" w:val="single"/>
          <w:insideH w:color="cccccc" w:space="0" w:sz="8" w:val="single"/>
          <w:insideV w:color="cccccc" w:space="0" w:sz="8" w:val="single"/>
        </w:tblBorders>
        <w:tblLayout w:type="fixed"/>
        <w:tblLook w:val="0400"/>
      </w:tblPr>
      <w:tblGrid>
        <w:gridCol w:w="6377"/>
        <w:gridCol w:w="1769"/>
        <w:gridCol w:w="1770"/>
        <w:tblGridChange w:id="0">
          <w:tblGrid>
            <w:gridCol w:w="6377"/>
            <w:gridCol w:w="1769"/>
            <w:gridCol w:w="1770"/>
          </w:tblGrid>
        </w:tblGridChange>
      </w:tblGrid>
      <w:tr>
        <w:trPr>
          <w:trHeight w:val="51" w:hRule="atLeast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8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Claim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8" w:lineRule="auto"/>
              <w:ind w:left="0" w:right="0" w:firstLine="0"/>
              <w:jc w:val="center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Clear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8" w:lineRule="auto"/>
              <w:ind w:left="0" w:right="0" w:firstLine="0"/>
              <w:jc w:val="center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Specific</w:t>
            </w:r>
          </w:p>
        </w:tc>
      </w:tr>
      <w:tr>
        <w:trPr>
          <w:trHeight w:val="795" w:hRule="atLeast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They should do something about traffic around the school.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Slab" w:cs="Roboto Slab" w:eastAsia="Roboto Slab" w:hAnsi="Roboto Slab"/>
                <w:b w:val="0"/>
                <w:i w:val="0"/>
                <w:smallCaps w:val="0"/>
                <w:strike w:val="0"/>
                <w:color w:val="21213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Slab" w:cs="Roboto Slab" w:eastAsia="Roboto Slab" w:hAnsi="Roboto Slab"/>
                <w:b w:val="0"/>
                <w:i w:val="0"/>
                <w:smallCaps w:val="0"/>
                <w:strike w:val="0"/>
                <w:color w:val="21213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5" w:hRule="atLeast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Crossing guards</w:t>
            </w: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are the best solution for controlling traffic outside of school.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8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8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9" w:hRule="atLeast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Those are problems that should be fixed.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8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8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after="120" w:before="240" w:line="288" w:lineRule="auto"/>
        <w:jc w:val="center"/>
        <w:rPr>
          <w:rFonts w:ascii="Roboto Slab" w:cs="Roboto Slab" w:eastAsia="Roboto Slab" w:hAnsi="Roboto Slab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Roboto Slab" w:cs="Roboto Slab" w:eastAsia="Roboto Slab" w:hAnsi="Roboto Slab"/>
          <w:b w:val="1"/>
          <w:sz w:val="28"/>
          <w:szCs w:val="28"/>
          <w:rtl w:val="0"/>
        </w:rPr>
        <w:t xml:space="preserve">Vocabulary Supports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20" w:before="240" w:line="288" w:lineRule="auto"/>
        <w:rPr>
          <w:rFonts w:ascii="Roboto Light" w:cs="Roboto Light" w:eastAsia="Roboto Light" w:hAnsi="Roboto Light"/>
        </w:rPr>
      </w:pPr>
      <w:r w:rsidDel="00000000" w:rsidR="00000000" w:rsidRPr="00000000">
        <w:rPr>
          <w:rFonts w:ascii="Roboto Slab" w:cs="Roboto Slab" w:eastAsia="Roboto Slab" w:hAnsi="Roboto Slab"/>
          <w:b w:val="1"/>
          <w:sz w:val="24"/>
          <w:szCs w:val="24"/>
          <w:rtl w:val="0"/>
        </w:rPr>
        <w:t xml:space="preserve">Burden</w:t>
      </w: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: Hardship</w:t>
      </w:r>
    </w:p>
    <w:p w:rsidR="00000000" w:rsidDel="00000000" w:rsidP="00000000" w:rsidRDefault="00000000" w:rsidRPr="00000000" w14:paraId="00000024">
      <w:pPr>
        <w:spacing w:after="120" w:before="240" w:line="288" w:lineRule="auto"/>
        <w:rPr>
          <w:rFonts w:ascii="Roboto Light" w:cs="Roboto Light" w:eastAsia="Roboto Light" w:hAnsi="Roboto Light"/>
        </w:rPr>
      </w:pPr>
      <w:r w:rsidDel="00000000" w:rsidR="00000000" w:rsidRPr="00000000">
        <w:rPr>
          <w:rFonts w:ascii="Roboto Slab" w:cs="Roboto Slab" w:eastAsia="Roboto Slab" w:hAnsi="Roboto Slab"/>
          <w:b w:val="1"/>
          <w:rtl w:val="0"/>
        </w:rPr>
        <w:t xml:space="preserve">Crossing Guard:</w:t>
      </w: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 A person who helps children cross the street safely</w:t>
      </w:r>
    </w:p>
    <w:p w:rsidR="00000000" w:rsidDel="00000000" w:rsidP="00000000" w:rsidRDefault="00000000" w:rsidRPr="00000000" w14:paraId="00000025">
      <w:pPr>
        <w:spacing w:after="120" w:before="240" w:line="288" w:lineRule="auto"/>
        <w:rPr>
          <w:rFonts w:ascii="Roboto Light" w:cs="Roboto Light" w:eastAsia="Roboto Light" w:hAnsi="Roboto Light"/>
        </w:rPr>
      </w:pPr>
      <w:r w:rsidDel="00000000" w:rsidR="00000000" w:rsidRPr="00000000">
        <w:rPr>
          <w:rFonts w:ascii="Roboto Slab" w:cs="Roboto Slab" w:eastAsia="Roboto Slab" w:hAnsi="Roboto Slab"/>
          <w:b w:val="1"/>
          <w:sz w:val="24"/>
          <w:szCs w:val="24"/>
          <w:rtl w:val="0"/>
        </w:rPr>
        <w:t xml:space="preserve">Durable: </w:t>
      </w: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Tough, strong</w:t>
      </w:r>
    </w:p>
    <w:p w:rsidR="00000000" w:rsidDel="00000000" w:rsidP="00000000" w:rsidRDefault="00000000" w:rsidRPr="00000000" w14:paraId="00000026">
      <w:pPr>
        <w:spacing w:after="120" w:before="240" w:line="288" w:lineRule="auto"/>
        <w:rPr>
          <w:rFonts w:ascii="Roboto Light" w:cs="Roboto Light" w:eastAsia="Roboto Light" w:hAnsi="Roboto Light"/>
        </w:rPr>
      </w:pPr>
      <w:r w:rsidDel="00000000" w:rsidR="00000000" w:rsidRPr="00000000">
        <w:rPr>
          <w:rFonts w:ascii="Roboto Slab" w:cs="Roboto Slab" w:eastAsia="Roboto Slab" w:hAnsi="Roboto Slab"/>
          <w:b w:val="1"/>
          <w:sz w:val="24"/>
          <w:szCs w:val="24"/>
          <w:rtl w:val="0"/>
        </w:rPr>
        <w:t xml:space="preserve">Environment: </w:t>
      </w: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Nature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20" w:before="240" w:line="288" w:lineRule="auto"/>
        <w:rPr>
          <w:rFonts w:ascii="Roboto Light" w:cs="Roboto Light" w:eastAsia="Roboto Light" w:hAnsi="Roboto Light"/>
        </w:rPr>
      </w:pPr>
      <w:r w:rsidDel="00000000" w:rsidR="00000000" w:rsidRPr="00000000">
        <w:rPr>
          <w:rFonts w:ascii="Roboto Slab" w:cs="Roboto Slab" w:eastAsia="Roboto Slab" w:hAnsi="Roboto Slab"/>
          <w:b w:val="1"/>
          <w:rtl w:val="0"/>
        </w:rPr>
        <w:t xml:space="preserve">Middle Class: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 </w:t>
      </w: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The group of people who are between those who are wealthy and those who are working-class. Working-class people are often at risk of falling into poverty.</w:t>
      </w:r>
    </w:p>
    <w:p w:rsidR="00000000" w:rsidDel="00000000" w:rsidP="00000000" w:rsidRDefault="00000000" w:rsidRPr="00000000" w14:paraId="00000028">
      <w:pPr>
        <w:spacing w:after="120" w:before="240" w:line="288" w:lineRule="auto"/>
        <w:rPr>
          <w:rFonts w:ascii="Roboto Light" w:cs="Roboto Light" w:eastAsia="Roboto Light" w:hAnsi="Roboto Light"/>
        </w:rPr>
      </w:pPr>
      <w:r w:rsidDel="00000000" w:rsidR="00000000" w:rsidRPr="00000000">
        <w:rPr>
          <w:rFonts w:ascii="Roboto Slab" w:cs="Roboto Slab" w:eastAsia="Roboto Slab" w:hAnsi="Roboto Slab"/>
          <w:b w:val="1"/>
          <w:sz w:val="24"/>
          <w:szCs w:val="24"/>
          <w:rtl w:val="0"/>
        </w:rPr>
        <w:t xml:space="preserve">Poor</w:t>
      </w: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: People who lack the money to provide a standard of living that</w:t>
      </w: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 is considered </w:t>
      </w: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adequate to provide enough food and safe shelter, as well as opportunities for economic mobility, etc.</w:t>
      </w:r>
    </w:p>
    <w:p w:rsidR="00000000" w:rsidDel="00000000" w:rsidP="00000000" w:rsidRDefault="00000000" w:rsidRPr="00000000" w14:paraId="00000029">
      <w:pPr>
        <w:spacing w:after="120" w:before="240" w:line="288" w:lineRule="auto"/>
        <w:rPr>
          <w:rFonts w:ascii="Roboto Slab" w:cs="Roboto Slab" w:eastAsia="Roboto Slab" w:hAnsi="Roboto Slab"/>
          <w:b w:val="1"/>
          <w:sz w:val="24"/>
          <w:szCs w:val="24"/>
        </w:rPr>
      </w:pPr>
      <w:r w:rsidDel="00000000" w:rsidR="00000000" w:rsidRPr="00000000">
        <w:rPr>
          <w:rFonts w:ascii="Roboto Slab" w:cs="Roboto Slab" w:eastAsia="Roboto Slab" w:hAnsi="Roboto Slab"/>
          <w:b w:val="1"/>
          <w:sz w:val="24"/>
          <w:szCs w:val="24"/>
          <w:rtl w:val="0"/>
        </w:rPr>
        <w:t xml:space="preserve">Reusable: </w:t>
      </w: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Able to be used more than once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20" w:before="240" w:line="288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 Slab" w:cs="Roboto Slab" w:eastAsia="Roboto Slab" w:hAnsi="Roboto Slab"/>
          <w:b w:val="1"/>
          <w:sz w:val="24"/>
          <w:szCs w:val="24"/>
          <w:rtl w:val="0"/>
        </w:rPr>
        <w:t xml:space="preserve">Single-use: </w:t>
      </w: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Used once and then thrown away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20" w:before="240" w:line="288" w:lineRule="auto"/>
        <w:rPr>
          <w:rFonts w:ascii="Roboto Light" w:cs="Roboto Light" w:eastAsia="Roboto Light" w:hAnsi="Roboto Light"/>
        </w:rPr>
      </w:pPr>
      <w:r w:rsidDel="00000000" w:rsidR="00000000" w:rsidRPr="00000000">
        <w:rPr>
          <w:rFonts w:ascii="Roboto Slab" w:cs="Roboto Slab" w:eastAsia="Roboto Slab" w:hAnsi="Roboto Slab"/>
          <w:b w:val="1"/>
          <w:sz w:val="24"/>
          <w:szCs w:val="24"/>
          <w:rtl w:val="0"/>
        </w:rPr>
        <w:t xml:space="preserve">Taxes: </w:t>
      </w: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Payments to the government for shared services, such as schools and firefighters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20" w:before="240" w:line="288" w:lineRule="auto"/>
        <w:rPr>
          <w:rFonts w:ascii="Roboto Light" w:cs="Roboto Light" w:eastAsia="Roboto Light" w:hAnsi="Roboto Light"/>
        </w:rPr>
      </w:pPr>
      <w:r w:rsidDel="00000000" w:rsidR="00000000" w:rsidRPr="00000000">
        <w:rPr>
          <w:rFonts w:ascii="Roboto Slab" w:cs="Roboto Slab" w:eastAsia="Roboto Slab" w:hAnsi="Roboto Slab"/>
          <w:b w:val="1"/>
          <w:rtl w:val="0"/>
        </w:rPr>
        <w:t xml:space="preserve">Wealthy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:</w:t>
      </w: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 The group of people who have the most money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/>
      <w:pgMar w:bottom="1152" w:top="1152" w:left="1152" w:right="1152" w:header="86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 Slab">
    <w:embedRegular w:fontKey="{00000000-0000-0000-0000-000000000000}" r:id="rId1" w:subsetted="0"/>
    <w:embedBold w:fontKey="{00000000-0000-0000-0000-000000000000}" r:id="rId2" w:subsetted="0"/>
  </w:font>
  <w:font w:name="Robot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Roboto Light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212136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114300</wp:posOffset>
              </wp:positionV>
              <wp:extent cx="6318885" cy="22225"/>
              <wp:effectExtent b="0" l="0" r="0" t="0"/>
              <wp:wrapNone/>
              <wp:docPr id="1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191320" y="3773650"/>
                        <a:ext cx="6309360" cy="1270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BFBFBF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114300</wp:posOffset>
              </wp:positionV>
              <wp:extent cx="6318885" cy="22225"/>
              <wp:effectExtent b="0" l="0" r="0" t="0"/>
              <wp:wrapNone/>
              <wp:docPr id="12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18885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212136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212136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212136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05311" cy="171778"/>
          <wp:effectExtent b="0" l="0" r="0" t="0"/>
          <wp:docPr id="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5311" cy="17177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4851400</wp:posOffset>
              </wp:positionH>
              <wp:positionV relativeFrom="paragraph">
                <wp:posOffset>-25399</wp:posOffset>
              </wp:positionV>
              <wp:extent cx="1440760" cy="248064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630383" y="3660731"/>
                        <a:ext cx="1431235" cy="23853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0"/>
                              <w:i w:val="0"/>
                              <w:smallCaps w:val="0"/>
                              <w:strike w:val="0"/>
                              <w:color w:val="212136"/>
                              <w:sz w:val="16"/>
                              <w:vertAlign w:val="baseline"/>
                            </w:rPr>
                            <w:t xml:space="preserve">www.projecttopeka.com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0"/>
                              <w:i w:val="0"/>
                              <w:smallCaps w:val="0"/>
                              <w:strike w:val="0"/>
                              <w:color w:val="212136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4851400</wp:posOffset>
              </wp:positionH>
              <wp:positionV relativeFrom="paragraph">
                <wp:posOffset>-25399</wp:posOffset>
              </wp:positionV>
              <wp:extent cx="1440760" cy="248064"/>
              <wp:effectExtent b="0" l="0" r="0" t="0"/>
              <wp:wrapNone/>
              <wp:docPr id="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0760" cy="24806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rPr>
        <w:rFonts w:ascii="Roboto Slab" w:cs="Roboto Slab" w:eastAsia="Roboto Slab" w:hAnsi="Roboto Slab"/>
        <w:b w:val="1"/>
        <w:color w:val="6c49a2"/>
        <w:sz w:val="36"/>
        <w:szCs w:val="36"/>
      </w:rPr>
    </w:pPr>
    <w:r w:rsidDel="00000000" w:rsidR="00000000" w:rsidRPr="00000000">
      <w:rPr>
        <w:rFonts w:ascii="Roboto Slab" w:cs="Roboto Slab" w:eastAsia="Roboto Slab" w:hAnsi="Roboto Slab"/>
        <w:b w:val="1"/>
        <w:color w:val="6c49a2"/>
        <w:sz w:val="36"/>
        <w:szCs w:val="36"/>
        <w:rtl w:val="0"/>
      </w:rPr>
      <w:t xml:space="preserve">Claim and Focus—Entry Ticket</w:t>
    </w:r>
  </w:p>
  <w:p w:rsidR="00000000" w:rsidDel="00000000" w:rsidP="00000000" w:rsidRDefault="00000000" w:rsidRPr="00000000" w14:paraId="0000002F">
    <w:pPr>
      <w:rPr>
        <w:rFonts w:ascii="Roboto Slab" w:cs="Roboto Slab" w:eastAsia="Roboto Slab" w:hAnsi="Roboto Slab"/>
        <w:b w:val="1"/>
        <w:color w:val="127e67"/>
        <w:sz w:val="36"/>
        <w:szCs w:val="36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63500</wp:posOffset>
              </wp:positionV>
              <wp:extent cx="6310386" cy="12700"/>
              <wp:effectExtent b="0" l="0" r="0" t="0"/>
              <wp:wrapNone/>
              <wp:docPr id="1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190807" y="3780000"/>
                        <a:ext cx="6310386" cy="0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rgbClr val="6C49A2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63500</wp:posOffset>
              </wp:positionV>
              <wp:extent cx="6310386" cy="12700"/>
              <wp:effectExtent b="0" l="0" r="0" t="0"/>
              <wp:wrapNone/>
              <wp:docPr id="1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10386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212136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655420"/>
    <w:rPr>
      <w:color w:val="212136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E490C"/>
    <w:pPr>
      <w:spacing w:line="240" w:lineRule="auto"/>
    </w:pPr>
    <w:rPr>
      <w:rFonts w:ascii="Times New Roman" w:cs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E490C"/>
    <w:rPr>
      <w:rFonts w:ascii="Times New Roman" w:cs="Times New Roman" w:hAnsi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 w:val="1"/>
    <w:rsid w:val="00E07CEB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07CEB"/>
  </w:style>
  <w:style w:type="paragraph" w:styleId="Footer">
    <w:name w:val="footer"/>
    <w:basedOn w:val="Normal"/>
    <w:link w:val="FooterChar"/>
    <w:uiPriority w:val="99"/>
    <w:unhideWhenUsed w:val="1"/>
    <w:rsid w:val="00E07CEB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07CEB"/>
  </w:style>
  <w:style w:type="paragraph" w:styleId="H4WorksheetQuestions" w:customStyle="1">
    <w:name w:val="H4 Worksheet Questions"/>
    <w:basedOn w:val="Normal"/>
    <w:autoRedefine w:val="1"/>
    <w:qFormat w:val="1"/>
    <w:rsid w:val="001A469E"/>
    <w:pPr>
      <w:spacing w:after="120" w:line="288" w:lineRule="auto"/>
    </w:pPr>
    <w:rPr>
      <w:rFonts w:ascii="Roboto" w:cs="Roboto" w:eastAsia="Roboto" w:hAnsi="Roboto"/>
      <w:sz w:val="24"/>
      <w:szCs w:val="24"/>
    </w:rPr>
  </w:style>
  <w:style w:type="paragraph" w:styleId="WorksheetTitle" w:customStyle="1">
    <w:name w:val="Worksheet Title"/>
    <w:basedOn w:val="Normal"/>
    <w:qFormat w:val="1"/>
    <w:rsid w:val="00655420"/>
    <w:rPr>
      <w:rFonts w:ascii="Roboto Slab" w:cs="Roboto" w:eastAsia="Roboto" w:hAnsi="Roboto Slab"/>
      <w:b w:val="1"/>
      <w:sz w:val="32"/>
      <w:szCs w:val="32"/>
    </w:rPr>
  </w:style>
  <w:style w:type="paragraph" w:styleId="WorksheetDescriptiveText" w:customStyle="1">
    <w:name w:val="Worksheet Descriptive Text"/>
    <w:basedOn w:val="Normal"/>
    <w:qFormat w:val="1"/>
    <w:rsid w:val="00655420"/>
    <w:pPr>
      <w:widowControl w:val="0"/>
      <w:spacing w:line="240" w:lineRule="auto"/>
    </w:pPr>
    <w:rPr>
      <w:rFonts w:ascii="Roboto Slab" w:cs="Roboto" w:eastAsia="Roboto" w:hAnsi="Roboto Slab"/>
      <w:sz w:val="20"/>
      <w:szCs w:val="20"/>
    </w:rPr>
  </w:style>
  <w:style w:type="paragraph" w:styleId="Underline" w:customStyle="1">
    <w:name w:val="Underline"/>
    <w:basedOn w:val="Normal"/>
    <w:qFormat w:val="1"/>
    <w:rsid w:val="000B0D40"/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120" w:line="480" w:lineRule="auto"/>
    </w:pPr>
    <w:rPr>
      <w:rFonts w:ascii="Roboto" w:cs="Roboto" w:eastAsia="Roboto" w:hAnsi="Roboto"/>
      <w:color w:val="5b5b5b"/>
      <w:szCs w:val="24"/>
    </w:rPr>
  </w:style>
  <w:style w:type="paragraph" w:styleId="PromptTitle" w:customStyle="1">
    <w:name w:val="Prompt Title"/>
    <w:basedOn w:val="H4WorksheetQuestions"/>
    <w:qFormat w:val="1"/>
    <w:rsid w:val="00A90837"/>
    <w:pPr>
      <w:spacing w:before="240"/>
    </w:pPr>
    <w:rPr>
      <w:rFonts w:ascii="Roboto Slab" w:hAnsi="Roboto Slab"/>
      <w:b w:val="1"/>
      <w:sz w:val="28"/>
      <w:szCs w:val="28"/>
    </w:rPr>
  </w:style>
  <w:style w:type="paragraph" w:styleId="H3" w:customStyle="1">
    <w:name w:val="H3"/>
    <w:basedOn w:val="H4WorksheetQuestions"/>
    <w:qFormat w:val="1"/>
    <w:rsid w:val="00A90837"/>
    <w:rPr>
      <w:b w:val="1"/>
      <w:sz w:val="28"/>
      <w:szCs w:val="28"/>
    </w:rPr>
  </w:style>
  <w:style w:type="table" w:styleId="TableGrid">
    <w:name w:val="Table Grid"/>
    <w:basedOn w:val="TableNormal"/>
    <w:uiPriority w:val="39"/>
    <w:rsid w:val="00B441FB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73.0" w:type="dxa"/>
        <w:left w:w="173.0" w:type="dxa"/>
        <w:bottom w:w="100.0" w:type="dxa"/>
        <w:right w:w="173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73.0" w:type="dxa"/>
        <w:left w:w="173.0" w:type="dxa"/>
        <w:bottom w:w="100.0" w:type="dxa"/>
        <w:right w:w="173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Slab-regular.ttf"/><Relationship Id="rId2" Type="http://schemas.openxmlformats.org/officeDocument/2006/relationships/font" Target="fonts/RobotoSlab-bold.ttf"/><Relationship Id="rId3" Type="http://schemas.openxmlformats.org/officeDocument/2006/relationships/font" Target="fonts/Roboto-regular.ttf"/><Relationship Id="rId4" Type="http://schemas.openxmlformats.org/officeDocument/2006/relationships/font" Target="fonts/Roboto-bold.ttf"/><Relationship Id="rId10" Type="http://schemas.openxmlformats.org/officeDocument/2006/relationships/font" Target="fonts/RobotoLight-boldItalic.ttf"/><Relationship Id="rId9" Type="http://schemas.openxmlformats.org/officeDocument/2006/relationships/font" Target="fonts/RobotoLight-italic.ttf"/><Relationship Id="rId5" Type="http://schemas.openxmlformats.org/officeDocument/2006/relationships/font" Target="fonts/Roboto-italic.ttf"/><Relationship Id="rId6" Type="http://schemas.openxmlformats.org/officeDocument/2006/relationships/font" Target="fonts/Roboto-boldItalic.ttf"/><Relationship Id="rId7" Type="http://schemas.openxmlformats.org/officeDocument/2006/relationships/font" Target="fonts/RobotoLight-regular.ttf"/><Relationship Id="rId8" Type="http://schemas.openxmlformats.org/officeDocument/2006/relationships/font" Target="fonts/RobotoLight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1.png"/><Relationship Id="rId3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OX8IXLlOKI82MIn92bKPZij+cw==">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2019-02-27T22:31:00Z</dcterms:created>
</cp:coreProperties>
</file>