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B3C3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the </w:t>
      </w:r>
      <w:r>
        <w:rPr>
          <w:rFonts w:ascii="Roboto" w:eastAsia="Roboto" w:hAnsi="Roboto" w:cs="Roboto"/>
          <w:b/>
          <w:sz w:val="24"/>
          <w:szCs w:val="24"/>
        </w:rPr>
        <w:t>Claim and Focus</w:t>
      </w:r>
      <w:r>
        <w:rPr>
          <w:rFonts w:ascii="Roboto" w:eastAsia="Roboto" w:hAnsi="Roboto" w:cs="Roboto"/>
          <w:sz w:val="24"/>
          <w:szCs w:val="24"/>
        </w:rPr>
        <w:t xml:space="preserve"> category, you have achieved a rating of </w:t>
      </w:r>
      <w:r>
        <w:rPr>
          <w:rFonts w:ascii="Roboto" w:eastAsia="Roboto" w:hAnsi="Roboto" w:cs="Roboto"/>
          <w:b/>
          <w:color w:val="BB4B3E"/>
          <w:sz w:val="24"/>
          <w:szCs w:val="24"/>
        </w:rPr>
        <w:t>Emerging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53F50C31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can improve your writing score in this category by revising your essay based on specific criteria. </w:t>
      </w:r>
    </w:p>
    <w:p w14:paraId="7AE19128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order to move up to the </w:t>
      </w:r>
      <w:r>
        <w:rPr>
          <w:rFonts w:ascii="Roboto" w:eastAsia="Roboto" w:hAnsi="Roboto" w:cs="Roboto"/>
          <w:b/>
          <w:sz w:val="24"/>
          <w:szCs w:val="24"/>
        </w:rPr>
        <w:t>Developing</w:t>
      </w:r>
      <w:r>
        <w:rPr>
          <w:rFonts w:ascii="Roboto" w:eastAsia="Roboto" w:hAnsi="Roboto" w:cs="Roboto"/>
          <w:sz w:val="24"/>
          <w:szCs w:val="24"/>
        </w:rPr>
        <w:t xml:space="preserve"> rating, your writing must</w:t>
      </w:r>
    </w:p>
    <w:p w14:paraId="3A8AB82C" w14:textId="77777777" w:rsidR="00DC6613" w:rsidRDefault="004908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>introduce a claim based on the topic or text; and</w:t>
      </w:r>
    </w:p>
    <w:p w14:paraId="76C84793" w14:textId="77777777" w:rsidR="00DC6613" w:rsidRDefault="004908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>maintain focus on the purpose and task</w:t>
      </w:r>
      <w:r>
        <w:rPr>
          <w:rFonts w:ascii="Roboto" w:eastAsia="Roboto" w:hAnsi="Roboto" w:cs="Roboto"/>
          <w:sz w:val="24"/>
          <w:szCs w:val="24"/>
        </w:rPr>
        <w:t xml:space="preserve"> of the essay.</w:t>
      </w:r>
    </w:p>
    <w:p w14:paraId="7C6EB933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3EC3E1D3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Introducing a Claim</w:t>
      </w:r>
    </w:p>
    <w:p w14:paraId="7BBB1EB6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Review your answers from the entry ticket.  Do you need to add or revise your claim?  Write your new claim below. </w:t>
      </w:r>
    </w:p>
    <w:tbl>
      <w:tblPr>
        <w:tblStyle w:val="a2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260"/>
      </w:tblGrid>
      <w:tr w:rsidR="00DC6613" w14:paraId="20FC9FEF" w14:textId="77777777">
        <w:trPr>
          <w:trHeight w:val="21"/>
        </w:trPr>
        <w:tc>
          <w:tcPr>
            <w:tcW w:w="730" w:type="dxa"/>
          </w:tcPr>
          <w:p w14:paraId="54961BC2" w14:textId="77777777" w:rsidR="00DC6613" w:rsidRDefault="0049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5B5B5B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color w:val="5B5B5B"/>
                <w:sz w:val="24"/>
                <w:szCs w:val="24"/>
              </w:rPr>
              <w:drawing>
                <wp:inline distT="19050" distB="19050" distL="19050" distR="19050" wp14:anchorId="77009B22" wp14:editId="6D4C6C92">
                  <wp:extent cx="290513" cy="292608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D432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6E0392A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32FDC02C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4BC22F80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73A52155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16905697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3A568C43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When revising your claim, remember: </w:t>
      </w:r>
    </w:p>
    <w:p w14:paraId="254FC307" w14:textId="77777777" w:rsidR="00DC6613" w:rsidRDefault="00490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As you did in the entrance activity, start by examining the writing prompt. Ask yourself: </w:t>
      </w:r>
      <w:r>
        <w:rPr>
          <w:rFonts w:ascii="Roboto" w:eastAsia="Roboto" w:hAnsi="Roboto" w:cs="Roboto"/>
          <w:b/>
          <w:sz w:val="24"/>
          <w:szCs w:val="24"/>
        </w:rPr>
        <w:t>What is the question I am being asked to argue?</w:t>
      </w:r>
    </w:p>
    <w:p w14:paraId="7FF9B177" w14:textId="77777777" w:rsidR="00DC6613" w:rsidRDefault="00490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Then examine your claim. Your claim is the stance that you want others to understand or accept.</w:t>
      </w:r>
    </w:p>
    <w:p w14:paraId="291A1ED7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Ask yourself: </w:t>
      </w:r>
      <w:r>
        <w:rPr>
          <w:rFonts w:ascii="Roboto" w:eastAsia="Roboto" w:hAnsi="Roboto" w:cs="Roboto"/>
          <w:b/>
          <w:sz w:val="24"/>
          <w:szCs w:val="24"/>
        </w:rPr>
        <w:t xml:space="preserve">Does my </w:t>
      </w:r>
      <w:r>
        <w:rPr>
          <w:rFonts w:ascii="Roboto" w:eastAsia="Roboto" w:hAnsi="Roboto" w:cs="Roboto"/>
          <w:b/>
          <w:sz w:val="24"/>
          <w:szCs w:val="24"/>
        </w:rPr>
        <w:t>claim answer the question asked by the prompt? Do I respond to the specific details?</w:t>
      </w:r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6A1DD447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bookmarkStart w:id="0" w:name="_heading=h.gjdgxs" w:colFirst="0" w:colLast="0"/>
      <w:bookmarkEnd w:id="0"/>
    </w:p>
    <w:p w14:paraId="15658E26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Does your new claim address the prompt? Explain your answer.</w:t>
      </w:r>
    </w:p>
    <w:tbl>
      <w:tblPr>
        <w:tblStyle w:val="a3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DC6613" w14:paraId="3059955C" w14:textId="77777777">
        <w:trPr>
          <w:trHeight w:val="21"/>
        </w:trPr>
        <w:tc>
          <w:tcPr>
            <w:tcW w:w="9990" w:type="dxa"/>
          </w:tcPr>
          <w:p w14:paraId="740AFFEC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650902CF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25BDA5A1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7787D093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77C3AAEF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28817BBA" w14:textId="77777777" w:rsidR="00DC6613" w:rsidRDefault="00490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lastRenderedPageBreak/>
        <w:t xml:space="preserve">Ask yourself a few more questions to make your claim even stronger, and revise your claim again if necessary. </w:t>
      </w:r>
    </w:p>
    <w:p w14:paraId="0A744D70" w14:textId="77777777" w:rsidR="00DC6613" w:rsidRDefault="00490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1080"/>
      </w:pPr>
      <w:r>
        <w:rPr>
          <w:rFonts w:ascii="Roboto" w:eastAsia="Roboto" w:hAnsi="Roboto" w:cs="Roboto"/>
          <w:b/>
          <w:sz w:val="24"/>
          <w:szCs w:val="24"/>
        </w:rPr>
        <w:t>Is my claim clear?  Will others understand what position I’m taking?</w:t>
      </w:r>
      <w:r>
        <w:rPr>
          <w:rFonts w:ascii="Roboto" w:eastAsia="Roboto" w:hAnsi="Roboto" w:cs="Roboto"/>
          <w:sz w:val="24"/>
          <w:szCs w:val="24"/>
        </w:rPr>
        <w:t xml:space="preserve"> Your claim should clearly state your point of view </w:t>
      </w:r>
      <w:r>
        <w:rPr>
          <w:rFonts w:ascii="Roboto" w:eastAsia="Roboto" w:hAnsi="Roboto" w:cs="Roboto"/>
          <w:sz w:val="24"/>
          <w:szCs w:val="24"/>
        </w:rPr>
        <w:t>on the question presented</w:t>
      </w:r>
      <w:r>
        <w:rPr>
          <w:rFonts w:ascii="Roboto" w:eastAsia="Roboto" w:hAnsi="Roboto" w:cs="Roboto"/>
          <w:sz w:val="24"/>
          <w:szCs w:val="24"/>
        </w:rPr>
        <w:t xml:space="preserve"> in the writing prompt</w:t>
      </w:r>
      <w:r>
        <w:rPr>
          <w:rFonts w:ascii="Roboto" w:eastAsia="Roboto" w:hAnsi="Roboto" w:cs="Roboto"/>
          <w:sz w:val="24"/>
          <w:szCs w:val="24"/>
        </w:rPr>
        <w:t xml:space="preserve">. Don’t assume readers know what you mean. </w:t>
      </w:r>
    </w:p>
    <w:p w14:paraId="2ACB8460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tbl>
      <w:tblPr>
        <w:tblStyle w:val="a4"/>
        <w:tblW w:w="991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1529"/>
        <w:gridCol w:w="6593"/>
      </w:tblGrid>
      <w:tr w:rsidR="00DC6613" w14:paraId="585DA3E4" w14:textId="77777777">
        <w:trPr>
          <w:trHeight w:val="51"/>
        </w:trPr>
        <w:tc>
          <w:tcPr>
            <w:tcW w:w="1794" w:type="dxa"/>
            <w:vAlign w:val="center"/>
          </w:tcPr>
          <w:p w14:paraId="5CA223AD" w14:textId="77777777" w:rsidR="00DC6613" w:rsidRDefault="0049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Is the claim…</w:t>
            </w:r>
          </w:p>
        </w:tc>
        <w:tc>
          <w:tcPr>
            <w:tcW w:w="1529" w:type="dxa"/>
          </w:tcPr>
          <w:p w14:paraId="533F84A7" w14:textId="77777777" w:rsidR="00DC6613" w:rsidRDefault="0049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Yes or No?</w:t>
            </w:r>
          </w:p>
        </w:tc>
        <w:tc>
          <w:tcPr>
            <w:tcW w:w="6593" w:type="dxa"/>
          </w:tcPr>
          <w:p w14:paraId="46D0EE95" w14:textId="77777777" w:rsidR="00DC6613" w:rsidRDefault="0049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Explain</w:t>
            </w:r>
          </w:p>
        </w:tc>
      </w:tr>
      <w:tr w:rsidR="00DC6613" w14:paraId="261F1CCD" w14:textId="77777777">
        <w:trPr>
          <w:trHeight w:val="985"/>
        </w:trPr>
        <w:tc>
          <w:tcPr>
            <w:tcW w:w="1794" w:type="dxa"/>
          </w:tcPr>
          <w:p w14:paraId="1B6552E6" w14:textId="77777777" w:rsidR="00DC6613" w:rsidRDefault="0049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Clear</w:t>
            </w:r>
          </w:p>
        </w:tc>
        <w:tc>
          <w:tcPr>
            <w:tcW w:w="1529" w:type="dxa"/>
          </w:tcPr>
          <w:p w14:paraId="1929F8B4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93" w:type="dxa"/>
          </w:tcPr>
          <w:p w14:paraId="7A36DF3D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12A09ED8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36FA8B0D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If you answered no, revise your claim appropriately. </w:t>
      </w:r>
    </w:p>
    <w:tbl>
      <w:tblPr>
        <w:tblStyle w:val="a5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260"/>
      </w:tblGrid>
      <w:tr w:rsidR="00DC6613" w14:paraId="2A6941DA" w14:textId="77777777">
        <w:trPr>
          <w:trHeight w:val="21"/>
        </w:trPr>
        <w:tc>
          <w:tcPr>
            <w:tcW w:w="730" w:type="dxa"/>
          </w:tcPr>
          <w:p w14:paraId="44B54F9C" w14:textId="77777777" w:rsidR="00DC6613" w:rsidRDefault="0049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5B5B5B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color w:val="5B5B5B"/>
                <w:sz w:val="24"/>
                <w:szCs w:val="24"/>
              </w:rPr>
              <w:drawing>
                <wp:inline distT="19050" distB="19050" distL="19050" distR="19050" wp14:anchorId="27EE1BBF" wp14:editId="74AB27DB">
                  <wp:extent cx="290513" cy="292608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DDFF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4408709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A892071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49AE3D0E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3C693028" w14:textId="77777777" w:rsidR="00DC6613" w:rsidRDefault="00DC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23102170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3CDF85FA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66239BD0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Maintaining Focus</w:t>
      </w:r>
    </w:p>
    <w:p w14:paraId="7F1D6C26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Your essay should maintain focus on its purpose and task. Examine each part of your essay and ask yourself this question:</w:t>
      </w:r>
    </w:p>
    <w:p w14:paraId="26CAFC18" w14:textId="77777777" w:rsidR="00DC6613" w:rsidRDefault="00DC6613"/>
    <w:p w14:paraId="5435FC29" w14:textId="77777777" w:rsidR="00DC6613" w:rsidRDefault="004908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Does each part of my essay support the claim I made in the introduction? </w:t>
      </w:r>
    </w:p>
    <w:p w14:paraId="361789C3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  <w:bookmarkStart w:id="1" w:name="_heading=h.30j0zll" w:colFirst="0" w:colLast="0"/>
      <w:bookmarkEnd w:id="1"/>
      <w:r>
        <w:rPr>
          <w:rFonts w:ascii="Roboto" w:eastAsia="Roboto" w:hAnsi="Roboto" w:cs="Roboto"/>
          <w:sz w:val="24"/>
          <w:szCs w:val="24"/>
        </w:rPr>
        <w:t>Make a plan to omit or revise portions of the essay that ar</w:t>
      </w:r>
      <w:r>
        <w:rPr>
          <w:rFonts w:ascii="Roboto" w:eastAsia="Roboto" w:hAnsi="Roboto" w:cs="Roboto"/>
          <w:sz w:val="24"/>
          <w:szCs w:val="24"/>
        </w:rPr>
        <w:t xml:space="preserve">e not connected to the claim you are making. If necessary, write new paragraphs focused on your new claim. </w:t>
      </w:r>
    </w:p>
    <w:p w14:paraId="400CC1A6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bookmarkStart w:id="2" w:name="_heading=h.1fob9te" w:colFirst="0" w:colLast="0"/>
      <w:bookmarkEnd w:id="2"/>
      <w:r>
        <w:rPr>
          <w:rFonts w:ascii="Roboto" w:eastAsia="Roboto" w:hAnsi="Roboto" w:cs="Roboto"/>
          <w:sz w:val="24"/>
          <w:szCs w:val="24"/>
        </w:rPr>
        <w:t xml:space="preserve">Now, revise your essay to improve its claim and focus. Use words </w:t>
      </w:r>
      <w:r>
        <w:rPr>
          <w:rFonts w:ascii="Roboto" w:eastAsia="Roboto" w:hAnsi="Roboto" w:cs="Roboto"/>
          <w:sz w:val="24"/>
          <w:szCs w:val="24"/>
        </w:rPr>
        <w:t>from your claim or synonyms in your supporting statements to make connections to yo</w:t>
      </w:r>
      <w:r>
        <w:rPr>
          <w:rFonts w:ascii="Roboto" w:eastAsia="Roboto" w:hAnsi="Roboto" w:cs="Roboto"/>
          <w:sz w:val="24"/>
          <w:szCs w:val="24"/>
        </w:rPr>
        <w:t>ur claim clear.</w:t>
      </w:r>
    </w:p>
    <w:p w14:paraId="446DE5E8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bookmarkStart w:id="3" w:name="_heading=h.911l5p7r741u" w:colFirst="0" w:colLast="0"/>
      <w:bookmarkEnd w:id="3"/>
    </w:p>
    <w:p w14:paraId="4719BEA3" w14:textId="77777777" w:rsidR="00DC6613" w:rsidRDefault="004908B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color w:val="BB4B3E"/>
          <w:sz w:val="28"/>
          <w:szCs w:val="28"/>
        </w:rPr>
      </w:pPr>
      <w:bookmarkStart w:id="4" w:name="_heading=h.bpdi9g743b96" w:colFirst="0" w:colLast="0"/>
      <w:bookmarkEnd w:id="4"/>
      <w:r>
        <w:rPr>
          <w:rFonts w:ascii="Roboto" w:eastAsia="Roboto" w:hAnsi="Roboto" w:cs="Roboto"/>
          <w:b/>
          <w:color w:val="BB4B3E"/>
          <w:sz w:val="28"/>
          <w:szCs w:val="28"/>
        </w:rPr>
        <w:lastRenderedPageBreak/>
        <w:t>Vocabulary Supports</w:t>
      </w:r>
    </w:p>
    <w:p w14:paraId="41B34663" w14:textId="77777777" w:rsidR="00DC6613" w:rsidRDefault="004908B9">
      <w:pPr>
        <w:rPr>
          <w:rFonts w:ascii="Roboto" w:eastAsia="Roboto" w:hAnsi="Roboto" w:cs="Roboto"/>
        </w:rPr>
      </w:pPr>
      <w:bookmarkStart w:id="5" w:name="_heading=h.d9svzv7lpk7c" w:colFirst="0" w:colLast="0"/>
      <w:bookmarkEnd w:id="5"/>
      <w:r>
        <w:rPr>
          <w:rFonts w:ascii="Roboto" w:eastAsia="Roboto" w:hAnsi="Roboto" w:cs="Roboto"/>
          <w:b/>
        </w:rPr>
        <w:t>Argument</w:t>
      </w:r>
      <w:r>
        <w:rPr>
          <w:rFonts w:ascii="Roboto" w:eastAsia="Roboto" w:hAnsi="Roboto" w:cs="Roboto"/>
        </w:rPr>
        <w:t>—an attempt to persuade or convince others to accept an opinion or position on an issue</w:t>
      </w:r>
    </w:p>
    <w:p w14:paraId="15A00F45" w14:textId="77777777" w:rsidR="00DC6613" w:rsidRDefault="004908B9">
      <w:pPr>
        <w:rPr>
          <w:rFonts w:ascii="Roboto" w:eastAsia="Roboto" w:hAnsi="Roboto" w:cs="Roboto"/>
        </w:rPr>
      </w:pPr>
      <w:bookmarkStart w:id="6" w:name="_heading=h.ajk7wewoxuso" w:colFirst="0" w:colLast="0"/>
      <w:bookmarkEnd w:id="6"/>
      <w:r>
        <w:rPr>
          <w:rFonts w:ascii="Roboto" w:eastAsia="Roboto" w:hAnsi="Roboto" w:cs="Roboto"/>
          <w:b/>
        </w:rPr>
        <w:t>Claim</w:t>
      </w:r>
      <w:r>
        <w:rPr>
          <w:rFonts w:ascii="Roboto" w:eastAsia="Roboto" w:hAnsi="Roboto" w:cs="Roboto"/>
        </w:rPr>
        <w:t>—an arguable position on an issue</w:t>
      </w:r>
    </w:p>
    <w:p w14:paraId="38769299" w14:textId="77777777" w:rsidR="00DC6613" w:rsidRDefault="004908B9">
      <w:pPr>
        <w:rPr>
          <w:rFonts w:ascii="Roboto" w:eastAsia="Roboto" w:hAnsi="Roboto" w:cs="Roboto"/>
        </w:rPr>
      </w:pPr>
      <w:bookmarkStart w:id="7" w:name="_heading=h.djcsyiliqvog" w:colFirst="0" w:colLast="0"/>
      <w:bookmarkEnd w:id="7"/>
      <w:r>
        <w:rPr>
          <w:rFonts w:ascii="Roboto" w:eastAsia="Roboto" w:hAnsi="Roboto" w:cs="Roboto"/>
          <w:b/>
        </w:rPr>
        <w:t>Counterclaim</w:t>
      </w:r>
      <w:r>
        <w:rPr>
          <w:rFonts w:ascii="Roboto" w:eastAsia="Roboto" w:hAnsi="Roboto" w:cs="Roboto"/>
        </w:rPr>
        <w:t>—a different position on an issue that opposes the writer’s claim</w:t>
      </w:r>
    </w:p>
    <w:p w14:paraId="37E2CAD4" w14:textId="77777777" w:rsidR="00DC6613" w:rsidRDefault="004908B9">
      <w:pPr>
        <w:rPr>
          <w:rFonts w:ascii="Roboto" w:eastAsia="Roboto" w:hAnsi="Roboto" w:cs="Roboto"/>
        </w:rPr>
      </w:pPr>
      <w:bookmarkStart w:id="8" w:name="_heading=h.bvve021qxzst" w:colFirst="0" w:colLast="0"/>
      <w:bookmarkEnd w:id="8"/>
      <w:r>
        <w:rPr>
          <w:rFonts w:ascii="Roboto" w:eastAsia="Roboto" w:hAnsi="Roboto" w:cs="Roboto"/>
          <w:b/>
        </w:rPr>
        <w:t>Evidence</w:t>
      </w:r>
      <w:r>
        <w:rPr>
          <w:rFonts w:ascii="Roboto" w:eastAsia="Roboto" w:hAnsi="Roboto" w:cs="Roboto"/>
        </w:rPr>
        <w:t>—details such as facts, statistics, or quotations that support the writer’s claim</w:t>
      </w:r>
    </w:p>
    <w:p w14:paraId="128BF94A" w14:textId="77777777" w:rsidR="00DC6613" w:rsidRDefault="004908B9">
      <w:pPr>
        <w:rPr>
          <w:rFonts w:ascii="Roboto" w:eastAsia="Roboto" w:hAnsi="Roboto" w:cs="Roboto"/>
        </w:rPr>
      </w:pPr>
      <w:bookmarkStart w:id="9" w:name="_heading=h.el6b757jrw86" w:colFirst="0" w:colLast="0"/>
      <w:bookmarkEnd w:id="9"/>
      <w:r>
        <w:rPr>
          <w:rFonts w:ascii="Roboto" w:eastAsia="Roboto" w:hAnsi="Roboto" w:cs="Roboto"/>
          <w:b/>
        </w:rPr>
        <w:t>Focus</w:t>
      </w:r>
      <w:r>
        <w:rPr>
          <w:rFonts w:ascii="Roboto" w:eastAsia="Roboto" w:hAnsi="Roboto" w:cs="Roboto"/>
        </w:rPr>
        <w:t xml:space="preserve">—the set of related ideas used by a writer to support an argument; an argument that lacks focus, presents unrelated ideas, or goes off topic  </w:t>
      </w:r>
    </w:p>
    <w:p w14:paraId="1EE7504B" w14:textId="77777777" w:rsidR="00DC6613" w:rsidRDefault="004908B9">
      <w:pPr>
        <w:rPr>
          <w:rFonts w:ascii="Roboto" w:eastAsia="Roboto" w:hAnsi="Roboto" w:cs="Roboto"/>
        </w:rPr>
      </w:pPr>
      <w:bookmarkStart w:id="10" w:name="_heading=h.1y12ymvgj6ke" w:colFirst="0" w:colLast="0"/>
      <w:bookmarkEnd w:id="10"/>
      <w:r>
        <w:rPr>
          <w:rFonts w:ascii="Roboto" w:eastAsia="Roboto" w:hAnsi="Roboto" w:cs="Roboto"/>
          <w:b/>
        </w:rPr>
        <w:t>Prompt</w:t>
      </w:r>
      <w:r>
        <w:rPr>
          <w:rFonts w:ascii="Roboto" w:eastAsia="Roboto" w:hAnsi="Roboto" w:cs="Roboto"/>
        </w:rPr>
        <w:t xml:space="preserve">—the information and instructions students are responding to when writing an argument </w:t>
      </w:r>
    </w:p>
    <w:p w14:paraId="2B0020DE" w14:textId="77777777" w:rsidR="00DC6613" w:rsidRDefault="004908B9">
      <w:pPr>
        <w:rPr>
          <w:rFonts w:ascii="Roboto" w:eastAsia="Roboto" w:hAnsi="Roboto" w:cs="Roboto"/>
        </w:rPr>
      </w:pPr>
      <w:bookmarkStart w:id="11" w:name="_heading=h.wvay3pn7km7l" w:colFirst="0" w:colLast="0"/>
      <w:bookmarkEnd w:id="11"/>
      <w:r>
        <w:rPr>
          <w:rFonts w:ascii="Roboto" w:eastAsia="Roboto" w:hAnsi="Roboto" w:cs="Roboto"/>
          <w:b/>
        </w:rPr>
        <w:t>Reason</w:t>
      </w:r>
      <w:r>
        <w:rPr>
          <w:rFonts w:ascii="Roboto" w:eastAsia="Roboto" w:hAnsi="Roboto" w:cs="Roboto"/>
        </w:rPr>
        <w:t>—a statement e</w:t>
      </w:r>
      <w:r>
        <w:rPr>
          <w:rFonts w:ascii="Roboto" w:eastAsia="Roboto" w:hAnsi="Roboto" w:cs="Roboto"/>
        </w:rPr>
        <w:t>xplaining why a writer takes a particular position in an argument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  <w:b/>
        </w:rPr>
        <w:t>Reasoning</w:t>
      </w:r>
      <w:r>
        <w:rPr>
          <w:rFonts w:ascii="Roboto" w:eastAsia="Roboto" w:hAnsi="Roboto" w:cs="Roboto"/>
        </w:rPr>
        <w:t xml:space="preserve">—an explanation of how a reason and its supporting evidence connect to the claim </w:t>
      </w:r>
    </w:p>
    <w:p w14:paraId="3EF9B366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4"/>
          <w:szCs w:val="24"/>
        </w:rPr>
      </w:pPr>
      <w:bookmarkStart w:id="12" w:name="_heading=h.s2ju655jgyut" w:colFirst="0" w:colLast="0"/>
      <w:bookmarkEnd w:id="12"/>
    </w:p>
    <w:p w14:paraId="0C64263A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4"/>
          <w:szCs w:val="24"/>
        </w:rPr>
      </w:pPr>
      <w:bookmarkStart w:id="13" w:name="_heading=h.y622tftoebiv" w:colFirst="0" w:colLast="0"/>
      <w:bookmarkEnd w:id="13"/>
    </w:p>
    <w:p w14:paraId="791B2E32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4"/>
          <w:szCs w:val="24"/>
        </w:rPr>
      </w:pPr>
      <w:bookmarkStart w:id="14" w:name="_heading=h.jxdgietk3p7d" w:colFirst="0" w:colLast="0"/>
      <w:bookmarkEnd w:id="14"/>
    </w:p>
    <w:p w14:paraId="22C83E09" w14:textId="77777777" w:rsidR="00DC6613" w:rsidRDefault="00DC661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4"/>
          <w:szCs w:val="24"/>
        </w:rPr>
      </w:pPr>
      <w:bookmarkStart w:id="15" w:name="_heading=h.oz1wjooe4uo8" w:colFirst="0" w:colLast="0"/>
      <w:bookmarkEnd w:id="15"/>
    </w:p>
    <w:sectPr w:rsidR="00DC6613">
      <w:headerReference w:type="default" r:id="rId9"/>
      <w:footerReference w:type="default" r:id="rId10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3A50" w14:textId="77777777" w:rsidR="004908B9" w:rsidRDefault="004908B9">
      <w:pPr>
        <w:spacing w:line="240" w:lineRule="auto"/>
      </w:pPr>
      <w:r>
        <w:separator/>
      </w:r>
    </w:p>
  </w:endnote>
  <w:endnote w:type="continuationSeparator" w:id="0">
    <w:p w14:paraId="3FA12897" w14:textId="77777777" w:rsidR="004908B9" w:rsidRDefault="004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3AD2" w14:textId="77777777" w:rsidR="00DC6613" w:rsidRDefault="004908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617F762" wp14:editId="307A1B15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A586002" w14:textId="77777777" w:rsidR="00DC6613" w:rsidRDefault="00DC66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6B67FEC5" w14:textId="77777777" w:rsidR="00DC6613" w:rsidRDefault="004908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576DBC1C" wp14:editId="27D662F4">
          <wp:extent cx="605311" cy="171778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69EE9E1" wp14:editId="797F4243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7269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1128"/>
                        <a:ext cx="1431235" cy="2377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1E0944" w14:textId="77777777" w:rsidR="00DC6613" w:rsidRDefault="004908B9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7556322B" w14:textId="77777777" w:rsidR="00DC6613" w:rsidRDefault="00DC6613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7269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72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2A881" w14:textId="77777777" w:rsidR="004908B9" w:rsidRDefault="004908B9">
      <w:pPr>
        <w:spacing w:line="240" w:lineRule="auto"/>
      </w:pPr>
      <w:r>
        <w:separator/>
      </w:r>
    </w:p>
  </w:footnote>
  <w:footnote w:type="continuationSeparator" w:id="0">
    <w:p w14:paraId="66EEDF2D" w14:textId="77777777" w:rsidR="004908B9" w:rsidRDefault="004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5578" w14:textId="77777777" w:rsidR="00DC6613" w:rsidRDefault="004908B9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Claim and Focus Revision—Emerging</w:t>
    </w:r>
  </w:p>
  <w:p w14:paraId="2EF69192" w14:textId="77777777" w:rsidR="00DC6613" w:rsidRDefault="004908B9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2DECF17" wp14:editId="08BB577C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76F7"/>
    <w:multiLevelType w:val="multilevel"/>
    <w:tmpl w:val="6F74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912BB2"/>
    <w:multiLevelType w:val="multilevel"/>
    <w:tmpl w:val="F788E1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26B9"/>
    <w:multiLevelType w:val="multilevel"/>
    <w:tmpl w:val="777413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130553"/>
    <w:multiLevelType w:val="multilevel"/>
    <w:tmpl w:val="E57E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13"/>
    <w:rsid w:val="004908B9"/>
    <w:rsid w:val="00A43682"/>
    <w:rsid w:val="00D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F3751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xblAVsvSLVHNpRDXa/iysSOhDA==">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2020-08-27T15:50:00Z</dcterms:created>
  <dcterms:modified xsi:type="dcterms:W3CDTF">2020-08-27T15:50:00Z</dcterms:modified>
</cp:coreProperties>
</file>