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511BF" w14:textId="77777777" w:rsidR="00703303" w:rsidRDefault="009E4D13">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 xml:space="preserve">In the </w:t>
      </w:r>
      <w:r>
        <w:rPr>
          <w:rFonts w:ascii="Roboto" w:eastAsia="Roboto" w:hAnsi="Roboto" w:cs="Roboto"/>
          <w:b/>
          <w:sz w:val="24"/>
          <w:szCs w:val="24"/>
        </w:rPr>
        <w:t>Claim and Focus</w:t>
      </w:r>
      <w:r>
        <w:rPr>
          <w:rFonts w:ascii="Roboto" w:eastAsia="Roboto" w:hAnsi="Roboto" w:cs="Roboto"/>
          <w:sz w:val="24"/>
          <w:szCs w:val="24"/>
        </w:rPr>
        <w:t xml:space="preserve"> category, you have achieved a rating of </w:t>
      </w:r>
      <w:r>
        <w:rPr>
          <w:rFonts w:ascii="Roboto" w:eastAsia="Roboto" w:hAnsi="Roboto" w:cs="Roboto"/>
          <w:b/>
          <w:color w:val="BB4B3E"/>
          <w:sz w:val="24"/>
          <w:szCs w:val="24"/>
        </w:rPr>
        <w:t>Advanced</w:t>
      </w:r>
      <w:r>
        <w:rPr>
          <w:rFonts w:ascii="Roboto" w:eastAsia="Roboto" w:hAnsi="Roboto" w:cs="Roboto"/>
          <w:sz w:val="24"/>
          <w:szCs w:val="24"/>
        </w:rPr>
        <w:t xml:space="preserve">. </w:t>
      </w:r>
    </w:p>
    <w:p w14:paraId="036689FB" w14:textId="77777777" w:rsidR="00703303" w:rsidRDefault="009E4D13">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You can continue to improve your writing by carefully considering and improving the claim and focus of your essay:</w:t>
      </w:r>
    </w:p>
    <w:p w14:paraId="0FC82180" w14:textId="77777777" w:rsidR="00703303" w:rsidRDefault="00703303">
      <w:pPr>
        <w:pBdr>
          <w:top w:val="nil"/>
          <w:left w:val="nil"/>
          <w:bottom w:val="nil"/>
          <w:right w:val="nil"/>
          <w:between w:val="nil"/>
        </w:pBdr>
        <w:rPr>
          <w:rFonts w:ascii="Roboto" w:eastAsia="Roboto" w:hAnsi="Roboto" w:cs="Roboto"/>
          <w:sz w:val="24"/>
          <w:szCs w:val="24"/>
        </w:rPr>
      </w:pPr>
    </w:p>
    <w:p w14:paraId="0BB9F1A3" w14:textId="77777777" w:rsidR="00703303" w:rsidRDefault="009E4D13">
      <w:pPr>
        <w:numPr>
          <w:ilvl w:val="0"/>
          <w:numId w:val="1"/>
        </w:numPr>
        <w:pBdr>
          <w:top w:val="nil"/>
          <w:left w:val="nil"/>
          <w:bottom w:val="nil"/>
          <w:right w:val="nil"/>
          <w:between w:val="nil"/>
        </w:pBdr>
        <w:spacing w:after="120" w:line="288" w:lineRule="auto"/>
      </w:pPr>
      <w:r>
        <w:rPr>
          <w:rFonts w:ascii="Roboto" w:eastAsia="Roboto" w:hAnsi="Roboto" w:cs="Roboto"/>
          <w:sz w:val="24"/>
          <w:szCs w:val="24"/>
        </w:rPr>
        <w:t>Ensure that your claim is clear, arguable, and precise, and that it thoroughly addresses the questions presented in the writing prompt. Cons</w:t>
      </w:r>
      <w:r>
        <w:rPr>
          <w:rFonts w:ascii="Roboto" w:eastAsia="Roboto" w:hAnsi="Roboto" w:cs="Roboto"/>
          <w:sz w:val="24"/>
          <w:szCs w:val="24"/>
        </w:rPr>
        <w:t>ider revising your claim to make it more interesting to your audience.</w:t>
      </w:r>
    </w:p>
    <w:p w14:paraId="7777AE49" w14:textId="77777777" w:rsidR="00703303" w:rsidRDefault="009E4D13">
      <w:pPr>
        <w:numPr>
          <w:ilvl w:val="0"/>
          <w:numId w:val="1"/>
        </w:numPr>
        <w:pBdr>
          <w:top w:val="nil"/>
          <w:left w:val="nil"/>
          <w:bottom w:val="nil"/>
          <w:right w:val="nil"/>
          <w:between w:val="nil"/>
        </w:pBdr>
        <w:spacing w:after="120" w:line="288" w:lineRule="auto"/>
      </w:pPr>
      <w:r>
        <w:rPr>
          <w:rFonts w:ascii="Roboto" w:eastAsia="Roboto" w:hAnsi="Roboto" w:cs="Roboto"/>
          <w:sz w:val="24"/>
          <w:szCs w:val="24"/>
        </w:rPr>
        <w:t>A strong essay should maintain focus on the purpose and task, and fully support and develop the claim. Fairly and fully addressing counterclaims can strengthen your overall argument.</w:t>
      </w:r>
    </w:p>
    <w:p w14:paraId="45662FF0" w14:textId="77777777" w:rsidR="00703303" w:rsidRDefault="00703303">
      <w:pPr>
        <w:pBdr>
          <w:top w:val="nil"/>
          <w:left w:val="nil"/>
          <w:bottom w:val="nil"/>
          <w:right w:val="nil"/>
          <w:between w:val="nil"/>
        </w:pBdr>
        <w:spacing w:after="120" w:line="288" w:lineRule="auto"/>
        <w:rPr>
          <w:rFonts w:ascii="Roboto" w:eastAsia="Roboto" w:hAnsi="Roboto" w:cs="Roboto"/>
          <w:sz w:val="24"/>
          <w:szCs w:val="24"/>
        </w:rPr>
      </w:pPr>
    </w:p>
    <w:p w14:paraId="7C49E91E" w14:textId="77777777" w:rsidR="00703303" w:rsidRDefault="009E4D13">
      <w:pPr>
        <w:pBdr>
          <w:top w:val="nil"/>
          <w:left w:val="nil"/>
          <w:bottom w:val="nil"/>
          <w:right w:val="nil"/>
          <w:between w:val="nil"/>
        </w:pBdr>
        <w:spacing w:after="120" w:line="288" w:lineRule="auto"/>
        <w:rPr>
          <w:rFonts w:ascii="Roboto" w:eastAsia="Roboto" w:hAnsi="Roboto" w:cs="Roboto"/>
          <w:b/>
          <w:color w:val="BB4B3E"/>
          <w:sz w:val="28"/>
          <w:szCs w:val="28"/>
        </w:rPr>
      </w:pPr>
      <w:r>
        <w:rPr>
          <w:rFonts w:ascii="Roboto" w:eastAsia="Roboto" w:hAnsi="Roboto" w:cs="Roboto"/>
          <w:b/>
          <w:color w:val="BB4B3E"/>
          <w:sz w:val="28"/>
          <w:szCs w:val="28"/>
        </w:rPr>
        <w:t>A</w:t>
      </w:r>
      <w:r>
        <w:rPr>
          <w:rFonts w:ascii="Roboto" w:eastAsia="Roboto" w:hAnsi="Roboto" w:cs="Roboto"/>
          <w:b/>
          <w:color w:val="BB4B3E"/>
          <w:sz w:val="28"/>
          <w:szCs w:val="28"/>
        </w:rPr>
        <w:t>dding Interest to your Claim</w:t>
      </w:r>
    </w:p>
    <w:p w14:paraId="3A81296C" w14:textId="77777777" w:rsidR="00703303" w:rsidRDefault="009E4D13">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 xml:space="preserve">Review your answers from the entry ticket.  Write your claim below. </w:t>
      </w:r>
    </w:p>
    <w:tbl>
      <w:tblPr>
        <w:tblStyle w:val="a2"/>
        <w:tblW w:w="9990" w:type="dxa"/>
        <w:tblInd w:w="-10" w:type="dxa"/>
        <w:tblBorders>
          <w:top w:val="single" w:sz="8" w:space="0" w:color="CCCCCC"/>
          <w:left w:val="single" w:sz="8" w:space="0" w:color="CCCCCC"/>
          <w:bottom w:val="single" w:sz="8" w:space="0" w:color="CCCCCC"/>
          <w:right w:val="single" w:sz="8" w:space="0" w:color="CCCCCC"/>
          <w:insideH w:val="single" w:sz="4" w:space="0" w:color="000000"/>
          <w:insideV w:val="single" w:sz="4" w:space="0" w:color="000000"/>
        </w:tblBorders>
        <w:tblLayout w:type="fixed"/>
        <w:tblLook w:val="0600" w:firstRow="0" w:lastRow="0" w:firstColumn="0" w:lastColumn="0" w:noHBand="1" w:noVBand="1"/>
      </w:tblPr>
      <w:tblGrid>
        <w:gridCol w:w="730"/>
        <w:gridCol w:w="9260"/>
      </w:tblGrid>
      <w:tr w:rsidR="00703303" w14:paraId="7CD47F90" w14:textId="77777777">
        <w:trPr>
          <w:trHeight w:val="21"/>
        </w:trPr>
        <w:tc>
          <w:tcPr>
            <w:tcW w:w="730" w:type="dxa"/>
          </w:tcPr>
          <w:p w14:paraId="081EE217" w14:textId="77777777" w:rsidR="00703303" w:rsidRDefault="009E4D13">
            <w:pPr>
              <w:widowControl w:val="0"/>
              <w:pBdr>
                <w:top w:val="nil"/>
                <w:left w:val="nil"/>
                <w:bottom w:val="nil"/>
                <w:right w:val="nil"/>
                <w:between w:val="nil"/>
              </w:pBdr>
              <w:jc w:val="center"/>
              <w:rPr>
                <w:rFonts w:ascii="Roboto" w:eastAsia="Roboto" w:hAnsi="Roboto" w:cs="Roboto"/>
                <w:color w:val="5B5B5B"/>
                <w:sz w:val="24"/>
                <w:szCs w:val="24"/>
              </w:rPr>
            </w:pPr>
            <w:r>
              <w:rPr>
                <w:rFonts w:ascii="Roboto" w:eastAsia="Roboto" w:hAnsi="Roboto" w:cs="Roboto"/>
                <w:noProof/>
                <w:color w:val="5B5B5B"/>
                <w:sz w:val="24"/>
                <w:szCs w:val="24"/>
              </w:rPr>
              <w:drawing>
                <wp:inline distT="19050" distB="19050" distL="19050" distR="19050" wp14:anchorId="5502F834" wp14:editId="6DF8BA2E">
                  <wp:extent cx="290513" cy="292608"/>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0513" cy="292608"/>
                          </a:xfrm>
                          <a:prstGeom prst="rect">
                            <a:avLst/>
                          </a:prstGeom>
                          <a:ln/>
                        </pic:spPr>
                      </pic:pic>
                    </a:graphicData>
                  </a:graphic>
                </wp:inline>
              </w:drawing>
            </w:r>
          </w:p>
        </w:tc>
        <w:tc>
          <w:tcPr>
            <w:tcW w:w="9260" w:type="dxa"/>
            <w:shd w:val="clear" w:color="auto" w:fill="auto"/>
            <w:tcMar>
              <w:top w:w="100" w:type="dxa"/>
              <w:left w:w="100" w:type="dxa"/>
              <w:bottom w:w="100" w:type="dxa"/>
              <w:right w:w="100" w:type="dxa"/>
            </w:tcMar>
          </w:tcPr>
          <w:p w14:paraId="23D43545" w14:textId="77777777" w:rsidR="00703303" w:rsidRDefault="00703303">
            <w:pPr>
              <w:pBdr>
                <w:top w:val="nil"/>
                <w:left w:val="nil"/>
                <w:bottom w:val="nil"/>
                <w:right w:val="nil"/>
                <w:between w:val="nil"/>
              </w:pBdr>
              <w:spacing w:line="276" w:lineRule="auto"/>
              <w:rPr>
                <w:rFonts w:ascii="Roboto" w:eastAsia="Roboto" w:hAnsi="Roboto" w:cs="Roboto"/>
                <w:sz w:val="24"/>
                <w:szCs w:val="24"/>
              </w:rPr>
            </w:pPr>
          </w:p>
          <w:p w14:paraId="1F0C524A" w14:textId="77777777" w:rsidR="00703303" w:rsidRDefault="00703303">
            <w:pPr>
              <w:pBdr>
                <w:top w:val="nil"/>
                <w:left w:val="nil"/>
                <w:bottom w:val="nil"/>
                <w:right w:val="nil"/>
                <w:between w:val="nil"/>
              </w:pBdr>
              <w:spacing w:line="276" w:lineRule="auto"/>
              <w:rPr>
                <w:rFonts w:ascii="Roboto" w:eastAsia="Roboto" w:hAnsi="Roboto" w:cs="Roboto"/>
                <w:sz w:val="24"/>
                <w:szCs w:val="24"/>
              </w:rPr>
            </w:pPr>
          </w:p>
          <w:p w14:paraId="36BD9988" w14:textId="77777777" w:rsidR="00703303" w:rsidRDefault="00703303">
            <w:pPr>
              <w:pBdr>
                <w:top w:val="nil"/>
                <w:left w:val="nil"/>
                <w:bottom w:val="nil"/>
                <w:right w:val="nil"/>
                <w:between w:val="nil"/>
              </w:pBdr>
              <w:spacing w:line="276" w:lineRule="auto"/>
              <w:rPr>
                <w:rFonts w:ascii="Roboto" w:eastAsia="Roboto" w:hAnsi="Roboto" w:cs="Roboto"/>
                <w:sz w:val="24"/>
                <w:szCs w:val="24"/>
              </w:rPr>
            </w:pPr>
          </w:p>
          <w:p w14:paraId="22B7B62C" w14:textId="77777777" w:rsidR="00703303" w:rsidRDefault="00703303">
            <w:pPr>
              <w:pBdr>
                <w:top w:val="nil"/>
                <w:left w:val="nil"/>
                <w:bottom w:val="nil"/>
                <w:right w:val="nil"/>
                <w:between w:val="nil"/>
              </w:pBdr>
              <w:spacing w:line="276" w:lineRule="auto"/>
              <w:rPr>
                <w:rFonts w:ascii="Roboto" w:eastAsia="Roboto" w:hAnsi="Roboto" w:cs="Roboto"/>
                <w:sz w:val="24"/>
                <w:szCs w:val="24"/>
              </w:rPr>
            </w:pPr>
          </w:p>
        </w:tc>
      </w:tr>
    </w:tbl>
    <w:p w14:paraId="7F2E9F62" w14:textId="77777777" w:rsidR="00703303" w:rsidRDefault="00703303">
      <w:pPr>
        <w:pBdr>
          <w:top w:val="nil"/>
          <w:left w:val="nil"/>
          <w:bottom w:val="nil"/>
          <w:right w:val="nil"/>
          <w:between w:val="nil"/>
        </w:pBdr>
        <w:rPr>
          <w:rFonts w:ascii="Roboto" w:eastAsia="Roboto" w:hAnsi="Roboto" w:cs="Roboto"/>
          <w:sz w:val="24"/>
          <w:szCs w:val="24"/>
        </w:rPr>
      </w:pPr>
    </w:p>
    <w:p w14:paraId="3AA57E58" w14:textId="77777777" w:rsidR="00703303" w:rsidRDefault="00703303">
      <w:pPr>
        <w:pBdr>
          <w:top w:val="nil"/>
          <w:left w:val="nil"/>
          <w:bottom w:val="nil"/>
          <w:right w:val="nil"/>
          <w:between w:val="nil"/>
        </w:pBdr>
        <w:spacing w:after="120" w:line="288" w:lineRule="auto"/>
        <w:rPr>
          <w:rFonts w:ascii="Roboto" w:eastAsia="Roboto" w:hAnsi="Roboto" w:cs="Roboto"/>
          <w:sz w:val="24"/>
          <w:szCs w:val="24"/>
        </w:rPr>
      </w:pPr>
    </w:p>
    <w:p w14:paraId="79ECC6AA" w14:textId="77777777" w:rsidR="00703303" w:rsidRDefault="009E4D13">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 xml:space="preserve">Ask yourself a few more questions to make your claim even stronger, and revise your claim again if necessary: </w:t>
      </w:r>
    </w:p>
    <w:p w14:paraId="0B8E59A7" w14:textId="77777777" w:rsidR="00703303" w:rsidRDefault="009E4D13">
      <w:pPr>
        <w:numPr>
          <w:ilvl w:val="0"/>
          <w:numId w:val="2"/>
        </w:numPr>
        <w:pBdr>
          <w:top w:val="nil"/>
          <w:left w:val="nil"/>
          <w:bottom w:val="nil"/>
          <w:right w:val="nil"/>
          <w:between w:val="nil"/>
        </w:pBdr>
        <w:spacing w:after="120" w:line="288" w:lineRule="auto"/>
        <w:ind w:left="720"/>
      </w:pPr>
      <w:r>
        <w:rPr>
          <w:rFonts w:ascii="Roboto" w:eastAsia="Roboto" w:hAnsi="Roboto" w:cs="Roboto"/>
          <w:b/>
          <w:sz w:val="24"/>
          <w:szCs w:val="24"/>
        </w:rPr>
        <w:t>Is my claim interesting?</w:t>
      </w:r>
      <w:r>
        <w:rPr>
          <w:rFonts w:ascii="Roboto" w:eastAsia="Roboto" w:hAnsi="Roboto" w:cs="Roboto"/>
          <w:sz w:val="24"/>
          <w:szCs w:val="24"/>
        </w:rPr>
        <w:t xml:space="preserve">  Does the claim move beyond turning a question into a statement, by adding specificity and perhaps a unique viewpoint? W</w:t>
      </w:r>
      <w:r>
        <w:rPr>
          <w:rFonts w:ascii="Roboto" w:eastAsia="Roboto" w:hAnsi="Roboto" w:cs="Roboto"/>
          <w:sz w:val="24"/>
          <w:szCs w:val="24"/>
        </w:rPr>
        <w:t>ill others want to read more about what I have to say?</w:t>
      </w:r>
    </w:p>
    <w:p w14:paraId="6F1212BD" w14:textId="77777777" w:rsidR="00703303" w:rsidRDefault="009E4D13">
      <w:pPr>
        <w:numPr>
          <w:ilvl w:val="0"/>
          <w:numId w:val="2"/>
        </w:numPr>
        <w:pBdr>
          <w:top w:val="nil"/>
          <w:left w:val="nil"/>
          <w:bottom w:val="nil"/>
          <w:right w:val="nil"/>
          <w:between w:val="nil"/>
        </w:pBdr>
        <w:spacing w:after="120" w:line="288" w:lineRule="auto"/>
        <w:ind w:left="720"/>
      </w:pPr>
      <w:r>
        <w:rPr>
          <w:rFonts w:ascii="Roboto" w:eastAsia="Roboto" w:hAnsi="Roboto" w:cs="Roboto"/>
          <w:b/>
          <w:sz w:val="24"/>
          <w:szCs w:val="24"/>
        </w:rPr>
        <w:t>Is my claim part of an attention-grabbing introduction?</w:t>
      </w:r>
      <w:r>
        <w:rPr>
          <w:rFonts w:ascii="Roboto" w:eastAsia="Roboto" w:hAnsi="Roboto" w:cs="Roboto"/>
          <w:sz w:val="24"/>
          <w:szCs w:val="24"/>
        </w:rPr>
        <w:t xml:space="preserve"> In other words, would this essay be interesting to others who are not reading it as a school assignment?</w:t>
      </w:r>
    </w:p>
    <w:p w14:paraId="2365C9E8" w14:textId="77777777" w:rsidR="00703303" w:rsidRDefault="009E4D13">
      <w:pPr>
        <w:numPr>
          <w:ilvl w:val="0"/>
          <w:numId w:val="2"/>
        </w:numPr>
        <w:pBdr>
          <w:top w:val="nil"/>
          <w:left w:val="nil"/>
          <w:bottom w:val="nil"/>
          <w:right w:val="nil"/>
          <w:between w:val="nil"/>
        </w:pBdr>
        <w:spacing w:after="120" w:line="288" w:lineRule="auto"/>
        <w:ind w:left="720"/>
        <w:rPr>
          <w:rFonts w:ascii="Roboto" w:eastAsia="Roboto" w:hAnsi="Roboto" w:cs="Roboto"/>
          <w:b/>
          <w:sz w:val="24"/>
          <w:szCs w:val="24"/>
        </w:rPr>
      </w:pPr>
      <w:r>
        <w:rPr>
          <w:rFonts w:ascii="Roboto" w:eastAsia="Roboto" w:hAnsi="Roboto" w:cs="Roboto"/>
          <w:b/>
          <w:sz w:val="24"/>
          <w:szCs w:val="24"/>
        </w:rPr>
        <w:t>Does my claim express my unique point of</w:t>
      </w:r>
      <w:r>
        <w:rPr>
          <w:rFonts w:ascii="Roboto" w:eastAsia="Roboto" w:hAnsi="Roboto" w:cs="Roboto"/>
          <w:b/>
          <w:sz w:val="24"/>
          <w:szCs w:val="24"/>
        </w:rPr>
        <w:t xml:space="preserve"> view? </w:t>
      </w:r>
    </w:p>
    <w:p w14:paraId="12FF9CD4" w14:textId="77777777" w:rsidR="00703303" w:rsidRDefault="00703303">
      <w:pPr>
        <w:pBdr>
          <w:top w:val="nil"/>
          <w:left w:val="nil"/>
          <w:bottom w:val="nil"/>
          <w:right w:val="nil"/>
          <w:between w:val="nil"/>
        </w:pBdr>
        <w:spacing w:after="120" w:line="288" w:lineRule="auto"/>
        <w:rPr>
          <w:rFonts w:ascii="Roboto" w:eastAsia="Roboto" w:hAnsi="Roboto" w:cs="Roboto"/>
          <w:sz w:val="24"/>
          <w:szCs w:val="24"/>
        </w:rPr>
      </w:pPr>
    </w:p>
    <w:p w14:paraId="733038CB" w14:textId="77777777" w:rsidR="00703303" w:rsidRDefault="00703303">
      <w:pPr>
        <w:pBdr>
          <w:top w:val="nil"/>
          <w:left w:val="nil"/>
          <w:bottom w:val="nil"/>
          <w:right w:val="nil"/>
          <w:between w:val="nil"/>
        </w:pBdr>
        <w:spacing w:after="120" w:line="288" w:lineRule="auto"/>
        <w:rPr>
          <w:rFonts w:ascii="Roboto" w:eastAsia="Roboto" w:hAnsi="Roboto" w:cs="Roboto"/>
          <w:sz w:val="24"/>
          <w:szCs w:val="24"/>
        </w:rPr>
      </w:pPr>
      <w:bookmarkStart w:id="0" w:name="_heading=h.gjdgxs" w:colFirst="0" w:colLast="0"/>
      <w:bookmarkEnd w:id="0"/>
    </w:p>
    <w:p w14:paraId="1BFFC467" w14:textId="77777777" w:rsidR="00703303" w:rsidRDefault="00703303">
      <w:pPr>
        <w:pBdr>
          <w:top w:val="nil"/>
          <w:left w:val="nil"/>
          <w:bottom w:val="nil"/>
          <w:right w:val="nil"/>
          <w:between w:val="nil"/>
        </w:pBdr>
        <w:spacing w:after="120" w:line="288" w:lineRule="auto"/>
        <w:rPr>
          <w:rFonts w:ascii="Roboto" w:eastAsia="Roboto" w:hAnsi="Roboto" w:cs="Roboto"/>
          <w:sz w:val="24"/>
          <w:szCs w:val="24"/>
        </w:rPr>
      </w:pPr>
    </w:p>
    <w:p w14:paraId="3E1E5240" w14:textId="77777777" w:rsidR="00703303" w:rsidRDefault="009E4D13">
      <w:pPr>
        <w:pBdr>
          <w:top w:val="nil"/>
          <w:left w:val="nil"/>
          <w:bottom w:val="nil"/>
          <w:right w:val="nil"/>
          <w:between w:val="nil"/>
        </w:pBdr>
        <w:spacing w:after="120" w:line="288" w:lineRule="auto"/>
        <w:rPr>
          <w:rFonts w:ascii="Roboto" w:eastAsia="Roboto" w:hAnsi="Roboto" w:cs="Roboto"/>
          <w:b/>
          <w:color w:val="BB4B3E"/>
          <w:sz w:val="28"/>
          <w:szCs w:val="28"/>
        </w:rPr>
      </w:pPr>
      <w:r>
        <w:rPr>
          <w:rFonts w:ascii="Roboto" w:eastAsia="Roboto" w:hAnsi="Roboto" w:cs="Roboto"/>
          <w:b/>
          <w:color w:val="BB4B3E"/>
          <w:sz w:val="28"/>
          <w:szCs w:val="28"/>
        </w:rPr>
        <w:lastRenderedPageBreak/>
        <w:t>Integrating Counterarguments</w:t>
      </w:r>
    </w:p>
    <w:p w14:paraId="2C4628E2" w14:textId="77777777" w:rsidR="00703303" w:rsidRDefault="009E4D13">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b/>
          <w:sz w:val="24"/>
          <w:szCs w:val="24"/>
        </w:rPr>
        <w:t>Counterarguments</w:t>
      </w:r>
      <w:r>
        <w:rPr>
          <w:rFonts w:ascii="Roboto" w:eastAsia="Roboto" w:hAnsi="Roboto" w:cs="Roboto"/>
          <w:sz w:val="24"/>
          <w:szCs w:val="24"/>
        </w:rPr>
        <w:t xml:space="preserve"> strengthen your argument by explaining why other points of view are not as strong as yours. By including counterarguments that present and disprove opposing points of view, you show that you fully un</w:t>
      </w:r>
      <w:r>
        <w:rPr>
          <w:rFonts w:ascii="Roboto" w:eastAsia="Roboto" w:hAnsi="Roboto" w:cs="Roboto"/>
          <w:sz w:val="24"/>
          <w:szCs w:val="24"/>
        </w:rPr>
        <w:t>derstand your topic and can defend your position.</w:t>
      </w:r>
    </w:p>
    <w:p w14:paraId="1A9B3275" w14:textId="77777777" w:rsidR="00703303" w:rsidRDefault="00703303"/>
    <w:p w14:paraId="4EEB6980" w14:textId="77777777" w:rsidR="00703303" w:rsidRDefault="009E4D13">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 xml:space="preserve">A counterargument has two parts: </w:t>
      </w:r>
    </w:p>
    <w:p w14:paraId="383B39C7" w14:textId="77777777" w:rsidR="00703303" w:rsidRDefault="009E4D13">
      <w:pPr>
        <w:numPr>
          <w:ilvl w:val="0"/>
          <w:numId w:val="3"/>
        </w:numPr>
        <w:pBdr>
          <w:top w:val="nil"/>
          <w:left w:val="nil"/>
          <w:bottom w:val="nil"/>
          <w:right w:val="nil"/>
          <w:between w:val="nil"/>
        </w:pBdr>
        <w:spacing w:after="120" w:line="288" w:lineRule="auto"/>
        <w:ind w:left="720"/>
      </w:pPr>
      <w:r>
        <w:rPr>
          <w:rFonts w:ascii="Roboto" w:eastAsia="Roboto" w:hAnsi="Roboto" w:cs="Roboto"/>
          <w:sz w:val="24"/>
          <w:szCs w:val="24"/>
        </w:rPr>
        <w:t xml:space="preserve">The first part states the counterclaim. The counterclaim is the objection or opposing stance others may take. </w:t>
      </w:r>
    </w:p>
    <w:p w14:paraId="53245ECF" w14:textId="77777777" w:rsidR="00703303" w:rsidRDefault="009E4D13">
      <w:pPr>
        <w:numPr>
          <w:ilvl w:val="0"/>
          <w:numId w:val="3"/>
        </w:numPr>
        <w:pBdr>
          <w:top w:val="nil"/>
          <w:left w:val="nil"/>
          <w:bottom w:val="nil"/>
          <w:right w:val="nil"/>
          <w:between w:val="nil"/>
        </w:pBdr>
        <w:spacing w:after="120" w:line="288" w:lineRule="auto"/>
        <w:ind w:left="720"/>
      </w:pPr>
      <w:r>
        <w:rPr>
          <w:rFonts w:ascii="Roboto" w:eastAsia="Roboto" w:hAnsi="Roboto" w:cs="Roboto"/>
          <w:sz w:val="24"/>
          <w:szCs w:val="24"/>
        </w:rPr>
        <w:t>The second part disproves that counterclaim with evidence and reasoning.</w:t>
      </w:r>
    </w:p>
    <w:p w14:paraId="35560B09" w14:textId="77777777" w:rsidR="00703303" w:rsidRDefault="00703303">
      <w:pPr>
        <w:pBdr>
          <w:top w:val="nil"/>
          <w:left w:val="nil"/>
          <w:bottom w:val="nil"/>
          <w:right w:val="nil"/>
          <w:between w:val="nil"/>
        </w:pBdr>
        <w:spacing w:after="120" w:line="288" w:lineRule="auto"/>
        <w:rPr>
          <w:rFonts w:ascii="Roboto" w:eastAsia="Roboto" w:hAnsi="Roboto" w:cs="Roboto"/>
          <w:sz w:val="24"/>
          <w:szCs w:val="24"/>
        </w:rPr>
      </w:pPr>
    </w:p>
    <w:p w14:paraId="40F217F5" w14:textId="77777777" w:rsidR="00703303" w:rsidRDefault="009E4D13">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 xml:space="preserve">Counterarguments can be integrated throughout your essay. </w:t>
      </w:r>
    </w:p>
    <w:p w14:paraId="228DFAFB" w14:textId="77777777" w:rsidR="00703303" w:rsidRDefault="009E4D13">
      <w:pPr>
        <w:numPr>
          <w:ilvl w:val="0"/>
          <w:numId w:val="4"/>
        </w:numPr>
        <w:pBdr>
          <w:top w:val="nil"/>
          <w:left w:val="nil"/>
          <w:bottom w:val="nil"/>
          <w:right w:val="nil"/>
          <w:between w:val="nil"/>
        </w:pBdr>
        <w:spacing w:after="120" w:line="288" w:lineRule="auto"/>
      </w:pPr>
      <w:r>
        <w:rPr>
          <w:rFonts w:ascii="Roboto" w:eastAsia="Roboto" w:hAnsi="Roboto" w:cs="Roboto"/>
          <w:sz w:val="24"/>
          <w:szCs w:val="24"/>
        </w:rPr>
        <w:t xml:space="preserve">Ask yourself: </w:t>
      </w:r>
      <w:r>
        <w:rPr>
          <w:rFonts w:ascii="Roboto" w:eastAsia="Roboto" w:hAnsi="Roboto" w:cs="Roboto"/>
          <w:b/>
          <w:sz w:val="24"/>
          <w:szCs w:val="24"/>
        </w:rPr>
        <w:t>Is there only one counterargument that needs addressing? Could a reader realistically have issues with many of the points you make?</w:t>
      </w:r>
      <w:r>
        <w:rPr>
          <w:rFonts w:ascii="Roboto" w:eastAsia="Roboto" w:hAnsi="Roboto" w:cs="Roboto"/>
          <w:sz w:val="24"/>
          <w:szCs w:val="24"/>
        </w:rPr>
        <w:t xml:space="preserve"> </w:t>
      </w:r>
    </w:p>
    <w:p w14:paraId="3BE23504" w14:textId="77777777" w:rsidR="00703303" w:rsidRDefault="009E4D13">
      <w:pPr>
        <w:pBdr>
          <w:top w:val="nil"/>
          <w:left w:val="nil"/>
          <w:bottom w:val="nil"/>
          <w:right w:val="nil"/>
          <w:between w:val="nil"/>
        </w:pBdr>
        <w:spacing w:after="120" w:line="288" w:lineRule="auto"/>
        <w:ind w:left="720"/>
        <w:rPr>
          <w:rFonts w:ascii="Roboto" w:eastAsia="Roboto" w:hAnsi="Roboto" w:cs="Roboto"/>
          <w:sz w:val="24"/>
          <w:szCs w:val="24"/>
        </w:rPr>
      </w:pPr>
      <w:r>
        <w:rPr>
          <w:rFonts w:ascii="Roboto" w:eastAsia="Roboto" w:hAnsi="Roboto" w:cs="Roboto"/>
          <w:sz w:val="24"/>
          <w:szCs w:val="24"/>
        </w:rPr>
        <w:t>Consider integrating the counterargument within the overall claim or within individual reasons where you have addressed particular issues with which others may disagree.</w:t>
      </w:r>
    </w:p>
    <w:p w14:paraId="7018BF61" w14:textId="77777777" w:rsidR="00703303" w:rsidRDefault="00703303">
      <w:pPr>
        <w:pBdr>
          <w:top w:val="nil"/>
          <w:left w:val="nil"/>
          <w:bottom w:val="nil"/>
          <w:right w:val="nil"/>
          <w:between w:val="nil"/>
        </w:pBdr>
        <w:spacing w:after="120" w:line="288" w:lineRule="auto"/>
        <w:ind w:left="720"/>
        <w:rPr>
          <w:rFonts w:ascii="Roboto" w:eastAsia="Roboto" w:hAnsi="Roboto" w:cs="Roboto"/>
          <w:sz w:val="24"/>
          <w:szCs w:val="24"/>
        </w:rPr>
      </w:pPr>
    </w:p>
    <w:p w14:paraId="0072DFC8" w14:textId="77777777" w:rsidR="00703303" w:rsidRDefault="009E4D13">
      <w:pPr>
        <w:numPr>
          <w:ilvl w:val="0"/>
          <w:numId w:val="4"/>
        </w:numPr>
        <w:pBdr>
          <w:top w:val="nil"/>
          <w:left w:val="nil"/>
          <w:bottom w:val="nil"/>
          <w:right w:val="nil"/>
          <w:between w:val="nil"/>
        </w:pBdr>
        <w:spacing w:after="120" w:line="288" w:lineRule="auto"/>
      </w:pPr>
      <w:r>
        <w:rPr>
          <w:rFonts w:ascii="Roboto" w:eastAsia="Roboto" w:hAnsi="Roboto" w:cs="Roboto"/>
          <w:sz w:val="24"/>
          <w:szCs w:val="24"/>
        </w:rPr>
        <w:t>Use transition words to clearly acknowledge and disprove counterclaims. For example</w:t>
      </w:r>
    </w:p>
    <w:tbl>
      <w:tblPr>
        <w:tblStyle w:val="a3"/>
        <w:tblW w:w="9296" w:type="dxa"/>
        <w:tblInd w:w="630" w:type="dxa"/>
        <w:tblBorders>
          <w:top w:val="nil"/>
          <w:left w:val="nil"/>
          <w:bottom w:val="nil"/>
          <w:right w:val="nil"/>
          <w:insideH w:val="nil"/>
          <w:insideV w:val="nil"/>
        </w:tblBorders>
        <w:tblLayout w:type="fixed"/>
        <w:tblLook w:val="0400" w:firstRow="0" w:lastRow="0" w:firstColumn="0" w:lastColumn="0" w:noHBand="0" w:noVBand="1"/>
      </w:tblPr>
      <w:tblGrid>
        <w:gridCol w:w="4648"/>
        <w:gridCol w:w="4648"/>
      </w:tblGrid>
      <w:tr w:rsidR="00703303" w14:paraId="7D730EC8" w14:textId="77777777">
        <w:trPr>
          <w:trHeight w:val="639"/>
        </w:trPr>
        <w:tc>
          <w:tcPr>
            <w:tcW w:w="4648" w:type="dxa"/>
            <w:vAlign w:val="center"/>
          </w:tcPr>
          <w:p w14:paraId="51FFB2BA" w14:textId="77777777" w:rsidR="00703303" w:rsidRDefault="009E4D13">
            <w:pPr>
              <w:pBdr>
                <w:top w:val="nil"/>
                <w:left w:val="nil"/>
                <w:bottom w:val="nil"/>
                <w:right w:val="nil"/>
                <w:between w:val="nil"/>
              </w:pBdr>
              <w:spacing w:line="276" w:lineRule="auto"/>
              <w:rPr>
                <w:rFonts w:ascii="Roboto" w:eastAsia="Roboto" w:hAnsi="Roboto" w:cs="Roboto"/>
                <w:b/>
                <w:sz w:val="24"/>
                <w:szCs w:val="24"/>
              </w:rPr>
            </w:pPr>
            <w:r>
              <w:rPr>
                <w:rFonts w:ascii="Roboto" w:eastAsia="Roboto" w:hAnsi="Roboto" w:cs="Roboto"/>
                <w:b/>
                <w:sz w:val="24"/>
                <w:szCs w:val="24"/>
              </w:rPr>
              <w:t>A</w:t>
            </w:r>
            <w:r>
              <w:rPr>
                <w:rFonts w:ascii="Roboto" w:eastAsia="Roboto" w:hAnsi="Roboto" w:cs="Roboto"/>
                <w:b/>
                <w:sz w:val="24"/>
                <w:szCs w:val="24"/>
              </w:rPr>
              <w:t>cknowledge the Counterclaim</w:t>
            </w:r>
          </w:p>
        </w:tc>
        <w:tc>
          <w:tcPr>
            <w:tcW w:w="4648" w:type="dxa"/>
            <w:vAlign w:val="center"/>
          </w:tcPr>
          <w:p w14:paraId="597876D1" w14:textId="77777777" w:rsidR="00703303" w:rsidRDefault="009E4D13">
            <w:pPr>
              <w:pBdr>
                <w:top w:val="nil"/>
                <w:left w:val="nil"/>
                <w:bottom w:val="nil"/>
                <w:right w:val="nil"/>
                <w:between w:val="nil"/>
              </w:pBdr>
              <w:spacing w:line="276" w:lineRule="auto"/>
              <w:rPr>
                <w:rFonts w:ascii="Roboto" w:eastAsia="Roboto" w:hAnsi="Roboto" w:cs="Roboto"/>
                <w:b/>
                <w:sz w:val="24"/>
                <w:szCs w:val="24"/>
              </w:rPr>
            </w:pPr>
            <w:r>
              <w:rPr>
                <w:rFonts w:ascii="Roboto" w:eastAsia="Roboto" w:hAnsi="Roboto" w:cs="Roboto"/>
                <w:b/>
                <w:sz w:val="24"/>
                <w:szCs w:val="24"/>
              </w:rPr>
              <w:t>Disprove the Counterclaim</w:t>
            </w:r>
          </w:p>
        </w:tc>
      </w:tr>
      <w:tr w:rsidR="00703303" w14:paraId="53B14A8F" w14:textId="77777777">
        <w:tc>
          <w:tcPr>
            <w:tcW w:w="4648" w:type="dxa"/>
          </w:tcPr>
          <w:p w14:paraId="420B0D36" w14:textId="77777777" w:rsidR="00703303" w:rsidRDefault="009E4D13">
            <w:pPr>
              <w:numPr>
                <w:ilvl w:val="0"/>
                <w:numId w:val="5"/>
              </w:numPr>
              <w:pBdr>
                <w:top w:val="nil"/>
                <w:left w:val="nil"/>
                <w:bottom w:val="nil"/>
                <w:right w:val="nil"/>
                <w:between w:val="nil"/>
              </w:pBdr>
              <w:spacing w:after="120" w:line="288" w:lineRule="auto"/>
              <w:ind w:left="425"/>
            </w:pPr>
            <w:r>
              <w:rPr>
                <w:rFonts w:ascii="Roboto" w:eastAsia="Roboto" w:hAnsi="Roboto" w:cs="Roboto"/>
                <w:sz w:val="24"/>
                <w:szCs w:val="24"/>
              </w:rPr>
              <w:t>“Although…”</w:t>
            </w:r>
          </w:p>
          <w:p w14:paraId="3D06A284" w14:textId="77777777" w:rsidR="00703303" w:rsidRDefault="009E4D13">
            <w:pPr>
              <w:numPr>
                <w:ilvl w:val="0"/>
                <w:numId w:val="5"/>
              </w:numPr>
              <w:pBdr>
                <w:top w:val="nil"/>
                <w:left w:val="nil"/>
                <w:bottom w:val="nil"/>
                <w:right w:val="nil"/>
                <w:between w:val="nil"/>
              </w:pBdr>
              <w:spacing w:after="120" w:line="288" w:lineRule="auto"/>
              <w:ind w:left="425"/>
            </w:pPr>
            <w:r>
              <w:rPr>
                <w:rFonts w:ascii="Roboto" w:eastAsia="Roboto" w:hAnsi="Roboto" w:cs="Roboto"/>
                <w:sz w:val="24"/>
                <w:szCs w:val="24"/>
              </w:rPr>
              <w:t xml:space="preserve">“Despite...” </w:t>
            </w:r>
          </w:p>
          <w:p w14:paraId="429569E2" w14:textId="77777777" w:rsidR="00703303" w:rsidRDefault="009E4D13">
            <w:pPr>
              <w:numPr>
                <w:ilvl w:val="0"/>
                <w:numId w:val="5"/>
              </w:numPr>
              <w:pBdr>
                <w:top w:val="nil"/>
                <w:left w:val="nil"/>
                <w:bottom w:val="nil"/>
                <w:right w:val="nil"/>
                <w:between w:val="nil"/>
              </w:pBdr>
              <w:spacing w:after="120" w:line="288" w:lineRule="auto"/>
              <w:ind w:left="425"/>
            </w:pPr>
            <w:r>
              <w:rPr>
                <w:rFonts w:ascii="Roboto" w:eastAsia="Roboto" w:hAnsi="Roboto" w:cs="Roboto"/>
                <w:sz w:val="24"/>
                <w:szCs w:val="24"/>
              </w:rPr>
              <w:t>“While…”</w:t>
            </w:r>
          </w:p>
          <w:p w14:paraId="790BEB53" w14:textId="77777777" w:rsidR="00703303" w:rsidRDefault="009E4D13">
            <w:pPr>
              <w:numPr>
                <w:ilvl w:val="0"/>
                <w:numId w:val="5"/>
              </w:numPr>
              <w:pBdr>
                <w:top w:val="nil"/>
                <w:left w:val="nil"/>
                <w:bottom w:val="nil"/>
                <w:right w:val="nil"/>
                <w:between w:val="nil"/>
              </w:pBdr>
              <w:spacing w:after="120" w:line="288" w:lineRule="auto"/>
              <w:ind w:left="425"/>
            </w:pPr>
            <w:r>
              <w:rPr>
                <w:rFonts w:ascii="Roboto" w:eastAsia="Roboto" w:hAnsi="Roboto" w:cs="Roboto"/>
                <w:sz w:val="24"/>
                <w:szCs w:val="24"/>
              </w:rPr>
              <w:t>“Some argue...”</w:t>
            </w:r>
          </w:p>
        </w:tc>
        <w:tc>
          <w:tcPr>
            <w:tcW w:w="4648" w:type="dxa"/>
          </w:tcPr>
          <w:p w14:paraId="594FC264" w14:textId="77777777" w:rsidR="00703303" w:rsidRDefault="009E4D13">
            <w:pPr>
              <w:numPr>
                <w:ilvl w:val="0"/>
                <w:numId w:val="5"/>
              </w:numPr>
              <w:pBdr>
                <w:top w:val="nil"/>
                <w:left w:val="nil"/>
                <w:bottom w:val="nil"/>
                <w:right w:val="nil"/>
                <w:between w:val="nil"/>
              </w:pBdr>
              <w:spacing w:after="120" w:line="288" w:lineRule="auto"/>
              <w:ind w:left="417"/>
            </w:pPr>
            <w:r>
              <w:rPr>
                <w:rFonts w:ascii="Roboto" w:eastAsia="Roboto" w:hAnsi="Roboto" w:cs="Roboto"/>
                <w:sz w:val="24"/>
                <w:szCs w:val="24"/>
              </w:rPr>
              <w:t>“</w:t>
            </w:r>
            <w:proofErr w:type="gramStart"/>
            <w:r>
              <w:rPr>
                <w:rFonts w:ascii="Roboto" w:eastAsia="Roboto" w:hAnsi="Roboto" w:cs="Roboto"/>
                <w:sz w:val="24"/>
                <w:szCs w:val="24"/>
              </w:rPr>
              <w:t>However</w:t>
            </w:r>
            <w:proofErr w:type="gramEnd"/>
            <w:r>
              <w:rPr>
                <w:rFonts w:ascii="Roboto" w:eastAsia="Roboto" w:hAnsi="Roboto" w:cs="Roboto"/>
                <w:sz w:val="24"/>
                <w:szCs w:val="24"/>
              </w:rPr>
              <w:t>…”</w:t>
            </w:r>
          </w:p>
          <w:p w14:paraId="63E15E40" w14:textId="77777777" w:rsidR="00703303" w:rsidRDefault="009E4D13">
            <w:pPr>
              <w:numPr>
                <w:ilvl w:val="0"/>
                <w:numId w:val="5"/>
              </w:numPr>
              <w:pBdr>
                <w:top w:val="nil"/>
                <w:left w:val="nil"/>
                <w:bottom w:val="nil"/>
                <w:right w:val="nil"/>
                <w:between w:val="nil"/>
              </w:pBdr>
              <w:spacing w:after="120" w:line="288" w:lineRule="auto"/>
              <w:ind w:left="417"/>
            </w:pPr>
            <w:r>
              <w:rPr>
                <w:rFonts w:ascii="Roboto" w:eastAsia="Roboto" w:hAnsi="Roboto" w:cs="Roboto"/>
                <w:sz w:val="24"/>
                <w:szCs w:val="24"/>
              </w:rPr>
              <w:t>“Contrarily…”</w:t>
            </w:r>
          </w:p>
          <w:p w14:paraId="57E9BAFB" w14:textId="77777777" w:rsidR="00703303" w:rsidRDefault="009E4D13">
            <w:pPr>
              <w:numPr>
                <w:ilvl w:val="0"/>
                <w:numId w:val="5"/>
              </w:numPr>
              <w:pBdr>
                <w:top w:val="nil"/>
                <w:left w:val="nil"/>
                <w:bottom w:val="nil"/>
                <w:right w:val="nil"/>
                <w:between w:val="nil"/>
              </w:pBdr>
              <w:spacing w:after="120" w:line="288" w:lineRule="auto"/>
              <w:ind w:left="417"/>
            </w:pPr>
            <w:r>
              <w:rPr>
                <w:rFonts w:ascii="Roboto" w:eastAsia="Roboto" w:hAnsi="Roboto" w:cs="Roboto"/>
                <w:sz w:val="24"/>
                <w:szCs w:val="24"/>
              </w:rPr>
              <w:t xml:space="preserve">“On the other </w:t>
            </w:r>
            <w:proofErr w:type="gramStart"/>
            <w:r>
              <w:rPr>
                <w:rFonts w:ascii="Roboto" w:eastAsia="Roboto" w:hAnsi="Roboto" w:cs="Roboto"/>
                <w:sz w:val="24"/>
                <w:szCs w:val="24"/>
              </w:rPr>
              <w:t>hand</w:t>
            </w:r>
            <w:proofErr w:type="gramEnd"/>
            <w:r>
              <w:rPr>
                <w:rFonts w:ascii="Roboto" w:eastAsia="Roboto" w:hAnsi="Roboto" w:cs="Roboto"/>
                <w:sz w:val="24"/>
                <w:szCs w:val="24"/>
              </w:rPr>
              <w:t>…”</w:t>
            </w:r>
          </w:p>
          <w:p w14:paraId="3CB70115" w14:textId="77777777" w:rsidR="00703303" w:rsidRDefault="009E4D13">
            <w:pPr>
              <w:numPr>
                <w:ilvl w:val="0"/>
                <w:numId w:val="5"/>
              </w:numPr>
              <w:pBdr>
                <w:top w:val="nil"/>
                <w:left w:val="nil"/>
                <w:bottom w:val="nil"/>
                <w:right w:val="nil"/>
                <w:between w:val="nil"/>
              </w:pBdr>
              <w:spacing w:after="120" w:line="288" w:lineRule="auto"/>
              <w:ind w:left="417"/>
            </w:pPr>
            <w:r>
              <w:rPr>
                <w:rFonts w:ascii="Roboto" w:eastAsia="Roboto" w:hAnsi="Roboto" w:cs="Roboto"/>
                <w:sz w:val="24"/>
                <w:szCs w:val="24"/>
              </w:rPr>
              <w:t>“Evidence shows that…”</w:t>
            </w:r>
          </w:p>
        </w:tc>
      </w:tr>
    </w:tbl>
    <w:p w14:paraId="5386382C" w14:textId="77777777" w:rsidR="00703303" w:rsidRDefault="00703303">
      <w:pPr>
        <w:pBdr>
          <w:top w:val="nil"/>
          <w:left w:val="nil"/>
          <w:bottom w:val="nil"/>
          <w:right w:val="nil"/>
          <w:between w:val="nil"/>
        </w:pBdr>
        <w:spacing w:after="120" w:line="288" w:lineRule="auto"/>
        <w:rPr>
          <w:rFonts w:ascii="Roboto" w:eastAsia="Roboto" w:hAnsi="Roboto" w:cs="Roboto"/>
          <w:sz w:val="24"/>
          <w:szCs w:val="24"/>
        </w:rPr>
      </w:pPr>
      <w:bookmarkStart w:id="1" w:name="_heading=h.30j0zll" w:colFirst="0" w:colLast="0"/>
      <w:bookmarkEnd w:id="1"/>
    </w:p>
    <w:p w14:paraId="5F25E339" w14:textId="77777777" w:rsidR="00703303" w:rsidRDefault="009E4D13">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Now, revise your essay to improve its claim and focus.</w:t>
      </w:r>
    </w:p>
    <w:p w14:paraId="4B8AE97B" w14:textId="77777777" w:rsidR="00703303" w:rsidRDefault="009E4D13">
      <w:pPr>
        <w:spacing w:after="120" w:line="288" w:lineRule="auto"/>
        <w:rPr>
          <w:rFonts w:ascii="Roboto" w:eastAsia="Roboto" w:hAnsi="Roboto" w:cs="Roboto"/>
          <w:b/>
          <w:color w:val="BB4B3E"/>
          <w:sz w:val="28"/>
          <w:szCs w:val="28"/>
        </w:rPr>
      </w:pPr>
      <w:bookmarkStart w:id="2" w:name="_heading=h.bpdi9g743b96" w:colFirst="0" w:colLast="0"/>
      <w:bookmarkEnd w:id="2"/>
      <w:r>
        <w:br w:type="page"/>
      </w:r>
    </w:p>
    <w:p w14:paraId="2B2C037A" w14:textId="77777777" w:rsidR="00703303" w:rsidRDefault="009E4D13">
      <w:pPr>
        <w:spacing w:after="120" w:line="288" w:lineRule="auto"/>
        <w:rPr>
          <w:rFonts w:ascii="Roboto" w:eastAsia="Roboto" w:hAnsi="Roboto" w:cs="Roboto"/>
          <w:color w:val="BB4B3E"/>
          <w:sz w:val="28"/>
          <w:szCs w:val="28"/>
        </w:rPr>
      </w:pPr>
      <w:bookmarkStart w:id="3" w:name="_heading=h.iiq5l12xm5b8" w:colFirst="0" w:colLast="0"/>
      <w:bookmarkEnd w:id="3"/>
      <w:r>
        <w:rPr>
          <w:rFonts w:ascii="Roboto" w:eastAsia="Roboto" w:hAnsi="Roboto" w:cs="Roboto"/>
          <w:b/>
          <w:color w:val="BB4B3E"/>
          <w:sz w:val="28"/>
          <w:szCs w:val="28"/>
        </w:rPr>
        <w:lastRenderedPageBreak/>
        <w:t>Vocabulary Supports</w:t>
      </w:r>
    </w:p>
    <w:p w14:paraId="528E3975" w14:textId="77777777" w:rsidR="00703303" w:rsidRDefault="009E4D13">
      <w:pPr>
        <w:rPr>
          <w:rFonts w:ascii="Roboto" w:eastAsia="Roboto" w:hAnsi="Roboto" w:cs="Roboto"/>
        </w:rPr>
      </w:pPr>
      <w:bookmarkStart w:id="4" w:name="_heading=h.d9svzv7lpk7c" w:colFirst="0" w:colLast="0"/>
      <w:bookmarkEnd w:id="4"/>
      <w:r>
        <w:rPr>
          <w:rFonts w:ascii="Roboto" w:eastAsia="Roboto" w:hAnsi="Roboto" w:cs="Roboto"/>
          <w:b/>
        </w:rPr>
        <w:t>Argument</w:t>
      </w:r>
      <w:r>
        <w:rPr>
          <w:rFonts w:ascii="Roboto" w:eastAsia="Roboto" w:hAnsi="Roboto" w:cs="Roboto"/>
        </w:rPr>
        <w:t>—an attempt to persuade or convince others to accept an opinion or position on an issue</w:t>
      </w:r>
    </w:p>
    <w:p w14:paraId="353F2B0D" w14:textId="77777777" w:rsidR="00703303" w:rsidRDefault="009E4D13">
      <w:pPr>
        <w:rPr>
          <w:rFonts w:ascii="Roboto" w:eastAsia="Roboto" w:hAnsi="Roboto" w:cs="Roboto"/>
        </w:rPr>
      </w:pPr>
      <w:bookmarkStart w:id="5" w:name="_heading=h.ajk7wewoxuso" w:colFirst="0" w:colLast="0"/>
      <w:bookmarkEnd w:id="5"/>
      <w:r>
        <w:rPr>
          <w:rFonts w:ascii="Roboto" w:eastAsia="Roboto" w:hAnsi="Roboto" w:cs="Roboto"/>
          <w:b/>
        </w:rPr>
        <w:t>Claim</w:t>
      </w:r>
      <w:r>
        <w:rPr>
          <w:rFonts w:ascii="Roboto" w:eastAsia="Roboto" w:hAnsi="Roboto" w:cs="Roboto"/>
        </w:rPr>
        <w:t>—an arguable position on an issue</w:t>
      </w:r>
    </w:p>
    <w:p w14:paraId="53635AA1" w14:textId="77777777" w:rsidR="00703303" w:rsidRDefault="009E4D13">
      <w:pPr>
        <w:rPr>
          <w:rFonts w:ascii="Roboto" w:eastAsia="Roboto" w:hAnsi="Roboto" w:cs="Roboto"/>
        </w:rPr>
      </w:pPr>
      <w:bookmarkStart w:id="6" w:name="_heading=h.djcsyiliqvog" w:colFirst="0" w:colLast="0"/>
      <w:bookmarkEnd w:id="6"/>
      <w:r>
        <w:rPr>
          <w:rFonts w:ascii="Roboto" w:eastAsia="Roboto" w:hAnsi="Roboto" w:cs="Roboto"/>
          <w:b/>
        </w:rPr>
        <w:t>Counterclaim</w:t>
      </w:r>
      <w:r>
        <w:rPr>
          <w:rFonts w:ascii="Roboto" w:eastAsia="Roboto" w:hAnsi="Roboto" w:cs="Roboto"/>
        </w:rPr>
        <w:t>—a different position on an issue that opposes the writer’s claim</w:t>
      </w:r>
    </w:p>
    <w:p w14:paraId="2598A237" w14:textId="77777777" w:rsidR="00703303" w:rsidRDefault="009E4D13">
      <w:pPr>
        <w:rPr>
          <w:rFonts w:ascii="Roboto" w:eastAsia="Roboto" w:hAnsi="Roboto" w:cs="Roboto"/>
        </w:rPr>
      </w:pPr>
      <w:bookmarkStart w:id="7" w:name="_heading=h.bvve021qxzst" w:colFirst="0" w:colLast="0"/>
      <w:bookmarkEnd w:id="7"/>
      <w:r>
        <w:rPr>
          <w:rFonts w:ascii="Roboto" w:eastAsia="Roboto" w:hAnsi="Roboto" w:cs="Roboto"/>
          <w:b/>
        </w:rPr>
        <w:t>Evidence</w:t>
      </w:r>
      <w:r>
        <w:rPr>
          <w:rFonts w:ascii="Roboto" w:eastAsia="Roboto" w:hAnsi="Roboto" w:cs="Roboto"/>
        </w:rPr>
        <w:t>—details such as facts, statistics, or quot</w:t>
      </w:r>
      <w:r>
        <w:rPr>
          <w:rFonts w:ascii="Roboto" w:eastAsia="Roboto" w:hAnsi="Roboto" w:cs="Roboto"/>
        </w:rPr>
        <w:t>ations that support the writer’s claim</w:t>
      </w:r>
    </w:p>
    <w:p w14:paraId="6B93D5A5" w14:textId="77777777" w:rsidR="00703303" w:rsidRDefault="009E4D13">
      <w:pPr>
        <w:rPr>
          <w:rFonts w:ascii="Roboto" w:eastAsia="Roboto" w:hAnsi="Roboto" w:cs="Roboto"/>
        </w:rPr>
      </w:pPr>
      <w:bookmarkStart w:id="8" w:name="_heading=h.el6b757jrw86" w:colFirst="0" w:colLast="0"/>
      <w:bookmarkEnd w:id="8"/>
      <w:r>
        <w:rPr>
          <w:rFonts w:ascii="Roboto" w:eastAsia="Roboto" w:hAnsi="Roboto" w:cs="Roboto"/>
          <w:b/>
        </w:rPr>
        <w:t>Focus</w:t>
      </w:r>
      <w:r>
        <w:rPr>
          <w:rFonts w:ascii="Roboto" w:eastAsia="Roboto" w:hAnsi="Roboto" w:cs="Roboto"/>
        </w:rPr>
        <w:t xml:space="preserve">—the set of related ideas used by a writer to support an argument; an argument that lacks focus, presents unrelated ideas, or goes off topic  </w:t>
      </w:r>
    </w:p>
    <w:p w14:paraId="21780797" w14:textId="77777777" w:rsidR="00703303" w:rsidRDefault="009E4D13">
      <w:pPr>
        <w:rPr>
          <w:rFonts w:ascii="Roboto" w:eastAsia="Roboto" w:hAnsi="Roboto" w:cs="Roboto"/>
        </w:rPr>
      </w:pPr>
      <w:bookmarkStart w:id="9" w:name="_heading=h.1y12ymvgj6ke" w:colFirst="0" w:colLast="0"/>
      <w:bookmarkEnd w:id="9"/>
      <w:r>
        <w:rPr>
          <w:rFonts w:ascii="Roboto" w:eastAsia="Roboto" w:hAnsi="Roboto" w:cs="Roboto"/>
          <w:b/>
        </w:rPr>
        <w:t>Prompt</w:t>
      </w:r>
      <w:r>
        <w:rPr>
          <w:rFonts w:ascii="Roboto" w:eastAsia="Roboto" w:hAnsi="Roboto" w:cs="Roboto"/>
        </w:rPr>
        <w:t>—the information and instructions students are responding to wh</w:t>
      </w:r>
      <w:r>
        <w:rPr>
          <w:rFonts w:ascii="Roboto" w:eastAsia="Roboto" w:hAnsi="Roboto" w:cs="Roboto"/>
        </w:rPr>
        <w:t xml:space="preserve">en writing an argument </w:t>
      </w:r>
    </w:p>
    <w:p w14:paraId="14C7EE05" w14:textId="77777777" w:rsidR="00703303" w:rsidRDefault="009E4D13">
      <w:pPr>
        <w:rPr>
          <w:rFonts w:ascii="Roboto" w:eastAsia="Roboto" w:hAnsi="Roboto" w:cs="Roboto"/>
          <w:b/>
          <w:color w:val="6C49A2"/>
          <w:sz w:val="28"/>
          <w:szCs w:val="28"/>
        </w:rPr>
      </w:pPr>
      <w:bookmarkStart w:id="10" w:name="_heading=h.wvay3pn7km7l" w:colFirst="0" w:colLast="0"/>
      <w:bookmarkEnd w:id="10"/>
      <w:r>
        <w:rPr>
          <w:rFonts w:ascii="Roboto" w:eastAsia="Roboto" w:hAnsi="Roboto" w:cs="Roboto"/>
          <w:b/>
        </w:rPr>
        <w:t>Reason</w:t>
      </w:r>
      <w:r>
        <w:rPr>
          <w:rFonts w:ascii="Roboto" w:eastAsia="Roboto" w:hAnsi="Roboto" w:cs="Roboto"/>
        </w:rPr>
        <w:t>—a statement explaining why a writer takes a particular position in an argument</w:t>
      </w:r>
      <w:r>
        <w:rPr>
          <w:rFonts w:ascii="Roboto" w:eastAsia="Roboto" w:hAnsi="Roboto" w:cs="Roboto"/>
        </w:rPr>
        <w:br/>
      </w:r>
      <w:r>
        <w:rPr>
          <w:rFonts w:ascii="Roboto" w:eastAsia="Roboto" w:hAnsi="Roboto" w:cs="Roboto"/>
          <w:b/>
        </w:rPr>
        <w:t>Reasoning</w:t>
      </w:r>
      <w:r>
        <w:rPr>
          <w:rFonts w:ascii="Roboto" w:eastAsia="Roboto" w:hAnsi="Roboto" w:cs="Roboto"/>
        </w:rPr>
        <w:t xml:space="preserve">—an explanation of how a reason and its supporting evidence connect to the claim </w:t>
      </w:r>
    </w:p>
    <w:sectPr w:rsidR="00703303">
      <w:headerReference w:type="default" r:id="rId9"/>
      <w:footerReference w:type="default" r:id="rId10"/>
      <w:pgSz w:w="12240" w:h="15840"/>
      <w:pgMar w:top="1152" w:right="1152" w:bottom="1152" w:left="1152" w:header="86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947F6" w14:textId="77777777" w:rsidR="009E4D13" w:rsidRDefault="009E4D13">
      <w:pPr>
        <w:spacing w:line="240" w:lineRule="auto"/>
      </w:pPr>
      <w:r>
        <w:separator/>
      </w:r>
    </w:p>
  </w:endnote>
  <w:endnote w:type="continuationSeparator" w:id="0">
    <w:p w14:paraId="5C269E8D" w14:textId="77777777" w:rsidR="009E4D13" w:rsidRDefault="009E4D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default"/>
  </w:font>
  <w:font w:name="Roboto Slab">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0E0C9" w14:textId="77777777" w:rsidR="00703303" w:rsidRDefault="009E4D13">
    <w:pPr>
      <w:pBdr>
        <w:top w:val="nil"/>
        <w:left w:val="nil"/>
        <w:bottom w:val="nil"/>
        <w:right w:val="nil"/>
        <w:between w:val="nil"/>
      </w:pBdr>
      <w:tabs>
        <w:tab w:val="center" w:pos="4680"/>
        <w:tab w:val="right" w:pos="9360"/>
      </w:tabs>
      <w:spacing w:line="240" w:lineRule="auto"/>
    </w:pPr>
    <w:r>
      <w:rPr>
        <w:noProof/>
      </w:rPr>
      <mc:AlternateContent>
        <mc:Choice Requires="wpg">
          <w:drawing>
            <wp:anchor distT="0" distB="0" distL="114300" distR="114300" simplePos="0" relativeHeight="251659264" behindDoc="0" locked="0" layoutInCell="1" hidden="0" allowOverlap="1" wp14:anchorId="675CD4B5" wp14:editId="6F590FF3">
              <wp:simplePos x="0" y="0"/>
              <wp:positionH relativeFrom="column">
                <wp:posOffset>1</wp:posOffset>
              </wp:positionH>
              <wp:positionV relativeFrom="paragraph">
                <wp:posOffset>114300</wp:posOffset>
              </wp:positionV>
              <wp:extent cx="6318885" cy="22225"/>
              <wp:effectExtent l="0" t="0" r="0" b="0"/>
              <wp:wrapNone/>
              <wp:docPr id="14" name="Straight Arrow Connector 14"/>
              <wp:cNvGraphicFramePr/>
              <a:graphic xmlns:a="http://schemas.openxmlformats.org/drawingml/2006/main">
                <a:graphicData uri="http://schemas.microsoft.com/office/word/2010/wordprocessingShape">
                  <wps:wsp>
                    <wps:cNvCnPr/>
                    <wps:spPr>
                      <a:xfrm>
                        <a:off x="2191320" y="3773650"/>
                        <a:ext cx="6309360" cy="12700"/>
                      </a:xfrm>
                      <a:prstGeom prst="straightConnector1">
                        <a:avLst/>
                      </a:prstGeom>
                      <a:noFill/>
                      <a:ln w="9525" cap="flat" cmpd="sng">
                        <a:solidFill>
                          <a:srgbClr val="BFBFB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318885" cy="22225"/>
              <wp:effectExtent b="0" l="0" r="0" t="0"/>
              <wp:wrapNone/>
              <wp:docPr id="1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318885" cy="22225"/>
                      </a:xfrm>
                      <a:prstGeom prst="rect"/>
                      <a:ln/>
                    </pic:spPr>
                  </pic:pic>
                </a:graphicData>
              </a:graphic>
            </wp:anchor>
          </w:drawing>
        </mc:Fallback>
      </mc:AlternateContent>
    </w:r>
  </w:p>
  <w:p w14:paraId="32EC3485" w14:textId="77777777" w:rsidR="00703303" w:rsidRDefault="00703303">
    <w:pPr>
      <w:pBdr>
        <w:top w:val="nil"/>
        <w:left w:val="nil"/>
        <w:bottom w:val="nil"/>
        <w:right w:val="nil"/>
        <w:between w:val="nil"/>
      </w:pBdr>
      <w:tabs>
        <w:tab w:val="center" w:pos="4680"/>
        <w:tab w:val="right" w:pos="9360"/>
      </w:tabs>
      <w:spacing w:line="240" w:lineRule="auto"/>
    </w:pPr>
  </w:p>
  <w:p w14:paraId="2AA7A052" w14:textId="77777777" w:rsidR="00703303" w:rsidRDefault="009E4D13">
    <w:pPr>
      <w:pBdr>
        <w:top w:val="nil"/>
        <w:left w:val="nil"/>
        <w:bottom w:val="nil"/>
        <w:right w:val="nil"/>
        <w:between w:val="nil"/>
      </w:pBdr>
      <w:tabs>
        <w:tab w:val="center" w:pos="4680"/>
        <w:tab w:val="right" w:pos="9360"/>
      </w:tabs>
      <w:spacing w:line="240" w:lineRule="auto"/>
    </w:pPr>
    <w:r>
      <w:rPr>
        <w:noProof/>
      </w:rPr>
      <w:drawing>
        <wp:inline distT="0" distB="0" distL="0" distR="0" wp14:anchorId="46C5C235" wp14:editId="2BB83882">
          <wp:extent cx="605311" cy="171778"/>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05311" cy="171778"/>
                  </a:xfrm>
                  <a:prstGeom prst="rect">
                    <a:avLst/>
                  </a:prstGeom>
                  <a:ln/>
                </pic:spPr>
              </pic:pic>
            </a:graphicData>
          </a:graphic>
        </wp:inline>
      </w:drawing>
    </w:r>
    <w:r>
      <w:rPr>
        <w:noProof/>
      </w:rPr>
      <mc:AlternateContent>
        <mc:Choice Requires="wpg">
          <w:drawing>
            <wp:anchor distT="0" distB="0" distL="114300" distR="114300" simplePos="0" relativeHeight="251660288" behindDoc="0" locked="0" layoutInCell="1" hidden="0" allowOverlap="1" wp14:anchorId="555C911E" wp14:editId="5B380716">
              <wp:simplePos x="0" y="0"/>
              <wp:positionH relativeFrom="column">
                <wp:posOffset>4851400</wp:posOffset>
              </wp:positionH>
              <wp:positionV relativeFrom="paragraph">
                <wp:posOffset>-25399</wp:posOffset>
              </wp:positionV>
              <wp:extent cx="1440760" cy="247269"/>
              <wp:effectExtent l="0" t="0" r="0" b="0"/>
              <wp:wrapNone/>
              <wp:docPr id="12" name="Rectangle 12"/>
              <wp:cNvGraphicFramePr/>
              <a:graphic xmlns:a="http://schemas.openxmlformats.org/drawingml/2006/main">
                <a:graphicData uri="http://schemas.microsoft.com/office/word/2010/wordprocessingShape">
                  <wps:wsp>
                    <wps:cNvSpPr/>
                    <wps:spPr>
                      <a:xfrm>
                        <a:off x="4630383" y="3661128"/>
                        <a:ext cx="1431235" cy="237744"/>
                      </a:xfrm>
                      <a:prstGeom prst="rect">
                        <a:avLst/>
                      </a:prstGeom>
                      <a:solidFill>
                        <a:schemeClr val="lt1"/>
                      </a:solidFill>
                      <a:ln>
                        <a:noFill/>
                      </a:ln>
                    </wps:spPr>
                    <wps:txbx>
                      <w:txbxContent>
                        <w:p w14:paraId="0F74B302" w14:textId="77777777" w:rsidR="00703303" w:rsidRDefault="009E4D13">
                          <w:pPr>
                            <w:spacing w:line="275" w:lineRule="auto"/>
                            <w:jc w:val="right"/>
                            <w:textDirection w:val="btLr"/>
                          </w:pPr>
                          <w:r>
                            <w:rPr>
                              <w:rFonts w:ascii="Roboto" w:eastAsia="Roboto" w:hAnsi="Roboto" w:cs="Roboto"/>
                              <w:sz w:val="16"/>
                            </w:rPr>
                            <w:t>www.projecttopeka.com</w:t>
                          </w:r>
                        </w:p>
                        <w:p w14:paraId="0B04094E" w14:textId="77777777" w:rsidR="00703303" w:rsidRDefault="00703303">
                          <w:pPr>
                            <w:spacing w:line="275" w:lineRule="auto"/>
                            <w:jc w:val="right"/>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4851400</wp:posOffset>
              </wp:positionH>
              <wp:positionV relativeFrom="paragraph">
                <wp:posOffset>-25399</wp:posOffset>
              </wp:positionV>
              <wp:extent cx="1440760" cy="247269"/>
              <wp:effectExtent b="0" l="0" r="0" t="0"/>
              <wp:wrapNone/>
              <wp:docPr id="12"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1440760" cy="247269"/>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4EC6F" w14:textId="77777777" w:rsidR="009E4D13" w:rsidRDefault="009E4D13">
      <w:pPr>
        <w:spacing w:line="240" w:lineRule="auto"/>
      </w:pPr>
      <w:r>
        <w:separator/>
      </w:r>
    </w:p>
  </w:footnote>
  <w:footnote w:type="continuationSeparator" w:id="0">
    <w:p w14:paraId="63DBAFE6" w14:textId="77777777" w:rsidR="009E4D13" w:rsidRDefault="009E4D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E1BFB" w14:textId="77777777" w:rsidR="00703303" w:rsidRDefault="009E4D13">
    <w:pPr>
      <w:rPr>
        <w:rFonts w:ascii="Roboto Slab" w:eastAsia="Roboto Slab" w:hAnsi="Roboto Slab" w:cs="Roboto Slab"/>
        <w:b/>
        <w:color w:val="BB4B3E"/>
        <w:sz w:val="36"/>
        <w:szCs w:val="36"/>
      </w:rPr>
    </w:pPr>
    <w:r>
      <w:rPr>
        <w:rFonts w:ascii="Roboto Slab" w:eastAsia="Roboto Slab" w:hAnsi="Roboto Slab" w:cs="Roboto Slab"/>
        <w:b/>
        <w:color w:val="BB4B3E"/>
        <w:sz w:val="36"/>
        <w:szCs w:val="36"/>
      </w:rPr>
      <w:t>Claim and Focus Revision—Advanced</w:t>
    </w:r>
  </w:p>
  <w:p w14:paraId="65141AB6" w14:textId="77777777" w:rsidR="00703303" w:rsidRDefault="009E4D13">
    <w:pPr>
      <w:rPr>
        <w:rFonts w:ascii="Roboto Slab" w:eastAsia="Roboto Slab" w:hAnsi="Roboto Slab" w:cs="Roboto Slab"/>
        <w:b/>
        <w:color w:val="127E67"/>
        <w:sz w:val="36"/>
        <w:szCs w:val="36"/>
      </w:rPr>
    </w:pPr>
    <w:r>
      <w:rPr>
        <w:noProof/>
      </w:rPr>
      <mc:AlternateContent>
        <mc:Choice Requires="wpg">
          <w:drawing>
            <wp:anchor distT="0" distB="0" distL="114300" distR="114300" simplePos="0" relativeHeight="251658240" behindDoc="0" locked="0" layoutInCell="1" hidden="0" allowOverlap="1" wp14:anchorId="65D1586B" wp14:editId="2B39E6ED">
              <wp:simplePos x="0" y="0"/>
              <wp:positionH relativeFrom="column">
                <wp:posOffset>1</wp:posOffset>
              </wp:positionH>
              <wp:positionV relativeFrom="paragraph">
                <wp:posOffset>63500</wp:posOffset>
              </wp:positionV>
              <wp:extent cx="6310386"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2190807" y="3780000"/>
                        <a:ext cx="6310386" cy="0"/>
                      </a:xfrm>
                      <a:prstGeom prst="straightConnector1">
                        <a:avLst/>
                      </a:prstGeom>
                      <a:noFill/>
                      <a:ln w="12700" cap="flat" cmpd="sng">
                        <a:solidFill>
                          <a:srgbClr val="BB4B3E"/>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386" cy="12700"/>
              <wp:effectExtent b="0" l="0" r="0" t="0"/>
              <wp:wrapNone/>
              <wp:docPr id="1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310386"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E2985"/>
    <w:multiLevelType w:val="multilevel"/>
    <w:tmpl w:val="3C4A58B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6E227D1"/>
    <w:multiLevelType w:val="multilevel"/>
    <w:tmpl w:val="58565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DF4F89"/>
    <w:multiLevelType w:val="multilevel"/>
    <w:tmpl w:val="FAA05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542782"/>
    <w:multiLevelType w:val="multilevel"/>
    <w:tmpl w:val="A5E61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9FE7FDF"/>
    <w:multiLevelType w:val="multilevel"/>
    <w:tmpl w:val="DCD0C4CC"/>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303"/>
    <w:rsid w:val="001D5BAF"/>
    <w:rsid w:val="00703303"/>
    <w:rsid w:val="009E4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9BAA7B"/>
  <w15:docId w15:val="{27C1BBD5-B0B9-3443-8110-0419939C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212136"/>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490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490C"/>
    <w:rPr>
      <w:rFonts w:ascii="Times New Roman" w:hAnsi="Times New Roman" w:cs="Times New Roman"/>
      <w:sz w:val="18"/>
      <w:szCs w:val="18"/>
    </w:rPr>
  </w:style>
  <w:style w:type="paragraph" w:styleId="Header">
    <w:name w:val="header"/>
    <w:basedOn w:val="Normal"/>
    <w:link w:val="HeaderChar"/>
    <w:uiPriority w:val="99"/>
    <w:unhideWhenUsed/>
    <w:rsid w:val="00E07CEB"/>
    <w:pPr>
      <w:tabs>
        <w:tab w:val="center" w:pos="4680"/>
        <w:tab w:val="right" w:pos="9360"/>
      </w:tabs>
      <w:spacing w:line="240" w:lineRule="auto"/>
    </w:pPr>
  </w:style>
  <w:style w:type="character" w:customStyle="1" w:styleId="HeaderChar">
    <w:name w:val="Header Char"/>
    <w:basedOn w:val="DefaultParagraphFont"/>
    <w:link w:val="Header"/>
    <w:uiPriority w:val="99"/>
    <w:rsid w:val="00E07CEB"/>
  </w:style>
  <w:style w:type="paragraph" w:styleId="Footer">
    <w:name w:val="footer"/>
    <w:basedOn w:val="Normal"/>
    <w:link w:val="FooterChar"/>
    <w:uiPriority w:val="99"/>
    <w:unhideWhenUsed/>
    <w:rsid w:val="00E07CEB"/>
    <w:pPr>
      <w:tabs>
        <w:tab w:val="center" w:pos="4680"/>
        <w:tab w:val="right" w:pos="9360"/>
      </w:tabs>
      <w:spacing w:line="240" w:lineRule="auto"/>
    </w:pPr>
  </w:style>
  <w:style w:type="character" w:customStyle="1" w:styleId="FooterChar">
    <w:name w:val="Footer Char"/>
    <w:basedOn w:val="DefaultParagraphFont"/>
    <w:link w:val="Footer"/>
    <w:uiPriority w:val="99"/>
    <w:rsid w:val="00E07CEB"/>
  </w:style>
  <w:style w:type="paragraph" w:customStyle="1" w:styleId="WorksheetQuestions">
    <w:name w:val="Worksheet Questions"/>
    <w:basedOn w:val="Normal"/>
    <w:qFormat/>
    <w:rsid w:val="0095676B"/>
    <w:pPr>
      <w:spacing w:after="120" w:line="288" w:lineRule="auto"/>
    </w:pPr>
    <w:rPr>
      <w:rFonts w:ascii="Roboto" w:eastAsia="Roboto" w:hAnsi="Roboto" w:cs="Roboto"/>
      <w:sz w:val="24"/>
      <w:szCs w:val="24"/>
    </w:rPr>
  </w:style>
  <w:style w:type="paragraph" w:customStyle="1" w:styleId="WorksheetTitle">
    <w:name w:val="Worksheet Title"/>
    <w:basedOn w:val="Normal"/>
    <w:qFormat/>
    <w:rsid w:val="00655420"/>
    <w:rPr>
      <w:rFonts w:ascii="Roboto Slab" w:eastAsia="Roboto" w:hAnsi="Roboto Slab" w:cs="Roboto"/>
      <w:b/>
      <w:sz w:val="32"/>
      <w:szCs w:val="32"/>
    </w:rPr>
  </w:style>
  <w:style w:type="paragraph" w:customStyle="1" w:styleId="WorksheetDescriptiveText">
    <w:name w:val="Worksheet Descriptive Text"/>
    <w:basedOn w:val="Normal"/>
    <w:qFormat/>
    <w:rsid w:val="00655420"/>
    <w:pPr>
      <w:widowControl w:val="0"/>
      <w:spacing w:line="240" w:lineRule="auto"/>
    </w:pPr>
    <w:rPr>
      <w:rFonts w:ascii="Roboto Slab" w:eastAsia="Roboto" w:hAnsi="Roboto Slab" w:cs="Roboto"/>
      <w:sz w:val="20"/>
      <w:szCs w:val="20"/>
    </w:rPr>
  </w:style>
  <w:style w:type="paragraph" w:customStyle="1" w:styleId="Underline">
    <w:name w:val="Underline"/>
    <w:basedOn w:val="Normal"/>
    <w:qFormat/>
    <w:rsid w:val="000B0D40"/>
    <w:pPr>
      <w:widowControl w:val="0"/>
      <w:pBdr>
        <w:top w:val="nil"/>
        <w:left w:val="nil"/>
        <w:bottom w:val="nil"/>
        <w:right w:val="nil"/>
        <w:between w:val="nil"/>
      </w:pBdr>
      <w:spacing w:before="120" w:after="120" w:line="480" w:lineRule="auto"/>
    </w:pPr>
    <w:rPr>
      <w:rFonts w:ascii="Roboto" w:eastAsia="Roboto" w:hAnsi="Roboto" w:cs="Roboto"/>
      <w:color w:val="5B5B5B"/>
      <w:szCs w:val="24"/>
    </w:rPr>
  </w:style>
  <w:style w:type="paragraph" w:customStyle="1" w:styleId="H3">
    <w:name w:val="H3"/>
    <w:basedOn w:val="Normal"/>
    <w:qFormat/>
    <w:rsid w:val="0019437F"/>
    <w:pPr>
      <w:spacing w:after="120" w:line="288" w:lineRule="auto"/>
    </w:pPr>
    <w:rPr>
      <w:rFonts w:ascii="Roboto" w:eastAsia="Roboto" w:hAnsi="Roboto" w:cs="Roboto"/>
      <w:b/>
      <w:sz w:val="28"/>
      <w:szCs w:val="28"/>
    </w:rPr>
  </w:style>
  <w:style w:type="paragraph" w:customStyle="1" w:styleId="PromptTitle">
    <w:name w:val="Prompt Title"/>
    <w:basedOn w:val="Normal"/>
    <w:qFormat/>
    <w:rsid w:val="00C24C3A"/>
    <w:pPr>
      <w:spacing w:before="240" w:after="120" w:line="288" w:lineRule="auto"/>
    </w:pPr>
    <w:rPr>
      <w:rFonts w:ascii="Roboto Slab" w:eastAsia="Roboto" w:hAnsi="Roboto Slab" w:cs="Roboto"/>
      <w:b/>
      <w:sz w:val="28"/>
      <w:szCs w:val="28"/>
    </w:rPr>
  </w:style>
  <w:style w:type="paragraph" w:customStyle="1" w:styleId="H4">
    <w:name w:val="H4"/>
    <w:basedOn w:val="Normal"/>
    <w:qFormat/>
    <w:rsid w:val="00C24C3A"/>
    <w:rPr>
      <w:rFonts w:ascii="Roboto" w:hAnsi="Roboto"/>
      <w:sz w:val="24"/>
      <w:szCs w:val="24"/>
    </w:rPr>
  </w:style>
  <w:style w:type="paragraph" w:styleId="CommentSubject">
    <w:name w:val="annotation subject"/>
    <w:basedOn w:val="CommentText"/>
    <w:next w:val="CommentText"/>
    <w:link w:val="CommentSubjectChar"/>
    <w:uiPriority w:val="99"/>
    <w:semiHidden/>
    <w:unhideWhenUsed/>
    <w:rsid w:val="005D21FE"/>
    <w:rPr>
      <w:b/>
      <w:bCs/>
    </w:rPr>
  </w:style>
  <w:style w:type="character" w:customStyle="1" w:styleId="CommentSubjectChar">
    <w:name w:val="Comment Subject Char"/>
    <w:basedOn w:val="CommentTextChar"/>
    <w:link w:val="CommentSubject"/>
    <w:uiPriority w:val="99"/>
    <w:semiHidden/>
    <w:rsid w:val="005D21FE"/>
    <w:rPr>
      <w:b/>
      <w:bCs/>
      <w:color w:val="212136"/>
      <w:sz w:val="20"/>
      <w:szCs w:val="20"/>
    </w:rPr>
  </w:style>
  <w:style w:type="paragraph" w:customStyle="1" w:styleId="H4WorksheetQuestions">
    <w:name w:val="H4 Worksheet Questions"/>
    <w:basedOn w:val="Normal"/>
    <w:qFormat/>
    <w:rsid w:val="007C7879"/>
    <w:pPr>
      <w:spacing w:after="120" w:line="288" w:lineRule="auto"/>
    </w:pPr>
    <w:rPr>
      <w:rFonts w:ascii="Roboto" w:eastAsia="Roboto" w:hAnsi="Roboto" w:cs="Roboto"/>
      <w:sz w:val="24"/>
    </w:rPr>
  </w:style>
  <w:style w:type="table" w:styleId="TableGrid">
    <w:name w:val="Table Grid"/>
    <w:basedOn w:val="TableNormal"/>
    <w:uiPriority w:val="39"/>
    <w:rsid w:val="000A48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TextExcerpt">
    <w:name w:val="H4 Text Excerpt"/>
    <w:basedOn w:val="H4WorksheetQuestions"/>
    <w:qFormat/>
    <w:rsid w:val="00FE0492"/>
    <w:pPr>
      <w:ind w:firstLine="720"/>
    </w:pPr>
    <w:rPr>
      <w:b/>
    </w:rPr>
  </w:style>
  <w:style w:type="table" w:customStyle="1" w:styleId="a2">
    <w:basedOn w:val="TableNormal"/>
    <w:pPr>
      <w:spacing w:line="240" w:lineRule="auto"/>
    </w:pPr>
    <w:tblPr>
      <w:tblStyleRowBandSize w:val="1"/>
      <w:tblStyleColBandSize w:val="1"/>
      <w:tblCellMar>
        <w:top w:w="100" w:type="dxa"/>
        <w:left w:w="0" w:type="dxa"/>
        <w:bottom w:w="100" w:type="dxa"/>
        <w:right w:w="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3wmpyfVafHpL8e2edkQtPXAt2Q==">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2020-08-27T18:29:00Z</dcterms:created>
  <dcterms:modified xsi:type="dcterms:W3CDTF">2020-08-27T18:29:00Z</dcterms:modified>
</cp:coreProperties>
</file>