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C19E9" w14:textId="77777777" w:rsidR="00407CF2" w:rsidRDefault="00432129">
      <w:pPr>
        <w:spacing w:before="0" w:after="0"/>
      </w:pPr>
      <w:r>
        <w:rPr>
          <w:rFonts w:ascii="Roboto Slab" w:eastAsia="Roboto Slab" w:hAnsi="Roboto Slab" w:cs="Roboto Slab"/>
          <w:sz w:val="22"/>
          <w:szCs w:val="22"/>
        </w:rPr>
        <w:t>The definitions below provide just-in-time support for understanding challenging words in the prompt and sources. Use them as needed while you read.</w:t>
      </w:r>
    </w:p>
    <w:p w14:paraId="2ADAC568" w14:textId="77777777" w:rsidR="00407CF2" w:rsidRDefault="00432129">
      <w:pPr>
        <w:pStyle w:val="Heading2"/>
        <w:rPr>
          <w:b/>
          <w:color w:val="127E67"/>
        </w:rPr>
      </w:pPr>
      <w:bookmarkStart w:id="0" w:name="_heading=h.al4vpl9zy5y3" w:colFirst="0" w:colLast="0"/>
      <w:bookmarkEnd w:id="0"/>
      <w:r>
        <w:rPr>
          <w:b/>
          <w:color w:val="127E67"/>
        </w:rPr>
        <w:t>Prompt</w:t>
      </w:r>
    </w:p>
    <w:p w14:paraId="25D3DE61" w14:textId="77777777" w:rsidR="00407CF2" w:rsidRDefault="00432129">
      <w:r>
        <w:rPr>
          <w:b/>
        </w:rPr>
        <w:t>Acknowledge</w:t>
      </w:r>
      <w:r>
        <w:t xml:space="preserve"> (verb): note the existence of </w:t>
      </w:r>
    </w:p>
    <w:p w14:paraId="4C070089" w14:textId="77777777" w:rsidR="00407CF2" w:rsidRDefault="00432129">
      <w:r>
        <w:rPr>
          <w:b/>
        </w:rPr>
        <w:t>Address</w:t>
      </w:r>
      <w:r>
        <w:t xml:space="preserve"> (verb): respond to </w:t>
      </w:r>
    </w:p>
    <w:p w14:paraId="43AC64AE" w14:textId="77777777" w:rsidR="00407CF2" w:rsidRDefault="00432129">
      <w:r>
        <w:rPr>
          <w:b/>
        </w:rPr>
        <w:t>Counterclaims</w:t>
      </w:r>
      <w:r>
        <w:t xml:space="preserve"> (noun): argumen</w:t>
      </w:r>
      <w:r>
        <w:t>ts against your position on the issue</w:t>
      </w:r>
    </w:p>
    <w:p w14:paraId="479F4A0B" w14:textId="77777777" w:rsidR="00407CF2" w:rsidRDefault="00432129">
      <w:r>
        <w:rPr>
          <w:b/>
        </w:rPr>
        <w:t>Benefits</w:t>
      </w:r>
      <w:r>
        <w:t xml:space="preserve"> (noun): positive elements, effects, or outcomes</w:t>
      </w:r>
    </w:p>
    <w:p w14:paraId="44E851E0" w14:textId="77777777" w:rsidR="00407CF2" w:rsidRDefault="00432129">
      <w:r>
        <w:rPr>
          <w:b/>
        </w:rPr>
        <w:t>Defend</w:t>
      </w:r>
      <w:r>
        <w:t xml:space="preserve"> (verb): stand up for </w:t>
      </w:r>
    </w:p>
    <w:p w14:paraId="1F99DBF6" w14:textId="77777777" w:rsidR="00407CF2" w:rsidRDefault="00432129">
      <w:r>
        <w:rPr>
          <w:b/>
        </w:rPr>
        <w:t>Interacting</w:t>
      </w:r>
      <w:r>
        <w:t xml:space="preserve"> (verb): working with</w:t>
      </w:r>
    </w:p>
    <w:p w14:paraId="6C98412F" w14:textId="77777777" w:rsidR="00407CF2" w:rsidRDefault="00432129">
      <w:r>
        <w:rPr>
          <w:b/>
        </w:rPr>
        <w:t>Portable</w:t>
      </w:r>
      <w:r>
        <w:t xml:space="preserve"> (adj.): able to be carried around </w:t>
      </w:r>
    </w:p>
    <w:p w14:paraId="28099998" w14:textId="77777777" w:rsidR="00407CF2" w:rsidRDefault="00432129">
      <w:r>
        <w:rPr>
          <w:b/>
        </w:rPr>
        <w:t>Potential</w:t>
      </w:r>
      <w:r>
        <w:t xml:space="preserve"> (adj.): possible</w:t>
      </w:r>
    </w:p>
    <w:p w14:paraId="135616E4" w14:textId="77777777" w:rsidR="00407CF2" w:rsidRDefault="00432129">
      <w:r>
        <w:rPr>
          <w:b/>
        </w:rPr>
        <w:t>Recommended</w:t>
      </w:r>
      <w:r>
        <w:t xml:space="preserve"> (adj.): suggeste</w:t>
      </w:r>
      <w:r>
        <w:t xml:space="preserve">d </w:t>
      </w:r>
    </w:p>
    <w:p w14:paraId="68B8E4EB" w14:textId="77777777" w:rsidR="00407CF2" w:rsidRDefault="00432129">
      <w:r>
        <w:rPr>
          <w:b/>
        </w:rPr>
        <w:t>Relevant</w:t>
      </w:r>
      <w:r>
        <w:t xml:space="preserve"> (adj.): related </w:t>
      </w:r>
    </w:p>
    <w:p w14:paraId="1832FF23" w14:textId="77777777" w:rsidR="00407CF2" w:rsidRDefault="00407CF2">
      <w:pPr>
        <w:rPr>
          <w:rFonts w:ascii="Roboto Slab" w:eastAsia="Roboto Slab" w:hAnsi="Roboto Slab" w:cs="Roboto Slab"/>
          <w:b/>
        </w:rPr>
      </w:pPr>
    </w:p>
    <w:p w14:paraId="7772AD8A" w14:textId="77777777" w:rsidR="00407CF2" w:rsidRDefault="00432129">
      <w:pPr>
        <w:pStyle w:val="Heading2"/>
        <w:spacing w:before="0" w:after="0"/>
        <w:rPr>
          <w:color w:val="127E67"/>
          <w:u w:val="single"/>
        </w:rPr>
      </w:pPr>
      <w:bookmarkStart w:id="1" w:name="_heading=h.dxyvqkwr6b3a" w:colFirst="0" w:colLast="0"/>
      <w:bookmarkEnd w:id="1"/>
      <w:r>
        <w:rPr>
          <w:color w:val="127E67"/>
        </w:rPr>
        <w:t xml:space="preserve">"Media Benefits for Children and Teenagers" by Lee Burton and The Raising Children Network, </w:t>
      </w:r>
      <w:r>
        <w:rPr>
          <w:color w:val="127E67"/>
          <w:u w:val="single"/>
        </w:rPr>
        <w:t>raisingchildren.net.au</w:t>
      </w:r>
    </w:p>
    <w:p w14:paraId="05788072" w14:textId="77777777" w:rsidR="00407CF2" w:rsidRDefault="00432129">
      <w:r>
        <w:rPr>
          <w:b/>
        </w:rPr>
        <w:t>Awareness</w:t>
      </w:r>
      <w:r>
        <w:t xml:space="preserve"> (noun): knowledge of current events and issues</w:t>
      </w:r>
    </w:p>
    <w:p w14:paraId="7AE44BE2" w14:textId="77777777" w:rsidR="00407CF2" w:rsidRDefault="00432129">
      <w:r>
        <w:rPr>
          <w:b/>
        </w:rPr>
        <w:t>Benefit</w:t>
      </w:r>
      <w:r>
        <w:t xml:space="preserve"> (verb): help</w:t>
      </w:r>
    </w:p>
    <w:p w14:paraId="23401F54" w14:textId="77777777" w:rsidR="00407CF2" w:rsidRDefault="00432129">
      <w:r>
        <w:rPr>
          <w:b/>
        </w:rPr>
        <w:t>Blogs</w:t>
      </w:r>
      <w:r>
        <w:t xml:space="preserve"> (noun): websites designed t</w:t>
      </w:r>
      <w:r>
        <w:t>o express thoughts or encourage discussion</w:t>
      </w:r>
    </w:p>
    <w:p w14:paraId="6DFEA7AA" w14:textId="77777777" w:rsidR="00407CF2" w:rsidRDefault="00432129">
      <w:r>
        <w:rPr>
          <w:b/>
        </w:rPr>
        <w:t>Chat rooms</w:t>
      </w:r>
      <w:r>
        <w:t xml:space="preserve"> (noun): online discussion groups</w:t>
      </w:r>
    </w:p>
    <w:p w14:paraId="5D730FE7" w14:textId="77777777" w:rsidR="00407CF2" w:rsidRDefault="00432129">
      <w:r>
        <w:rPr>
          <w:b/>
        </w:rPr>
        <w:t>Consumers</w:t>
      </w:r>
      <w:r>
        <w:t xml:space="preserve"> (noun): people who buy or use products</w:t>
      </w:r>
    </w:p>
    <w:p w14:paraId="22360788" w14:textId="77777777" w:rsidR="00407CF2" w:rsidRDefault="00432129">
      <w:r>
        <w:rPr>
          <w:b/>
        </w:rPr>
        <w:lastRenderedPageBreak/>
        <w:t>Cooperate</w:t>
      </w:r>
      <w:r>
        <w:t xml:space="preserve"> (verb): work together</w:t>
      </w:r>
    </w:p>
    <w:p w14:paraId="0DCBB47E" w14:textId="77777777" w:rsidR="00407CF2" w:rsidRDefault="00432129">
      <w:r>
        <w:rPr>
          <w:b/>
        </w:rPr>
        <w:t>Depend</w:t>
      </w:r>
      <w:r>
        <w:t xml:space="preserve"> (verb): controlled or determined by</w:t>
      </w:r>
    </w:p>
    <w:p w14:paraId="5AD7EF35" w14:textId="77777777" w:rsidR="00407CF2" w:rsidRDefault="00432129">
      <w:r>
        <w:rPr>
          <w:b/>
        </w:rPr>
        <w:t>Developmental</w:t>
      </w:r>
      <w:r>
        <w:t xml:space="preserve"> (adj.): relating to growth and development</w:t>
      </w:r>
    </w:p>
    <w:p w14:paraId="2900AF41" w14:textId="77777777" w:rsidR="00407CF2" w:rsidRDefault="00432129">
      <w:r>
        <w:rPr>
          <w:b/>
        </w:rPr>
        <w:t>Disturbing</w:t>
      </w:r>
      <w:r>
        <w:t xml:space="preserve"> (adj.): causing worry </w:t>
      </w:r>
    </w:p>
    <w:p w14:paraId="1A5012C7" w14:textId="77777777" w:rsidR="00407CF2" w:rsidRDefault="00432129">
      <w:pPr>
        <w:rPr>
          <w:rFonts w:ascii="Roboto Slab" w:eastAsia="Roboto Slab" w:hAnsi="Roboto Slab" w:cs="Roboto Slab"/>
          <w:b/>
        </w:rPr>
      </w:pPr>
      <w:r>
        <w:rPr>
          <w:b/>
        </w:rPr>
        <w:t>Diversity</w:t>
      </w:r>
      <w:r>
        <w:t xml:space="preserve"> (noun): differences among people </w:t>
      </w:r>
    </w:p>
    <w:p w14:paraId="0CED1EAF" w14:textId="77777777" w:rsidR="00407CF2" w:rsidRDefault="00432129">
      <w:r>
        <w:rPr>
          <w:b/>
        </w:rPr>
        <w:t>Encourage</w:t>
      </w:r>
      <w:r>
        <w:t xml:space="preserve"> (verb): give confidence and support</w:t>
      </w:r>
    </w:p>
    <w:p w14:paraId="7FBED080" w14:textId="77777777" w:rsidR="00407CF2" w:rsidRDefault="00432129">
      <w:r>
        <w:rPr>
          <w:b/>
        </w:rPr>
        <w:t>Ethical</w:t>
      </w:r>
      <w:r>
        <w:t xml:space="preserve"> (adj.): relating to decisions of what is right or wrong</w:t>
      </w:r>
    </w:p>
    <w:p w14:paraId="5651AFCA" w14:textId="77777777" w:rsidR="00407CF2" w:rsidRDefault="00432129">
      <w:r>
        <w:rPr>
          <w:b/>
        </w:rPr>
        <w:t>Expose</w:t>
      </w:r>
      <w:r>
        <w:t xml:space="preserve"> (verb): allow som</w:t>
      </w:r>
      <w:r>
        <w:t xml:space="preserve">ething to be seen </w:t>
      </w:r>
    </w:p>
    <w:p w14:paraId="16D1CACD" w14:textId="77777777" w:rsidR="00407CF2" w:rsidRDefault="00432129">
      <w:r>
        <w:rPr>
          <w:b/>
        </w:rPr>
        <w:t>Fly-in Fly-out</w:t>
      </w:r>
      <w:r>
        <w:t xml:space="preserve"> (adj): referring to people who fly to and from their work</w:t>
      </w:r>
    </w:p>
    <w:p w14:paraId="095DDBF7" w14:textId="77777777" w:rsidR="00407CF2" w:rsidRDefault="00432129">
      <w:r>
        <w:rPr>
          <w:b/>
        </w:rPr>
        <w:t>Harm</w:t>
      </w:r>
      <w:r>
        <w:t xml:space="preserve"> (verb): hurt</w:t>
      </w:r>
    </w:p>
    <w:p w14:paraId="70CC3CC3" w14:textId="77777777" w:rsidR="00407CF2" w:rsidRDefault="00432129">
      <w:r>
        <w:rPr>
          <w:b/>
        </w:rPr>
        <w:t>Influence</w:t>
      </w:r>
      <w:r>
        <w:t xml:space="preserve"> (verb): have an effect on someone  </w:t>
      </w:r>
    </w:p>
    <w:p w14:paraId="66440138" w14:textId="77777777" w:rsidR="00407CF2" w:rsidRDefault="00432129">
      <w:r>
        <w:rPr>
          <w:b/>
        </w:rPr>
        <w:t>Intellectual</w:t>
      </w:r>
      <w:r>
        <w:t xml:space="preserve"> (adj.): relating to thinking and understanding ideas</w:t>
      </w:r>
    </w:p>
    <w:p w14:paraId="59EFAF43" w14:textId="77777777" w:rsidR="00407CF2" w:rsidRDefault="00432129">
      <w:r>
        <w:rPr>
          <w:b/>
        </w:rPr>
        <w:t>Interacting</w:t>
      </w:r>
      <w:r>
        <w:t xml:space="preserve"> (verb): working with</w:t>
      </w:r>
    </w:p>
    <w:p w14:paraId="5B238916" w14:textId="77777777" w:rsidR="00407CF2" w:rsidRDefault="00432129">
      <w:r>
        <w:rPr>
          <w:b/>
        </w:rPr>
        <w:t>Literacy</w:t>
      </w:r>
      <w:r>
        <w:t xml:space="preserve"> (noun): the ability to read, write, and understand</w:t>
      </w:r>
    </w:p>
    <w:p w14:paraId="7D4EF278" w14:textId="77777777" w:rsidR="00407CF2" w:rsidRDefault="00432129">
      <w:r>
        <w:rPr>
          <w:b/>
        </w:rPr>
        <w:t>Media</w:t>
      </w:r>
      <w:r>
        <w:t xml:space="preserve"> (noun): forms of mass communication like T</w:t>
      </w:r>
      <w:r>
        <w:t>V or radio</w:t>
      </w:r>
    </w:p>
    <w:p w14:paraId="58B8F1DC" w14:textId="77777777" w:rsidR="00407CF2" w:rsidRDefault="00432129">
      <w:r>
        <w:rPr>
          <w:b/>
        </w:rPr>
        <w:t>Numeracy</w:t>
      </w:r>
      <w:r>
        <w:t xml:space="preserve"> (noun): the ability to use numbers</w:t>
      </w:r>
    </w:p>
    <w:p w14:paraId="4A235FF6" w14:textId="77777777" w:rsidR="00407CF2" w:rsidRDefault="00432129">
      <w:r>
        <w:rPr>
          <w:b/>
        </w:rPr>
        <w:t>Observ</w:t>
      </w:r>
      <w:r>
        <w:rPr>
          <w:b/>
        </w:rPr>
        <w:t>ing</w:t>
      </w:r>
      <w:r>
        <w:t xml:space="preserve"> (verb): watching</w:t>
      </w:r>
    </w:p>
    <w:p w14:paraId="4A252E71" w14:textId="77777777" w:rsidR="00407CF2" w:rsidRDefault="00432129">
      <w:r>
        <w:rPr>
          <w:b/>
        </w:rPr>
        <w:t>Political</w:t>
      </w:r>
      <w:r>
        <w:t xml:space="preserve"> (adj.): related to the government</w:t>
      </w:r>
    </w:p>
    <w:p w14:paraId="0F73893C" w14:textId="77777777" w:rsidR="00407CF2" w:rsidRDefault="00432129">
      <w:r>
        <w:rPr>
          <w:b/>
        </w:rPr>
        <w:t>Problem-solving</w:t>
      </w:r>
      <w:r>
        <w:t xml:space="preserve"> (adj.): related to the ability to find an answer in a given situation</w:t>
      </w:r>
    </w:p>
    <w:p w14:paraId="5E6470A7" w14:textId="77777777" w:rsidR="00407CF2" w:rsidRDefault="00432129">
      <w:r>
        <w:rPr>
          <w:b/>
        </w:rPr>
        <w:t>Social benefits</w:t>
      </w:r>
      <w:r>
        <w:t xml:space="preserve"> (noun): positive outcomes from interacting with other people</w:t>
      </w:r>
    </w:p>
    <w:p w14:paraId="4E4296CD" w14:textId="77777777" w:rsidR="00407CF2" w:rsidRDefault="00432129">
      <w:pPr>
        <w:rPr>
          <w:rFonts w:ascii="Roboto Slab" w:eastAsia="Roboto Slab" w:hAnsi="Roboto Slab" w:cs="Roboto Slab"/>
          <w:b/>
        </w:rPr>
      </w:pPr>
      <w:r>
        <w:rPr>
          <w:b/>
        </w:rPr>
        <w:t>Video-modelling</w:t>
      </w:r>
      <w:r>
        <w:t xml:space="preserve"> (noun): vide</w:t>
      </w:r>
      <w:r>
        <w:t>os that teach particular skills</w:t>
      </w:r>
    </w:p>
    <w:p w14:paraId="6BA01208" w14:textId="77777777" w:rsidR="00407CF2" w:rsidRDefault="00407CF2">
      <w:pPr>
        <w:pStyle w:val="Heading2"/>
        <w:spacing w:before="0" w:after="0"/>
      </w:pPr>
      <w:bookmarkStart w:id="2" w:name="_heading=h.1o2ti84t8ik9" w:colFirst="0" w:colLast="0"/>
      <w:bookmarkEnd w:id="2"/>
    </w:p>
    <w:p w14:paraId="76E0BBC2" w14:textId="77777777" w:rsidR="00407CF2" w:rsidRDefault="00432129">
      <w:pPr>
        <w:pStyle w:val="Heading2"/>
        <w:spacing w:before="0" w:after="0"/>
        <w:rPr>
          <w:rFonts w:ascii="Roboto Slab" w:eastAsia="Roboto Slab" w:hAnsi="Roboto Slab" w:cs="Roboto Slab"/>
          <w:b/>
          <w:color w:val="127E67"/>
        </w:rPr>
      </w:pPr>
      <w:bookmarkStart w:id="3" w:name="_heading=h.h076j7b7nxnd" w:colFirst="0" w:colLast="0"/>
      <w:bookmarkEnd w:id="3"/>
      <w:r>
        <w:rPr>
          <w:color w:val="127E67"/>
        </w:rPr>
        <w:t xml:space="preserve">"Kids and Screen time: What Does the Research Say?" by Juana Summers, </w:t>
      </w:r>
      <w:r>
        <w:rPr>
          <w:color w:val="127E67"/>
          <w:u w:val="single"/>
        </w:rPr>
        <w:t>NPR.org</w:t>
      </w:r>
      <w:r>
        <w:rPr>
          <w:color w:val="127E67"/>
        </w:rPr>
        <w:t>, August 28, 2014</w:t>
      </w:r>
    </w:p>
    <w:p w14:paraId="268FEF40" w14:textId="77777777" w:rsidR="00407CF2" w:rsidRDefault="00432129">
      <w:r>
        <w:rPr>
          <w:b/>
        </w:rPr>
        <w:t>Access</w:t>
      </w:r>
      <w:r>
        <w:t xml:space="preserve"> (noun): ability to </w:t>
      </w:r>
      <w:r>
        <w:t>see or use</w:t>
      </w:r>
    </w:p>
    <w:p w14:paraId="7ADA21C5" w14:textId="77777777" w:rsidR="00407CF2" w:rsidRDefault="00432129">
      <w:r>
        <w:rPr>
          <w:b/>
        </w:rPr>
        <w:t xml:space="preserve">Behavioral </w:t>
      </w:r>
      <w:r>
        <w:rPr>
          <w:b/>
        </w:rPr>
        <w:t>i</w:t>
      </w:r>
      <w:r>
        <w:rPr>
          <w:b/>
        </w:rPr>
        <w:t>ssues</w:t>
      </w:r>
      <w:r>
        <w:t xml:space="preserve"> (noun): concerns about a child’s ability to act appropriately </w:t>
      </w:r>
    </w:p>
    <w:p w14:paraId="1D4E7343" w14:textId="77777777" w:rsidR="00407CF2" w:rsidRDefault="00432129">
      <w:r>
        <w:rPr>
          <w:b/>
        </w:rPr>
        <w:t>Competent</w:t>
      </w:r>
      <w:r>
        <w:t xml:space="preserve"> (adj.): functional </w:t>
      </w:r>
    </w:p>
    <w:p w14:paraId="65A88C02" w14:textId="77777777" w:rsidR="00407CF2" w:rsidRDefault="00432129">
      <w:r>
        <w:rPr>
          <w:b/>
        </w:rPr>
        <w:t>Demonize</w:t>
      </w:r>
      <w:r>
        <w:t xml:space="preserve"> (verb): present as evil</w:t>
      </w:r>
    </w:p>
    <w:p w14:paraId="0E100B30" w14:textId="77777777" w:rsidR="00407CF2" w:rsidRDefault="00432129">
      <w:r>
        <w:rPr>
          <w:b/>
        </w:rPr>
        <w:t>Determining factor</w:t>
      </w:r>
      <w:r>
        <w:t xml:space="preserve"> (noun): the important influence that contributes to an outcome </w:t>
      </w:r>
    </w:p>
    <w:p w14:paraId="1889D77A" w14:textId="77777777" w:rsidR="00407CF2" w:rsidRDefault="00432129">
      <w:r>
        <w:rPr>
          <w:b/>
        </w:rPr>
        <w:t>Distinguished</w:t>
      </w:r>
      <w:r>
        <w:t xml:space="preserve"> (adj.): respected</w:t>
      </w:r>
    </w:p>
    <w:p w14:paraId="7B1C2F25" w14:textId="77777777" w:rsidR="00407CF2" w:rsidRDefault="00432129">
      <w:r>
        <w:rPr>
          <w:b/>
        </w:rPr>
        <w:t>Distraction</w:t>
      </w:r>
      <w:r>
        <w:t xml:space="preserve"> (noun): something that takes a person’s attention </w:t>
      </w:r>
    </w:p>
    <w:p w14:paraId="034997C1" w14:textId="77777777" w:rsidR="00407CF2" w:rsidRDefault="00432129">
      <w:r>
        <w:rPr>
          <w:b/>
        </w:rPr>
        <w:t>Drastically</w:t>
      </w:r>
      <w:r>
        <w:t xml:space="preserve"> (ad</w:t>
      </w:r>
      <w:r>
        <w:t xml:space="preserve">v.): suddenly and extremely </w:t>
      </w:r>
    </w:p>
    <w:p w14:paraId="394F7D96" w14:textId="77777777" w:rsidR="00407CF2" w:rsidRDefault="00432129">
      <w:r>
        <w:rPr>
          <w:b/>
        </w:rPr>
        <w:t>Evolved</w:t>
      </w:r>
      <w:r>
        <w:t xml:space="preserve"> (verb): developed gradually over time </w:t>
      </w:r>
    </w:p>
    <w:p w14:paraId="3991BF5B" w14:textId="77777777" w:rsidR="00407CF2" w:rsidRDefault="00432129">
      <w:r>
        <w:rPr>
          <w:b/>
        </w:rPr>
        <w:t>Exposure</w:t>
      </w:r>
      <w:r>
        <w:t xml:space="preserve"> (noun): seeing or using something</w:t>
      </w:r>
    </w:p>
    <w:p w14:paraId="2766EB10" w14:textId="77777777" w:rsidR="00407CF2" w:rsidRDefault="00432129">
      <w:r>
        <w:rPr>
          <w:b/>
        </w:rPr>
        <w:t>Facial</w:t>
      </w:r>
      <w:r>
        <w:t xml:space="preserve"> (adj.): relating to the face</w:t>
      </w:r>
    </w:p>
    <w:p w14:paraId="325498F5" w14:textId="77777777" w:rsidR="00407CF2" w:rsidRDefault="00432129">
      <w:r>
        <w:rPr>
          <w:b/>
        </w:rPr>
        <w:t>Findings</w:t>
      </w:r>
      <w:r>
        <w:t xml:space="preserve"> (noun): the results of an experiment</w:t>
      </w:r>
    </w:p>
    <w:p w14:paraId="727CC82A" w14:textId="77777777" w:rsidR="00407CF2" w:rsidRDefault="00432129">
      <w:r>
        <w:rPr>
          <w:b/>
        </w:rPr>
        <w:t>Increasingly</w:t>
      </w:r>
      <w:r>
        <w:t xml:space="preserve"> (adv.): in an amount that becomes greater </w:t>
      </w:r>
      <w:r>
        <w:t xml:space="preserve">with time </w:t>
      </w:r>
    </w:p>
    <w:p w14:paraId="3817F94E" w14:textId="77777777" w:rsidR="00407CF2" w:rsidRDefault="00432129">
      <w:r>
        <w:rPr>
          <w:b/>
        </w:rPr>
        <w:t>Inhibiting</w:t>
      </w:r>
      <w:r>
        <w:t xml:space="preserve"> (verb): getting in the way of</w:t>
      </w:r>
    </w:p>
    <w:p w14:paraId="0AC3FD88" w14:textId="77777777" w:rsidR="00407CF2" w:rsidRDefault="00432129">
      <w:r>
        <w:rPr>
          <w:b/>
        </w:rPr>
        <w:t>Interacting</w:t>
      </w:r>
      <w:r>
        <w:t xml:space="preserve"> (verb): working together</w:t>
      </w:r>
    </w:p>
    <w:p w14:paraId="1BE1F5DE" w14:textId="77777777" w:rsidR="00407CF2" w:rsidRDefault="00432129">
      <w:r>
        <w:rPr>
          <w:b/>
        </w:rPr>
        <w:t>Irregular</w:t>
      </w:r>
      <w:r>
        <w:t xml:space="preserve"> (adj.): not predictable </w:t>
      </w:r>
    </w:p>
    <w:p w14:paraId="46A2069C" w14:textId="77777777" w:rsidR="00407CF2" w:rsidRDefault="00432129">
      <w:r>
        <w:rPr>
          <w:b/>
        </w:rPr>
        <w:t>Modeled</w:t>
      </w:r>
      <w:r>
        <w:t xml:space="preserve"> (verb): demonstrated</w:t>
      </w:r>
    </w:p>
    <w:p w14:paraId="50E47B04" w14:textId="77777777" w:rsidR="00407CF2" w:rsidRDefault="00432129">
      <w:r>
        <w:rPr>
          <w:b/>
        </w:rPr>
        <w:t>Nonverbal cues</w:t>
      </w:r>
      <w:r>
        <w:t xml:space="preserve"> (noun): gestures and behavior that express thoughts without using words</w:t>
      </w:r>
    </w:p>
    <w:p w14:paraId="68503B51" w14:textId="77777777" w:rsidR="00407CF2" w:rsidRDefault="00432129">
      <w:r>
        <w:rPr>
          <w:b/>
        </w:rPr>
        <w:t>Obesity</w:t>
      </w:r>
      <w:r>
        <w:t xml:space="preserve"> (noun): being severely overweight </w:t>
      </w:r>
    </w:p>
    <w:p w14:paraId="69007DB9" w14:textId="77777777" w:rsidR="00407CF2" w:rsidRDefault="00432129">
      <w:r>
        <w:rPr>
          <w:b/>
        </w:rPr>
        <w:lastRenderedPageBreak/>
        <w:t>Prescription</w:t>
      </w:r>
      <w:r>
        <w:t xml:space="preserve"> (noun): advice from a doctor</w:t>
      </w:r>
    </w:p>
    <w:p w14:paraId="52E4003E" w14:textId="77777777" w:rsidR="00407CF2" w:rsidRDefault="00432129">
      <w:r>
        <w:rPr>
          <w:b/>
        </w:rPr>
        <w:t>Ranging</w:t>
      </w:r>
      <w:r>
        <w:t xml:space="preserve"> (verb): including</w:t>
      </w:r>
    </w:p>
    <w:p w14:paraId="0FEA22CB" w14:textId="77777777" w:rsidR="00407CF2" w:rsidRDefault="00432129">
      <w:r>
        <w:rPr>
          <w:b/>
        </w:rPr>
        <w:t>Recognize</w:t>
      </w:r>
      <w:r>
        <w:t xml:space="preserve"> (verb): notice and understand</w:t>
      </w:r>
    </w:p>
    <w:p w14:paraId="2445782D" w14:textId="77777777" w:rsidR="00407CF2" w:rsidRDefault="00432129">
      <w:r>
        <w:rPr>
          <w:b/>
        </w:rPr>
        <w:t>Roughly</w:t>
      </w:r>
      <w:r>
        <w:t xml:space="preserve"> (adv.): approximately </w:t>
      </w:r>
    </w:p>
    <w:p w14:paraId="18201331" w14:textId="77777777" w:rsidR="00407CF2" w:rsidRDefault="00432129">
      <w:r>
        <w:rPr>
          <w:b/>
        </w:rPr>
        <w:t>S</w:t>
      </w:r>
      <w:r>
        <w:rPr>
          <w:b/>
        </w:rPr>
        <w:t>ignificantly</w:t>
      </w:r>
      <w:r>
        <w:t xml:space="preserve"> (adv.): to a greater degree</w:t>
      </w:r>
    </w:p>
    <w:p w14:paraId="218D0529" w14:textId="77777777" w:rsidR="00407CF2" w:rsidRDefault="00432129">
      <w:r>
        <w:rPr>
          <w:b/>
        </w:rPr>
        <w:t>Species</w:t>
      </w:r>
      <w:r>
        <w:t xml:space="preserve"> (noun): a type of plant or animal </w:t>
      </w:r>
    </w:p>
    <w:p w14:paraId="3A0BBEE0" w14:textId="77777777" w:rsidR="00407CF2" w:rsidRDefault="00432129">
      <w:r>
        <w:rPr>
          <w:b/>
        </w:rPr>
        <w:t>Spokeswoman</w:t>
      </w:r>
      <w:r>
        <w:t xml:space="preserve"> (noun): a woman who speaks on behalf of a company or organization</w:t>
      </w:r>
    </w:p>
    <w:p w14:paraId="6FA66E10" w14:textId="77777777" w:rsidR="00407CF2" w:rsidRDefault="00407CF2">
      <w:pPr>
        <w:spacing w:after="120" w:line="288" w:lineRule="auto"/>
        <w:rPr>
          <w:rFonts w:ascii="Roboto Slab" w:eastAsia="Roboto Slab" w:hAnsi="Roboto Slab" w:cs="Roboto Slab"/>
          <w:b/>
        </w:rPr>
      </w:pPr>
    </w:p>
    <w:p w14:paraId="5ED96215" w14:textId="77777777" w:rsidR="00407CF2" w:rsidRDefault="00432129">
      <w:pPr>
        <w:pStyle w:val="Heading2"/>
        <w:spacing w:before="0" w:after="0"/>
        <w:rPr>
          <w:color w:val="127E67"/>
        </w:rPr>
      </w:pPr>
      <w:bookmarkStart w:id="4" w:name="_heading=h.fb3v3aae5n5k" w:colFirst="0" w:colLast="0"/>
      <w:bookmarkEnd w:id="4"/>
      <w:r>
        <w:rPr>
          <w:color w:val="127E67"/>
        </w:rPr>
        <w:t>Pros and Cons of Kids Using Digital Technology</w:t>
      </w:r>
    </w:p>
    <w:p w14:paraId="5494ACA6" w14:textId="77777777" w:rsidR="00407CF2" w:rsidRDefault="00432129">
      <w:pPr>
        <w:spacing w:after="120" w:line="288" w:lineRule="auto"/>
      </w:pPr>
      <w:r>
        <w:rPr>
          <w:b/>
        </w:rPr>
        <w:t>Access</w:t>
      </w:r>
      <w:r>
        <w:t xml:space="preserve"> (noun): ability to reach or see</w:t>
      </w:r>
    </w:p>
    <w:p w14:paraId="66B04128" w14:textId="77777777" w:rsidR="00407CF2" w:rsidRDefault="00432129">
      <w:pPr>
        <w:spacing w:after="120" w:line="288" w:lineRule="auto"/>
      </w:pPr>
      <w:r>
        <w:rPr>
          <w:b/>
        </w:rPr>
        <w:t>Approach</w:t>
      </w:r>
      <w:r>
        <w:t xml:space="preserve"> (noun): way of addressing something </w:t>
      </w:r>
    </w:p>
    <w:p w14:paraId="12C0881B" w14:textId="77777777" w:rsidR="00407CF2" w:rsidRDefault="00432129">
      <w:pPr>
        <w:spacing w:after="120" w:line="288" w:lineRule="auto"/>
      </w:pPr>
      <w:r>
        <w:rPr>
          <w:b/>
        </w:rPr>
        <w:t>Common sense</w:t>
      </w:r>
      <w:r>
        <w:t xml:space="preserve"> (noun): basic ideas about the right way of doing things </w:t>
      </w:r>
    </w:p>
    <w:p w14:paraId="7F322ED9" w14:textId="77777777" w:rsidR="00407CF2" w:rsidRDefault="00432129">
      <w:pPr>
        <w:spacing w:after="120" w:line="288" w:lineRule="auto"/>
      </w:pPr>
      <w:r>
        <w:rPr>
          <w:b/>
        </w:rPr>
        <w:t>Communicate</w:t>
      </w:r>
      <w:r>
        <w:t xml:space="preserve"> (verb): share ideas with others</w:t>
      </w:r>
    </w:p>
    <w:p w14:paraId="433C4021" w14:textId="77777777" w:rsidR="00407CF2" w:rsidRDefault="00432129">
      <w:pPr>
        <w:spacing w:after="120" w:line="288" w:lineRule="auto"/>
      </w:pPr>
      <w:r>
        <w:rPr>
          <w:b/>
        </w:rPr>
        <w:t>Devices</w:t>
      </w:r>
      <w:r>
        <w:t xml:space="preserve"> (noun): objects made for a particular purpose, especially mechanical or electronic equip</w:t>
      </w:r>
      <w:r>
        <w:t>ment</w:t>
      </w:r>
    </w:p>
    <w:p w14:paraId="79751138" w14:textId="77777777" w:rsidR="00407CF2" w:rsidRDefault="00432129">
      <w:pPr>
        <w:spacing w:after="120" w:line="288" w:lineRule="auto"/>
      </w:pPr>
      <w:r>
        <w:rPr>
          <w:b/>
        </w:rPr>
        <w:t>Digital</w:t>
      </w:r>
      <w:r>
        <w:t xml:space="preserve"> (adj.): describing electronic devices that use data</w:t>
      </w:r>
    </w:p>
    <w:p w14:paraId="1B228C61" w14:textId="77777777" w:rsidR="00407CF2" w:rsidRDefault="00432129">
      <w:pPr>
        <w:spacing w:after="120" w:line="288" w:lineRule="auto"/>
      </w:pPr>
      <w:r>
        <w:rPr>
          <w:b/>
        </w:rPr>
        <w:t>Engaged</w:t>
      </w:r>
      <w:r>
        <w:t xml:space="preserve"> (noun): actively working</w:t>
      </w:r>
    </w:p>
    <w:p w14:paraId="1770229B" w14:textId="77777777" w:rsidR="00407CF2" w:rsidRDefault="00432129">
      <w:pPr>
        <w:spacing w:after="120" w:line="288" w:lineRule="auto"/>
      </w:pPr>
      <w:r>
        <w:rPr>
          <w:b/>
        </w:rPr>
        <w:t>Grammatical</w:t>
      </w:r>
      <w:r>
        <w:t xml:space="preserve"> (adj.): relating to </w:t>
      </w:r>
      <w:r>
        <w:t>rules about language</w:t>
      </w:r>
      <w:r>
        <w:t xml:space="preserve"> </w:t>
      </w:r>
    </w:p>
    <w:p w14:paraId="43EC6515" w14:textId="77777777" w:rsidR="00407CF2" w:rsidRDefault="00432129">
      <w:pPr>
        <w:spacing w:after="120" w:line="288" w:lineRule="auto"/>
      </w:pPr>
      <w:r>
        <w:rPr>
          <w:b/>
        </w:rPr>
        <w:t>Limits</w:t>
      </w:r>
      <w:r>
        <w:t xml:space="preserve"> (noun): boundaries</w:t>
      </w:r>
    </w:p>
    <w:p w14:paraId="5EEEA920" w14:textId="77777777" w:rsidR="00407CF2" w:rsidRDefault="00432129">
      <w:pPr>
        <w:spacing w:after="120" w:line="288" w:lineRule="auto"/>
      </w:pPr>
      <w:r>
        <w:rPr>
          <w:b/>
        </w:rPr>
        <w:t>Interact</w:t>
      </w:r>
      <w:r>
        <w:t xml:space="preserve"> (verb): work together </w:t>
      </w:r>
    </w:p>
    <w:p w14:paraId="04DB09F2" w14:textId="77777777" w:rsidR="00407CF2" w:rsidRDefault="00432129">
      <w:pPr>
        <w:spacing w:after="120" w:line="288" w:lineRule="auto"/>
      </w:pPr>
      <w:r>
        <w:rPr>
          <w:b/>
        </w:rPr>
        <w:t>Psychology</w:t>
      </w:r>
      <w:r>
        <w:t xml:space="preserve"> (noun): a branch of science that st</w:t>
      </w:r>
      <w:r>
        <w:t xml:space="preserve">udies human thoughts, feelings, and behaviors </w:t>
      </w:r>
    </w:p>
    <w:p w14:paraId="621929CE" w14:textId="77777777" w:rsidR="00407CF2" w:rsidRDefault="00432129">
      <w:pPr>
        <w:spacing w:after="120" w:line="288" w:lineRule="auto"/>
      </w:pPr>
      <w:r>
        <w:rPr>
          <w:b/>
        </w:rPr>
        <w:lastRenderedPageBreak/>
        <w:t>Recommended</w:t>
      </w:r>
      <w:r>
        <w:t xml:space="preserve"> (verb): suggested </w:t>
      </w:r>
    </w:p>
    <w:p w14:paraId="7A65BA12" w14:textId="77777777" w:rsidR="00407CF2" w:rsidRDefault="00432129">
      <w:pPr>
        <w:spacing w:after="120" w:line="288" w:lineRule="auto"/>
      </w:pPr>
      <w:r>
        <w:rPr>
          <w:b/>
        </w:rPr>
        <w:t>Relevant</w:t>
      </w:r>
      <w:r>
        <w:t xml:space="preserve"> (adj.): related to the current time in society </w:t>
      </w:r>
    </w:p>
    <w:p w14:paraId="2BA03682" w14:textId="77777777" w:rsidR="00407CF2" w:rsidRDefault="00432129">
      <w:pPr>
        <w:spacing w:after="120" w:line="288" w:lineRule="auto"/>
      </w:pPr>
      <w:r>
        <w:rPr>
          <w:b/>
        </w:rPr>
        <w:t>Social</w:t>
      </w:r>
      <w:r>
        <w:t xml:space="preserve"> (adj.): relating to the interaction of people  </w:t>
      </w:r>
    </w:p>
    <w:p w14:paraId="3C57D758" w14:textId="77777777" w:rsidR="00407CF2" w:rsidRDefault="00432129">
      <w:pPr>
        <w:spacing w:after="120" w:line="288" w:lineRule="auto"/>
      </w:pPr>
      <w:r>
        <w:rPr>
          <w:b/>
        </w:rPr>
        <w:t>Therapist</w:t>
      </w:r>
      <w:r>
        <w:t xml:space="preserve"> (noun): a person who works with people on their mental, emotional, and behavioral health </w:t>
      </w:r>
    </w:p>
    <w:sectPr w:rsidR="00407CF2">
      <w:headerReference w:type="default" r:id="rId7"/>
      <w:footerReference w:type="default" r:id="rId8"/>
      <w:pgSz w:w="12240" w:h="15840"/>
      <w:pgMar w:top="1152" w:right="1152" w:bottom="1152" w:left="1152" w:header="86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1D735" w14:textId="77777777" w:rsidR="00432129" w:rsidRDefault="00432129">
      <w:pPr>
        <w:spacing w:before="0" w:after="0" w:line="240" w:lineRule="auto"/>
      </w:pPr>
      <w:r>
        <w:separator/>
      </w:r>
    </w:p>
  </w:endnote>
  <w:endnote w:type="continuationSeparator" w:id="0">
    <w:p w14:paraId="263C20BE" w14:textId="77777777" w:rsidR="00432129" w:rsidRDefault="0043212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 Slab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53A01" w14:textId="77777777" w:rsidR="00407CF2" w:rsidRDefault="004321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Arial" w:eastAsia="Arial" w:hAnsi="Arial" w:cs="Arial"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13CB906" wp14:editId="419318FC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6347460" cy="50800"/>
              <wp:effectExtent l="0" t="0" r="0" b="0"/>
              <wp:wrapNone/>
              <wp:docPr id="45" name="Straight Arrow Connector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BFBFB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76200</wp:posOffset>
              </wp:positionV>
              <wp:extent cx="6347460" cy="50800"/>
              <wp:effectExtent b="0" l="0" r="0" t="0"/>
              <wp:wrapNone/>
              <wp:docPr id="4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47460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A4F266F" w14:textId="77777777" w:rsidR="00407CF2" w:rsidRDefault="00407C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Arial" w:eastAsia="Arial" w:hAnsi="Arial" w:cs="Arial"/>
        <w:sz w:val="22"/>
        <w:szCs w:val="22"/>
      </w:rPr>
    </w:pPr>
  </w:p>
  <w:p w14:paraId="298243A5" w14:textId="77777777" w:rsidR="00407CF2" w:rsidRDefault="004321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noProof/>
        <w:sz w:val="22"/>
        <w:szCs w:val="22"/>
      </w:rPr>
      <w:drawing>
        <wp:inline distT="0" distB="0" distL="0" distR="0" wp14:anchorId="4332547D" wp14:editId="7CE00A2F">
          <wp:extent cx="605311" cy="171778"/>
          <wp:effectExtent l="0" t="0" r="0" b="0"/>
          <wp:docPr id="4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9F3B7EB" wp14:editId="55E37C2D">
              <wp:simplePos x="0" y="0"/>
              <wp:positionH relativeFrom="column">
                <wp:posOffset>4813300</wp:posOffset>
              </wp:positionH>
              <wp:positionV relativeFrom="paragraph">
                <wp:posOffset>-25399</wp:posOffset>
              </wp:positionV>
              <wp:extent cx="1469335" cy="276639"/>
              <wp:effectExtent l="0" t="0" r="0" b="0"/>
              <wp:wrapNone/>
              <wp:docPr id="46" name="Rectangl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1FA0F8" w14:textId="77777777" w:rsidR="00407CF2" w:rsidRDefault="00432129">
                          <w:pPr>
                            <w:spacing w:before="0" w:after="0" w:line="275" w:lineRule="auto"/>
                            <w:jc w:val="right"/>
                            <w:textDirection w:val="btLr"/>
                          </w:pPr>
                          <w:r>
                            <w:rPr>
                              <w:sz w:val="16"/>
                            </w:rPr>
                            <w:t>www.projecttopeka.com</w:t>
                          </w:r>
                        </w:p>
                        <w:p w14:paraId="3F6EFCAC" w14:textId="77777777" w:rsidR="00407CF2" w:rsidRDefault="00407CF2">
                          <w:pPr>
                            <w:spacing w:before="0" w:after="0" w:line="275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4813300</wp:posOffset>
              </wp:positionH>
              <wp:positionV relativeFrom="paragraph">
                <wp:posOffset>-25399</wp:posOffset>
              </wp:positionV>
              <wp:extent cx="1469335" cy="276639"/>
              <wp:effectExtent b="0" l="0" r="0" t="0"/>
              <wp:wrapNone/>
              <wp:docPr id="4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9335" cy="2766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A62C8" w14:textId="77777777" w:rsidR="00432129" w:rsidRDefault="00432129">
      <w:pPr>
        <w:spacing w:before="0" w:after="0" w:line="240" w:lineRule="auto"/>
      </w:pPr>
      <w:r>
        <w:separator/>
      </w:r>
    </w:p>
  </w:footnote>
  <w:footnote w:type="continuationSeparator" w:id="0">
    <w:p w14:paraId="3D52BCAA" w14:textId="77777777" w:rsidR="00432129" w:rsidRDefault="0043212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C19E4" w14:textId="77777777" w:rsidR="00407CF2" w:rsidRDefault="00432129">
    <w:pPr>
      <w:rPr>
        <w:rFonts w:ascii="Roboto Slab" w:eastAsia="Roboto Slab" w:hAnsi="Roboto Slab" w:cs="Roboto Slab"/>
        <w:b/>
        <w:color w:val="127E67"/>
        <w:sz w:val="36"/>
        <w:szCs w:val="36"/>
      </w:rPr>
    </w:pPr>
    <w:r>
      <w:rPr>
        <w:rFonts w:ascii="Roboto Slab" w:eastAsia="Roboto Slab" w:hAnsi="Roboto Slab" w:cs="Roboto Slab"/>
        <w:b/>
        <w:color w:val="127E67"/>
        <w:sz w:val="36"/>
        <w:szCs w:val="36"/>
      </w:rPr>
      <w:t>Screen Time—Vocabulary Supports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9583CC7" wp14:editId="79208FE2">
              <wp:simplePos x="0" y="0"/>
              <wp:positionH relativeFrom="column">
                <wp:posOffset>4763</wp:posOffset>
              </wp:positionH>
              <wp:positionV relativeFrom="paragraph">
                <wp:posOffset>285750</wp:posOffset>
              </wp:positionV>
              <wp:extent cx="6335786" cy="19055"/>
              <wp:effectExtent l="0" t="0" r="0" b="0"/>
              <wp:wrapSquare wrapText="bothSides" distT="0" distB="0" distL="114300" distR="114300"/>
              <wp:docPr id="44" name="Straight Arrow Connector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127E67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4763</wp:posOffset>
              </wp:positionH>
              <wp:positionV relativeFrom="paragraph">
                <wp:posOffset>285750</wp:posOffset>
              </wp:positionV>
              <wp:extent cx="6335786" cy="19055"/>
              <wp:effectExtent b="0" l="0" r="0" t="0"/>
              <wp:wrapSquare wrapText="bothSides" distB="0" distT="0" distL="114300" distR="114300"/>
              <wp:docPr id="4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35786" cy="190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CF2"/>
    <w:rsid w:val="002A7942"/>
    <w:rsid w:val="00407CF2"/>
    <w:rsid w:val="0043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ACF876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" w:eastAsia="Roboto" w:hAnsi="Roboto" w:cs="Roboto"/>
        <w:color w:val="212136"/>
        <w:sz w:val="24"/>
        <w:szCs w:val="24"/>
        <w:lang w:val="en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42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90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90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/>
    <w:rsid w:val="00E07C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EB"/>
  </w:style>
  <w:style w:type="paragraph" w:customStyle="1" w:styleId="WorksheetQuestions">
    <w:name w:val="Worksheet Questions"/>
    <w:basedOn w:val="Normal"/>
    <w:qFormat/>
    <w:rsid w:val="0095676B"/>
    <w:pPr>
      <w:spacing w:after="120" w:line="288" w:lineRule="auto"/>
    </w:pPr>
  </w:style>
  <w:style w:type="paragraph" w:customStyle="1" w:styleId="WorksheetTitle">
    <w:name w:val="Worksheet Title"/>
    <w:basedOn w:val="Normal"/>
    <w:qFormat/>
    <w:rsid w:val="00655420"/>
    <w:rPr>
      <w:rFonts w:ascii="Roboto Slab" w:hAnsi="Roboto Slab"/>
      <w:b/>
      <w:sz w:val="32"/>
      <w:szCs w:val="32"/>
    </w:rPr>
  </w:style>
  <w:style w:type="paragraph" w:customStyle="1" w:styleId="WorksheetDescriptiveText">
    <w:name w:val="Worksheet Descriptive Text"/>
    <w:basedOn w:val="Normal"/>
    <w:qFormat/>
    <w:rsid w:val="00655420"/>
    <w:pPr>
      <w:widowControl w:val="0"/>
      <w:spacing w:line="240" w:lineRule="auto"/>
    </w:pPr>
    <w:rPr>
      <w:rFonts w:ascii="Roboto Slab" w:hAnsi="Roboto Slab"/>
      <w:sz w:val="20"/>
      <w:szCs w:val="20"/>
    </w:rPr>
  </w:style>
  <w:style w:type="paragraph" w:customStyle="1" w:styleId="Underline">
    <w:name w:val="Underline"/>
    <w:basedOn w:val="Normal"/>
    <w:qFormat/>
    <w:rsid w:val="000B0D40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 w:line="480" w:lineRule="auto"/>
    </w:pPr>
    <w:rPr>
      <w:color w:val="5B5B5B"/>
    </w:rPr>
  </w:style>
  <w:style w:type="paragraph" w:customStyle="1" w:styleId="H3">
    <w:name w:val="H3"/>
    <w:basedOn w:val="Normal"/>
    <w:qFormat/>
    <w:rsid w:val="0019437F"/>
    <w:pPr>
      <w:spacing w:after="120" w:line="288" w:lineRule="auto"/>
    </w:pPr>
    <w:rPr>
      <w:b/>
      <w:sz w:val="28"/>
      <w:szCs w:val="28"/>
    </w:rPr>
  </w:style>
  <w:style w:type="paragraph" w:customStyle="1" w:styleId="PromptTitle">
    <w:name w:val="Prompt Title"/>
    <w:basedOn w:val="Normal"/>
    <w:qFormat/>
    <w:rsid w:val="00C24C3A"/>
    <w:pPr>
      <w:spacing w:after="120" w:line="288" w:lineRule="auto"/>
    </w:pPr>
    <w:rPr>
      <w:rFonts w:ascii="Roboto Slab" w:hAnsi="Roboto Slab"/>
      <w:b/>
      <w:sz w:val="28"/>
      <w:szCs w:val="28"/>
    </w:rPr>
  </w:style>
  <w:style w:type="paragraph" w:customStyle="1" w:styleId="H4">
    <w:name w:val="H4"/>
    <w:basedOn w:val="Normal"/>
    <w:qFormat/>
    <w:rsid w:val="00C24C3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1FE"/>
    <w:rPr>
      <w:b/>
      <w:bCs/>
      <w:color w:val="212136"/>
      <w:sz w:val="20"/>
      <w:szCs w:val="20"/>
    </w:rPr>
  </w:style>
  <w:style w:type="paragraph" w:customStyle="1" w:styleId="H4WorksheetQuestions">
    <w:name w:val="H4 Worksheet Questions"/>
    <w:basedOn w:val="Normal"/>
    <w:autoRedefine/>
    <w:qFormat/>
    <w:rsid w:val="00BE58D6"/>
    <w:pPr>
      <w:spacing w:after="120" w:line="288" w:lineRule="auto"/>
    </w:pPr>
    <w:rPr>
      <w:b/>
    </w:rPr>
  </w:style>
  <w:style w:type="table" w:styleId="TableGrid">
    <w:name w:val="Table Grid"/>
    <w:basedOn w:val="TableNormal"/>
    <w:uiPriority w:val="39"/>
    <w:rsid w:val="000A48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0" w:type="dxa"/>
        <w:bottom w:w="10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Jd/y0vstPar//8pmD24IeU69MA==">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2020-08-28T16:47:00Z</dcterms:created>
  <dcterms:modified xsi:type="dcterms:W3CDTF">2020-08-28T16:47:00Z</dcterms:modified>
</cp:coreProperties>
</file>