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8670654" w14:textId="77777777" w:rsidR="00555FE6" w:rsidRPr="00555FE6" w:rsidRDefault="00555FE6" w:rsidP="00555FE6">
      <w:pPr>
        <w:pStyle w:val="normal0"/>
        <w:rPr>
          <w:rFonts w:ascii="Helvetica Neue" w:eastAsia="Museo Sans 700" w:hAnsi="Helvetica Neue" w:cs="Museo Sans 700"/>
          <w:b/>
          <w:color w:val="DC3348"/>
          <w:sz w:val="46"/>
          <w:szCs w:val="46"/>
        </w:rPr>
      </w:pPr>
      <w:r w:rsidRPr="00555FE6">
        <w:rPr>
          <w:rFonts w:ascii="Helvetica Neue" w:eastAsia="Museo Sans 700" w:hAnsi="Helvetica Neue" w:cs="Museo Sans 700"/>
          <w:b/>
          <w:color w:val="DC3348"/>
          <w:sz w:val="46"/>
          <w:szCs w:val="46"/>
        </w:rPr>
        <w:t>Teacher Weekly Implementation Checks</w:t>
      </w:r>
    </w:p>
    <w:p w14:paraId="07E001E7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7F3CDD" w:rsidRPr="00C97DAC" w14:paraId="516E792A" w14:textId="77777777" w:rsidTr="00807893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5B85C" w14:textId="22D74747" w:rsidR="007F3CDD" w:rsidRPr="00555FE6" w:rsidRDefault="007F3CDD" w:rsidP="00D903EB">
            <w:pPr>
              <w:pStyle w:val="normal0"/>
              <w:widowControl w:val="0"/>
              <w:rPr>
                <w:rFonts w:ascii="Helvetica Neue" w:eastAsia="Museo Sans 300" w:hAnsi="Helvetica Neue" w:cs="Museo Sans 300"/>
                <w:color w:val="484039"/>
                <w:sz w:val="22"/>
                <w:szCs w:val="22"/>
              </w:rPr>
            </w:pPr>
            <w:r w:rsidRPr="00C97DAC">
              <w:rPr>
                <w:rFonts w:ascii="Helvetica Neue" w:eastAsia="Museo Sans 300" w:hAnsi="Helvetica Neue" w:cs="Museo Sans 300"/>
                <w:color w:val="484039"/>
                <w:sz w:val="22"/>
                <w:szCs w:val="22"/>
              </w:rPr>
              <w:t xml:space="preserve">Note: </w:t>
            </w:r>
            <w:r w:rsidR="00555FE6" w:rsidRPr="00555FE6">
              <w:rPr>
                <w:rFonts w:ascii="Helvetica Neue" w:eastAsia="Museo Sans 300" w:hAnsi="Helvetica Neue" w:cs="Museo Sans 300"/>
                <w:color w:val="484039"/>
                <w:sz w:val="22"/>
                <w:szCs w:val="22"/>
              </w:rPr>
              <w:t xml:space="preserve">These implementation checks were designed to measure teacher engagement with the tool over the course of a specific </w:t>
            </w:r>
            <w:proofErr w:type="spellStart"/>
            <w:r w:rsidR="00555FE6" w:rsidRPr="00555FE6">
              <w:rPr>
                <w:rFonts w:ascii="Helvetica Neue" w:eastAsia="Museo Sans 300" w:hAnsi="Helvetica Neue" w:cs="Museo Sans 300"/>
                <w:color w:val="484039"/>
                <w:sz w:val="22"/>
                <w:szCs w:val="22"/>
              </w:rPr>
              <w:t>ed</w:t>
            </w:r>
            <w:proofErr w:type="spellEnd"/>
            <w:r w:rsidR="00555FE6" w:rsidRPr="00555FE6">
              <w:rPr>
                <w:rFonts w:ascii="Helvetica Neue" w:eastAsia="Museo Sans 300" w:hAnsi="Helvetica Neue" w:cs="Museo Sans 300"/>
                <w:color w:val="484039"/>
                <w:sz w:val="22"/>
                <w:szCs w:val="22"/>
              </w:rPr>
              <w:t>-tech product pilot. While specific curricular references have been removed,</w:t>
            </w:r>
            <w:r w:rsidR="00555FE6" w:rsidRPr="00555FE6">
              <w:rPr>
                <w:rFonts w:ascii="Helvetica Neue" w:eastAsia="Museo Sans 300" w:hAnsi="Helvetica Neue" w:cs="Museo Sans 300"/>
                <w:b/>
                <w:color w:val="484039"/>
                <w:sz w:val="22"/>
                <w:szCs w:val="22"/>
              </w:rPr>
              <w:t xml:space="preserve"> this survey should be modified to meet your district’s unique measurement needs.</w:t>
            </w:r>
          </w:p>
        </w:tc>
      </w:tr>
    </w:tbl>
    <w:p w14:paraId="162B0EA3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p w14:paraId="0CDD368B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  <w:r w:rsidRPr="00C97DAC">
        <w:rPr>
          <w:rFonts w:ascii="Helvetica Neue" w:eastAsia="Museo Sans 700" w:hAnsi="Helvetica Neue" w:cs="Museo Sans 700"/>
          <w:b/>
          <w:color w:val="484039"/>
          <w:sz w:val="22"/>
          <w:szCs w:val="22"/>
        </w:rPr>
        <w:t>Introduction</w:t>
      </w:r>
    </w:p>
    <w:p w14:paraId="1D82363C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p w14:paraId="40E6AFDA" w14:textId="77777777" w:rsidR="00555FE6" w:rsidRPr="00555FE6" w:rsidRDefault="00555FE6" w:rsidP="00555FE6">
      <w:pPr>
        <w:pStyle w:val="normal0"/>
        <w:rPr>
          <w:rFonts w:ascii="Helvetica Neue" w:eastAsia="Museo Sans 300" w:hAnsi="Helvetica Neue" w:cs="Museo Sans 300"/>
          <w:color w:val="484039"/>
          <w:sz w:val="22"/>
          <w:szCs w:val="22"/>
        </w:rPr>
      </w:pPr>
      <w:r w:rsidRPr="00555FE6">
        <w:rPr>
          <w:rFonts w:ascii="Helvetica Neue" w:eastAsia="Museo Sans 300" w:hAnsi="Helvetica Neue" w:cs="Museo Sans 300"/>
          <w:color w:val="484039"/>
          <w:sz w:val="22"/>
          <w:szCs w:val="22"/>
        </w:rPr>
        <w:t xml:space="preserve">The </w:t>
      </w:r>
      <w:r w:rsidRPr="001A6005">
        <w:rPr>
          <w:rFonts w:ascii="Helvetica Neue" w:eastAsia="Museo Sans 300" w:hAnsi="Helvetica Neue" w:cs="Museo Sans 300"/>
          <w:color w:val="484039"/>
          <w:sz w:val="22"/>
          <w:szCs w:val="22"/>
        </w:rPr>
        <w:t>following questions will be sent to you via e-mail at bi-weekly intervals to check and see how the pilot is progressing. Please respond to these questions by providing your level of agreement (strongly</w:t>
      </w:r>
      <w:r w:rsidRPr="00555FE6">
        <w:rPr>
          <w:rFonts w:ascii="Helvetica Neue" w:eastAsia="Museo Sans 300" w:hAnsi="Helvetica Neue" w:cs="Museo Sans 300"/>
          <w:color w:val="484039"/>
          <w:sz w:val="22"/>
          <w:szCs w:val="22"/>
        </w:rPr>
        <w:t xml:space="preserve"> disagree, disagree, agree, strongly agree). If you have any questions or concerns about the pilot, please include that in the e-mail response and we will follow-up with you.</w:t>
      </w:r>
    </w:p>
    <w:p w14:paraId="6CF51EC7" w14:textId="77777777" w:rsidR="00555FE6" w:rsidRPr="00555FE6" w:rsidRDefault="00555FE6" w:rsidP="00555FE6">
      <w:pPr>
        <w:pStyle w:val="normal0"/>
        <w:rPr>
          <w:rFonts w:ascii="Helvetica Neue" w:eastAsia="Museo Sans 300" w:hAnsi="Helvetica Neue" w:cs="Museo Sans 300"/>
          <w:color w:val="484039"/>
          <w:sz w:val="22"/>
          <w:szCs w:val="22"/>
        </w:rPr>
      </w:pPr>
    </w:p>
    <w:p w14:paraId="12AA974E" w14:textId="77777777" w:rsidR="00555FE6" w:rsidRPr="00555FE6" w:rsidRDefault="00555FE6" w:rsidP="00555FE6">
      <w:pPr>
        <w:pStyle w:val="normal0"/>
        <w:rPr>
          <w:rFonts w:ascii="Helvetica Neue" w:eastAsia="Museo Sans 300" w:hAnsi="Helvetica Neue" w:cs="Museo Sans 300"/>
          <w:color w:val="484039"/>
          <w:sz w:val="22"/>
          <w:szCs w:val="22"/>
        </w:rPr>
      </w:pPr>
      <w:r w:rsidRPr="00555FE6">
        <w:rPr>
          <w:rFonts w:ascii="Helvetica Neue" w:eastAsia="Museo Sans 300" w:hAnsi="Helvetica Neue" w:cs="Museo Sans 300"/>
          <w:color w:val="484039"/>
          <w:sz w:val="22"/>
          <w:szCs w:val="22"/>
        </w:rPr>
        <w:t>Thank you for your participation!</w:t>
      </w:r>
    </w:p>
    <w:p w14:paraId="4756EF14" w14:textId="77777777" w:rsidR="007F3CDD" w:rsidRPr="00C97DAC" w:rsidRDefault="007F3CDD" w:rsidP="007F3CDD">
      <w:pPr>
        <w:pStyle w:val="normal0"/>
        <w:rPr>
          <w:rFonts w:ascii="Helvetica Neue" w:hAnsi="Helvetica Neue"/>
          <w:color w:val="484039"/>
          <w:sz w:val="22"/>
          <w:szCs w:val="22"/>
        </w:rPr>
      </w:pPr>
    </w:p>
    <w:p w14:paraId="2921BF88" w14:textId="61423F06" w:rsidR="0093192F" w:rsidRPr="001A6005" w:rsidRDefault="00555FE6" w:rsidP="0093192F">
      <w:pPr>
        <w:pStyle w:val="normal0"/>
        <w:rPr>
          <w:rFonts w:ascii="Helvetica Neue" w:eastAsia="Museo Sans 700" w:hAnsi="Helvetica Neue" w:cs="Museo Sans 700"/>
          <w:b/>
          <w:sz w:val="22"/>
          <w:szCs w:val="22"/>
        </w:rPr>
      </w:pPr>
      <w:r w:rsidRPr="001A6005">
        <w:rPr>
          <w:rFonts w:ascii="Helvetica Neue" w:eastAsia="Museo Sans 700" w:hAnsi="Helvetica Neue" w:cs="Museo Sans 700"/>
          <w:b/>
          <w:sz w:val="22"/>
          <w:szCs w:val="22"/>
        </w:rPr>
        <w:t>Week 1</w:t>
      </w:r>
    </w:p>
    <w:p w14:paraId="60B66EB4" w14:textId="77777777" w:rsidR="00555FE6" w:rsidRPr="001A6005" w:rsidRDefault="00555FE6" w:rsidP="00555F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7A5B478F" w14:textId="77777777" w:rsidR="00555FE6" w:rsidRPr="001A6005" w:rsidRDefault="00555FE6" w:rsidP="007F43E6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sz w:val="22"/>
          <w:szCs w:val="22"/>
        </w:rPr>
      </w:pPr>
      <w:r w:rsidRPr="001A6005">
        <w:rPr>
          <w:rFonts w:ascii="Helvetica Neue" w:eastAsia="Times New Roman" w:hAnsi="Helvetica Neue" w:cs="Times New Roman"/>
          <w:sz w:val="22"/>
          <w:szCs w:val="22"/>
        </w:rPr>
        <w:t>What is your school’s name? ______________</w:t>
      </w:r>
    </w:p>
    <w:p w14:paraId="3B4A391A" w14:textId="77777777" w:rsidR="002C55DC" w:rsidRPr="001A6005" w:rsidRDefault="002C55DC" w:rsidP="002C55DC">
      <w:pPr>
        <w:pStyle w:val="ListParagraph"/>
        <w:rPr>
          <w:rFonts w:ascii="Helvetica Neue" w:eastAsia="Times New Roman" w:hAnsi="Helvetica Neue" w:cs="Times New Roman"/>
          <w:sz w:val="22"/>
          <w:szCs w:val="22"/>
        </w:rPr>
      </w:pPr>
    </w:p>
    <w:p w14:paraId="16942789" w14:textId="77777777" w:rsidR="007F43E6" w:rsidRPr="001A6005" w:rsidRDefault="007F43E6" w:rsidP="007F43E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 w:rsidRPr="001A6005">
        <w:rPr>
          <w:rFonts w:ascii="Helvetica Neue" w:hAnsi="Helvetica Neue"/>
          <w:color w:val="000000"/>
          <w:sz w:val="22"/>
          <w:szCs w:val="22"/>
        </w:rPr>
        <w:t xml:space="preserve">I am enthusiastic about using this tool. </w:t>
      </w:r>
    </w:p>
    <w:p w14:paraId="4CBD7D9F" w14:textId="77777777" w:rsidR="007F43E6" w:rsidRPr="001A6005" w:rsidRDefault="007F43E6" w:rsidP="007F43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 w:rsidRPr="001A6005">
        <w:rPr>
          <w:rFonts w:ascii="Helvetica Neue" w:hAnsi="Helvetica Neue"/>
          <w:color w:val="000000"/>
          <w:sz w:val="22"/>
          <w:szCs w:val="22"/>
        </w:rPr>
        <w:t>Strongly agree</w:t>
      </w:r>
    </w:p>
    <w:p w14:paraId="1C892836" w14:textId="77777777" w:rsidR="007F43E6" w:rsidRPr="001A6005" w:rsidRDefault="007F43E6" w:rsidP="007F43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 w:rsidRPr="001A6005">
        <w:rPr>
          <w:rFonts w:ascii="Helvetica Neue" w:hAnsi="Helvetica Neue"/>
          <w:color w:val="000000"/>
          <w:sz w:val="22"/>
          <w:szCs w:val="22"/>
        </w:rPr>
        <w:t>Agree</w:t>
      </w:r>
    </w:p>
    <w:p w14:paraId="54D8653A" w14:textId="77777777" w:rsidR="007F43E6" w:rsidRPr="001A6005" w:rsidRDefault="007F43E6" w:rsidP="007F43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 w:rsidRPr="001A6005">
        <w:rPr>
          <w:rFonts w:ascii="Helvetica Neue" w:hAnsi="Helvetica Neue"/>
          <w:color w:val="000000"/>
          <w:sz w:val="22"/>
          <w:szCs w:val="22"/>
        </w:rPr>
        <w:t xml:space="preserve">Disagree </w:t>
      </w:r>
    </w:p>
    <w:p w14:paraId="0CB03219" w14:textId="77777777" w:rsidR="007F43E6" w:rsidRPr="001A6005" w:rsidRDefault="007F43E6" w:rsidP="007F43E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="Helvetica Neue" w:hAnsi="Helvetica Neue"/>
          <w:color w:val="000000"/>
          <w:sz w:val="22"/>
          <w:szCs w:val="22"/>
        </w:rPr>
      </w:pPr>
      <w:r w:rsidRPr="001A6005">
        <w:rPr>
          <w:rFonts w:ascii="Helvetica Neue" w:hAnsi="Helvetica Neue"/>
          <w:color w:val="000000"/>
          <w:sz w:val="22"/>
          <w:szCs w:val="22"/>
        </w:rPr>
        <w:t>Strongly Disagree</w:t>
      </w:r>
    </w:p>
    <w:p w14:paraId="7227E6E6" w14:textId="77777777" w:rsidR="002C55DC" w:rsidRPr="001A6005" w:rsidRDefault="002C55DC" w:rsidP="002C55DC">
      <w:pPr>
        <w:pStyle w:val="NormalWeb"/>
        <w:spacing w:before="0" w:beforeAutospacing="0" w:after="0" w:afterAutospacing="0"/>
        <w:ind w:left="1440"/>
        <w:textAlignment w:val="baseline"/>
        <w:rPr>
          <w:rFonts w:ascii="Helvetica Neue" w:hAnsi="Helvetica Neue"/>
          <w:color w:val="000000"/>
          <w:sz w:val="22"/>
          <w:szCs w:val="22"/>
        </w:rPr>
      </w:pPr>
    </w:p>
    <w:p w14:paraId="526EAAE5" w14:textId="77777777" w:rsidR="007F43E6" w:rsidRPr="007F43E6" w:rsidRDefault="007F43E6" w:rsidP="007F43E6">
      <w:pPr>
        <w:numPr>
          <w:ilvl w:val="0"/>
          <w:numId w:val="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This week I used this tool with my students for: </w:t>
      </w:r>
    </w:p>
    <w:p w14:paraId="7A9F012F" w14:textId="77777777" w:rsidR="007F43E6" w:rsidRPr="007F43E6" w:rsidRDefault="007F43E6" w:rsidP="002C55DC">
      <w:pPr>
        <w:numPr>
          <w:ilvl w:val="0"/>
          <w:numId w:val="2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not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at all</w:t>
      </w:r>
    </w:p>
    <w:p w14:paraId="40FD5ACA" w14:textId="77777777" w:rsidR="007F43E6" w:rsidRPr="007F43E6" w:rsidRDefault="007F43E6" w:rsidP="002C55DC">
      <w:pPr>
        <w:numPr>
          <w:ilvl w:val="0"/>
          <w:numId w:val="2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less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an hour</w:t>
      </w:r>
    </w:p>
    <w:p w14:paraId="5290D4D1" w14:textId="77777777" w:rsidR="007F43E6" w:rsidRPr="007F43E6" w:rsidRDefault="007F43E6" w:rsidP="002C55DC">
      <w:pPr>
        <w:numPr>
          <w:ilvl w:val="0"/>
          <w:numId w:val="2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1-2 hours</w:t>
      </w:r>
    </w:p>
    <w:p w14:paraId="1941432D" w14:textId="77777777" w:rsidR="007F43E6" w:rsidRPr="007F43E6" w:rsidRDefault="007F43E6" w:rsidP="002C55DC">
      <w:pPr>
        <w:numPr>
          <w:ilvl w:val="0"/>
          <w:numId w:val="29"/>
        </w:numPr>
        <w:spacing w:before="100" w:beforeAutospacing="1" w:after="100" w:afterAutospacing="1"/>
        <w:textAlignment w:val="baseline"/>
        <w:rPr>
          <w:rFonts w:ascii="Helvetica Neue" w:eastAsia="Times New Roman" w:hAnsi="Helvetica Neue" w:cs="Times New Roman"/>
          <w:sz w:val="22"/>
          <w:szCs w:val="22"/>
        </w:rPr>
      </w:pPr>
      <w:proofErr w:type="gramStart"/>
      <w:r w:rsidRPr="007F43E6">
        <w:rPr>
          <w:rFonts w:ascii="Helvetica Neue" w:eastAsia="Times New Roman" w:hAnsi="Helvetica Neue" w:cs="Times New Roman"/>
          <w:sz w:val="22"/>
          <w:szCs w:val="22"/>
        </w:rPr>
        <w:t>more</w:t>
      </w:r>
      <w:proofErr w:type="gramEnd"/>
      <w:r w:rsidRPr="007F43E6">
        <w:rPr>
          <w:rFonts w:ascii="Helvetica Neue" w:eastAsia="Times New Roman" w:hAnsi="Helvetica Neue" w:cs="Times New Roman"/>
          <w:sz w:val="22"/>
          <w:szCs w:val="22"/>
        </w:rPr>
        <w:t xml:space="preserve"> than 2 hours</w:t>
      </w:r>
    </w:p>
    <w:p w14:paraId="71C07AAA" w14:textId="77777777" w:rsidR="007F43E6" w:rsidRPr="007F43E6" w:rsidRDefault="007F43E6" w:rsidP="007F43E6">
      <w:pPr>
        <w:numPr>
          <w:ilvl w:val="0"/>
          <w:numId w:val="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 feel confident this tool will help my students learn. </w:t>
      </w:r>
    </w:p>
    <w:p w14:paraId="002ECBD1" w14:textId="77777777" w:rsidR="007F43E6" w:rsidRPr="007F43E6" w:rsidRDefault="007F43E6" w:rsidP="002C55DC">
      <w:pPr>
        <w:numPr>
          <w:ilvl w:val="0"/>
          <w:numId w:val="3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1E4DAE60" w14:textId="77777777" w:rsidR="007F43E6" w:rsidRPr="007F43E6" w:rsidRDefault="007F43E6" w:rsidP="002C55DC">
      <w:pPr>
        <w:numPr>
          <w:ilvl w:val="0"/>
          <w:numId w:val="3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25275B1D" w14:textId="77777777" w:rsidR="007F43E6" w:rsidRPr="007F43E6" w:rsidRDefault="007F43E6" w:rsidP="002C55DC">
      <w:pPr>
        <w:numPr>
          <w:ilvl w:val="0"/>
          <w:numId w:val="3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71DF3F46" w14:textId="77777777" w:rsidR="007F43E6" w:rsidRPr="007F43E6" w:rsidRDefault="007F43E6" w:rsidP="002C55DC">
      <w:pPr>
        <w:numPr>
          <w:ilvl w:val="0"/>
          <w:numId w:val="3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1C8B552C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284F2C76" w14:textId="77777777" w:rsidR="007F43E6" w:rsidRPr="007F43E6" w:rsidRDefault="007F43E6" w:rsidP="007F43E6">
      <w:pPr>
        <w:numPr>
          <w:ilvl w:val="0"/>
          <w:numId w:val="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Integrating this tool into my classroom has been seamless. </w:t>
      </w:r>
    </w:p>
    <w:p w14:paraId="00697C8B" w14:textId="77777777" w:rsidR="007F43E6" w:rsidRPr="007F43E6" w:rsidRDefault="007F43E6" w:rsidP="002C55DC">
      <w:pPr>
        <w:numPr>
          <w:ilvl w:val="0"/>
          <w:numId w:val="31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69DB9385" w14:textId="77777777" w:rsidR="007F43E6" w:rsidRPr="007F43E6" w:rsidRDefault="007F43E6" w:rsidP="002C55DC">
      <w:pPr>
        <w:numPr>
          <w:ilvl w:val="0"/>
          <w:numId w:val="31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27B749E8" w14:textId="77777777" w:rsidR="007F43E6" w:rsidRPr="007F43E6" w:rsidRDefault="007F43E6" w:rsidP="002C55DC">
      <w:pPr>
        <w:numPr>
          <w:ilvl w:val="0"/>
          <w:numId w:val="31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3D9B236C" w14:textId="77777777" w:rsidR="007F43E6" w:rsidRPr="007F43E6" w:rsidRDefault="007F43E6" w:rsidP="002C55DC">
      <w:pPr>
        <w:numPr>
          <w:ilvl w:val="0"/>
          <w:numId w:val="31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03AAAD6C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7BC0AEA6" w14:textId="77777777" w:rsidR="002C55DC" w:rsidRPr="001A6005" w:rsidRDefault="002C55DC" w:rsidP="007F43E6">
      <w:pPr>
        <w:rPr>
          <w:rFonts w:ascii="Helvetica Neue" w:hAnsi="Helvetica Neue" w:cs="Times New Roman"/>
          <w:b/>
          <w:bCs/>
          <w:sz w:val="22"/>
          <w:szCs w:val="22"/>
        </w:rPr>
      </w:pPr>
    </w:p>
    <w:p w14:paraId="29F91862" w14:textId="77777777" w:rsidR="002C55DC" w:rsidRPr="001A6005" w:rsidRDefault="002C55DC" w:rsidP="007F43E6">
      <w:pPr>
        <w:rPr>
          <w:rFonts w:ascii="Helvetica Neue" w:hAnsi="Helvetica Neue" w:cs="Times New Roman"/>
          <w:b/>
          <w:bCs/>
          <w:sz w:val="22"/>
          <w:szCs w:val="22"/>
        </w:rPr>
      </w:pPr>
    </w:p>
    <w:p w14:paraId="45CBAAC7" w14:textId="77777777" w:rsidR="007F43E6" w:rsidRPr="001A6005" w:rsidRDefault="007F43E6" w:rsidP="007F43E6">
      <w:pPr>
        <w:rPr>
          <w:rFonts w:ascii="Helvetica Neue" w:hAnsi="Helvetica Neue" w:cs="Times New Roman"/>
          <w:b/>
          <w:bCs/>
          <w:sz w:val="22"/>
          <w:szCs w:val="22"/>
        </w:rPr>
      </w:pPr>
      <w:r w:rsidRPr="007F43E6">
        <w:rPr>
          <w:rFonts w:ascii="Helvetica Neue" w:hAnsi="Helvetica Neue" w:cs="Times New Roman"/>
          <w:b/>
          <w:bCs/>
          <w:sz w:val="22"/>
          <w:szCs w:val="22"/>
        </w:rPr>
        <w:t>Week 3</w:t>
      </w:r>
    </w:p>
    <w:p w14:paraId="5DD4799C" w14:textId="77777777" w:rsidR="002C55DC" w:rsidRPr="007F43E6" w:rsidRDefault="002C55DC" w:rsidP="007F43E6">
      <w:pPr>
        <w:rPr>
          <w:rFonts w:ascii="Helvetica Neue" w:hAnsi="Helvetica Neue" w:cs="Times New Roman"/>
          <w:sz w:val="22"/>
          <w:szCs w:val="22"/>
        </w:rPr>
      </w:pPr>
    </w:p>
    <w:p w14:paraId="31636405" w14:textId="77777777" w:rsidR="007F43E6" w:rsidRPr="001A6005" w:rsidRDefault="007F43E6" w:rsidP="007F43E6">
      <w:pPr>
        <w:numPr>
          <w:ilvl w:val="0"/>
          <w:numId w:val="1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What is your school’s name? ____________</w:t>
      </w:r>
    </w:p>
    <w:p w14:paraId="542927AA" w14:textId="77777777" w:rsidR="002C55DC" w:rsidRPr="007F43E6" w:rsidRDefault="002C55DC" w:rsidP="002C55DC">
      <w:pPr>
        <w:ind w:left="720"/>
        <w:textAlignment w:val="baseline"/>
        <w:rPr>
          <w:rFonts w:ascii="Helvetica Neue" w:hAnsi="Helvetica Neue" w:cs="Times New Roman"/>
          <w:sz w:val="22"/>
          <w:szCs w:val="22"/>
        </w:rPr>
      </w:pPr>
    </w:p>
    <w:p w14:paraId="4D00D17B" w14:textId="77777777" w:rsidR="007F43E6" w:rsidRPr="007F43E6" w:rsidRDefault="007F43E6" w:rsidP="007F43E6">
      <w:pPr>
        <w:numPr>
          <w:ilvl w:val="0"/>
          <w:numId w:val="1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This week I used this tool with my students for:</w:t>
      </w:r>
    </w:p>
    <w:p w14:paraId="33714855" w14:textId="77777777" w:rsidR="007F43E6" w:rsidRPr="007F43E6" w:rsidRDefault="007F43E6" w:rsidP="002C55DC">
      <w:pPr>
        <w:numPr>
          <w:ilvl w:val="0"/>
          <w:numId w:val="3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not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at all</w:t>
      </w:r>
    </w:p>
    <w:p w14:paraId="1BF0A6E5" w14:textId="77777777" w:rsidR="007F43E6" w:rsidRPr="007F43E6" w:rsidRDefault="007F43E6" w:rsidP="002C55DC">
      <w:pPr>
        <w:numPr>
          <w:ilvl w:val="0"/>
          <w:numId w:val="3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less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an hour</w:t>
      </w:r>
    </w:p>
    <w:p w14:paraId="7A3F53A3" w14:textId="77777777" w:rsidR="007F43E6" w:rsidRPr="007F43E6" w:rsidRDefault="007F43E6" w:rsidP="002C55DC">
      <w:pPr>
        <w:numPr>
          <w:ilvl w:val="0"/>
          <w:numId w:val="3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1-2 hours</w:t>
      </w:r>
    </w:p>
    <w:p w14:paraId="6A789A1C" w14:textId="77777777" w:rsidR="007F43E6" w:rsidRPr="007F43E6" w:rsidRDefault="007F43E6" w:rsidP="002C55DC">
      <w:pPr>
        <w:numPr>
          <w:ilvl w:val="0"/>
          <w:numId w:val="3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more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2 hours</w:t>
      </w:r>
    </w:p>
    <w:p w14:paraId="2FBD14CA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03D36373" w14:textId="77777777" w:rsidR="007F43E6" w:rsidRPr="007F43E6" w:rsidRDefault="007F43E6" w:rsidP="007F43E6">
      <w:pPr>
        <w:numPr>
          <w:ilvl w:val="0"/>
          <w:numId w:val="1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 feel confident this tool is helping my students learn. </w:t>
      </w:r>
    </w:p>
    <w:p w14:paraId="5F9AF2FD" w14:textId="77777777" w:rsidR="007F43E6" w:rsidRPr="007F43E6" w:rsidRDefault="007F43E6" w:rsidP="002C55DC">
      <w:pPr>
        <w:numPr>
          <w:ilvl w:val="0"/>
          <w:numId w:val="33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5668C74C" w14:textId="77777777" w:rsidR="007F43E6" w:rsidRPr="007F43E6" w:rsidRDefault="007F43E6" w:rsidP="002C55DC">
      <w:pPr>
        <w:numPr>
          <w:ilvl w:val="0"/>
          <w:numId w:val="33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0CB2A453" w14:textId="77777777" w:rsidR="007F43E6" w:rsidRPr="007F43E6" w:rsidRDefault="007F43E6" w:rsidP="002C55DC">
      <w:pPr>
        <w:numPr>
          <w:ilvl w:val="0"/>
          <w:numId w:val="33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3C56C557" w14:textId="77777777" w:rsidR="007F43E6" w:rsidRPr="007F43E6" w:rsidRDefault="007F43E6" w:rsidP="002C55DC">
      <w:pPr>
        <w:numPr>
          <w:ilvl w:val="0"/>
          <w:numId w:val="33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67DD757E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35F14947" w14:textId="77777777" w:rsidR="007F43E6" w:rsidRPr="007F43E6" w:rsidRDefault="007F43E6" w:rsidP="007F43E6">
      <w:pPr>
        <w:numPr>
          <w:ilvl w:val="0"/>
          <w:numId w:val="1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Integrating this tool into my classroom has been seamless. </w:t>
      </w:r>
    </w:p>
    <w:p w14:paraId="0494EEDB" w14:textId="77777777" w:rsidR="007F43E6" w:rsidRPr="007F43E6" w:rsidRDefault="007F43E6" w:rsidP="002C55DC">
      <w:pPr>
        <w:numPr>
          <w:ilvl w:val="0"/>
          <w:numId w:val="3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609BF4AA" w14:textId="77777777" w:rsidR="007F43E6" w:rsidRPr="007F43E6" w:rsidRDefault="007F43E6" w:rsidP="002C55DC">
      <w:pPr>
        <w:numPr>
          <w:ilvl w:val="0"/>
          <w:numId w:val="3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5A0604EF" w14:textId="77777777" w:rsidR="007F43E6" w:rsidRPr="007F43E6" w:rsidRDefault="007F43E6" w:rsidP="002C55DC">
      <w:pPr>
        <w:numPr>
          <w:ilvl w:val="0"/>
          <w:numId w:val="3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33F8233C" w14:textId="77777777" w:rsidR="007F43E6" w:rsidRPr="007F43E6" w:rsidRDefault="007F43E6" w:rsidP="002C55DC">
      <w:pPr>
        <w:numPr>
          <w:ilvl w:val="0"/>
          <w:numId w:val="3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516C898A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4BE55DAE" w14:textId="77777777" w:rsidR="007F43E6" w:rsidRPr="001A6005" w:rsidRDefault="007F43E6" w:rsidP="007F43E6">
      <w:pPr>
        <w:rPr>
          <w:rFonts w:ascii="Helvetica Neue" w:hAnsi="Helvetica Neue" w:cs="Times New Roman"/>
          <w:b/>
          <w:bCs/>
          <w:sz w:val="22"/>
          <w:szCs w:val="22"/>
        </w:rPr>
      </w:pPr>
      <w:r w:rsidRPr="007F43E6">
        <w:rPr>
          <w:rFonts w:ascii="Helvetica Neue" w:hAnsi="Helvetica Neue" w:cs="Times New Roman"/>
          <w:b/>
          <w:bCs/>
          <w:sz w:val="22"/>
          <w:szCs w:val="22"/>
        </w:rPr>
        <w:t>Week 5</w:t>
      </w:r>
    </w:p>
    <w:p w14:paraId="16F205C8" w14:textId="77777777" w:rsidR="002C55DC" w:rsidRPr="007F43E6" w:rsidRDefault="002C55DC" w:rsidP="007F43E6">
      <w:pPr>
        <w:rPr>
          <w:rFonts w:ascii="Helvetica Neue" w:hAnsi="Helvetica Neue" w:cs="Times New Roman"/>
          <w:sz w:val="22"/>
          <w:szCs w:val="22"/>
        </w:rPr>
      </w:pPr>
    </w:p>
    <w:p w14:paraId="3947C14A" w14:textId="77777777" w:rsidR="007F43E6" w:rsidRPr="001A6005" w:rsidRDefault="007F43E6" w:rsidP="007F43E6">
      <w:pPr>
        <w:numPr>
          <w:ilvl w:val="0"/>
          <w:numId w:val="1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What is your school’s name? _____________</w:t>
      </w:r>
    </w:p>
    <w:p w14:paraId="3191D1E7" w14:textId="77777777" w:rsidR="002C55DC" w:rsidRPr="007F43E6" w:rsidRDefault="002C55DC" w:rsidP="002C55DC">
      <w:pPr>
        <w:ind w:left="720"/>
        <w:textAlignment w:val="baseline"/>
        <w:rPr>
          <w:rFonts w:ascii="Helvetica Neue" w:hAnsi="Helvetica Neue" w:cs="Times New Roman"/>
          <w:sz w:val="22"/>
          <w:szCs w:val="22"/>
        </w:rPr>
      </w:pPr>
    </w:p>
    <w:p w14:paraId="10CF0F00" w14:textId="77777777" w:rsidR="007F43E6" w:rsidRPr="007F43E6" w:rsidRDefault="007F43E6" w:rsidP="007F43E6">
      <w:pPr>
        <w:numPr>
          <w:ilvl w:val="0"/>
          <w:numId w:val="1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This week I used this tool with my students for:</w:t>
      </w:r>
    </w:p>
    <w:p w14:paraId="727F21AD" w14:textId="77777777" w:rsidR="007F43E6" w:rsidRPr="007F43E6" w:rsidRDefault="007F43E6" w:rsidP="002C55DC">
      <w:pPr>
        <w:numPr>
          <w:ilvl w:val="0"/>
          <w:numId w:val="35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not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at all</w:t>
      </w:r>
    </w:p>
    <w:p w14:paraId="123BF046" w14:textId="77777777" w:rsidR="007F43E6" w:rsidRPr="007F43E6" w:rsidRDefault="007F43E6" w:rsidP="002C55DC">
      <w:pPr>
        <w:numPr>
          <w:ilvl w:val="0"/>
          <w:numId w:val="35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less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an hour</w:t>
      </w:r>
    </w:p>
    <w:p w14:paraId="207D5BD0" w14:textId="77777777" w:rsidR="007F43E6" w:rsidRPr="007F43E6" w:rsidRDefault="007F43E6" w:rsidP="002C55DC">
      <w:pPr>
        <w:numPr>
          <w:ilvl w:val="0"/>
          <w:numId w:val="35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1-2 hours</w:t>
      </w:r>
    </w:p>
    <w:p w14:paraId="0437FEC0" w14:textId="77777777" w:rsidR="007F43E6" w:rsidRPr="007F43E6" w:rsidRDefault="007F43E6" w:rsidP="002C55DC">
      <w:pPr>
        <w:numPr>
          <w:ilvl w:val="0"/>
          <w:numId w:val="35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more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2 hours</w:t>
      </w:r>
    </w:p>
    <w:p w14:paraId="7334CA76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4B481258" w14:textId="77777777" w:rsidR="007F43E6" w:rsidRPr="007F43E6" w:rsidRDefault="007F43E6" w:rsidP="007F43E6">
      <w:pPr>
        <w:numPr>
          <w:ilvl w:val="0"/>
          <w:numId w:val="1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I feel confident this tool is helping my students learn.</w:t>
      </w:r>
    </w:p>
    <w:p w14:paraId="26F48F04" w14:textId="77777777" w:rsidR="007F43E6" w:rsidRPr="007F43E6" w:rsidRDefault="007F43E6" w:rsidP="002C55DC">
      <w:pPr>
        <w:numPr>
          <w:ilvl w:val="0"/>
          <w:numId w:val="3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0F1F4627" w14:textId="77777777" w:rsidR="007F43E6" w:rsidRPr="007F43E6" w:rsidRDefault="007F43E6" w:rsidP="002C55DC">
      <w:pPr>
        <w:numPr>
          <w:ilvl w:val="0"/>
          <w:numId w:val="3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3DD2F466" w14:textId="77777777" w:rsidR="007F43E6" w:rsidRPr="007F43E6" w:rsidRDefault="007F43E6" w:rsidP="002C55DC">
      <w:pPr>
        <w:numPr>
          <w:ilvl w:val="0"/>
          <w:numId w:val="3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60F6C9AA" w14:textId="77777777" w:rsidR="007F43E6" w:rsidRPr="001A6005" w:rsidRDefault="007F43E6" w:rsidP="002C55DC">
      <w:pPr>
        <w:numPr>
          <w:ilvl w:val="0"/>
          <w:numId w:val="3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461896D7" w14:textId="77777777" w:rsidR="002C55DC" w:rsidRPr="007F43E6" w:rsidRDefault="002C55DC" w:rsidP="002C55DC">
      <w:pPr>
        <w:ind w:left="1440"/>
        <w:textAlignment w:val="baseline"/>
        <w:rPr>
          <w:rFonts w:ascii="Helvetica Neue" w:hAnsi="Helvetica Neue" w:cs="Times New Roman"/>
          <w:sz w:val="22"/>
          <w:szCs w:val="22"/>
        </w:rPr>
      </w:pPr>
    </w:p>
    <w:p w14:paraId="76A36C13" w14:textId="77777777" w:rsidR="007F43E6" w:rsidRPr="007F43E6" w:rsidRDefault="007F43E6" w:rsidP="007F43E6">
      <w:pPr>
        <w:numPr>
          <w:ilvl w:val="0"/>
          <w:numId w:val="2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Integrating this tool into my classroom has been seamless. </w:t>
      </w:r>
    </w:p>
    <w:p w14:paraId="767615A0" w14:textId="77777777" w:rsidR="007F43E6" w:rsidRPr="007F43E6" w:rsidRDefault="007F43E6" w:rsidP="002C55DC">
      <w:pPr>
        <w:numPr>
          <w:ilvl w:val="0"/>
          <w:numId w:val="37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2B289DBA" w14:textId="77777777" w:rsidR="007F43E6" w:rsidRPr="007F43E6" w:rsidRDefault="007F43E6" w:rsidP="002C55DC">
      <w:pPr>
        <w:numPr>
          <w:ilvl w:val="0"/>
          <w:numId w:val="37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5037B320" w14:textId="77777777" w:rsidR="007F43E6" w:rsidRPr="007F43E6" w:rsidRDefault="007F43E6" w:rsidP="002C55DC">
      <w:pPr>
        <w:numPr>
          <w:ilvl w:val="0"/>
          <w:numId w:val="37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03DFA234" w14:textId="77777777" w:rsidR="007F43E6" w:rsidRPr="007F43E6" w:rsidRDefault="007F43E6" w:rsidP="002C55DC">
      <w:pPr>
        <w:numPr>
          <w:ilvl w:val="0"/>
          <w:numId w:val="37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355E549F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297D75B6" w14:textId="77777777" w:rsidR="002C55DC" w:rsidRPr="001A6005" w:rsidRDefault="002C55DC" w:rsidP="007F43E6">
      <w:pPr>
        <w:rPr>
          <w:rFonts w:ascii="Helvetica Neue" w:hAnsi="Helvetica Neue" w:cs="Times New Roman"/>
          <w:b/>
          <w:bCs/>
          <w:sz w:val="22"/>
          <w:szCs w:val="22"/>
        </w:rPr>
      </w:pPr>
    </w:p>
    <w:p w14:paraId="4D1983BC" w14:textId="77777777" w:rsidR="002C55DC" w:rsidRPr="001A6005" w:rsidRDefault="002C55DC" w:rsidP="007F43E6">
      <w:pPr>
        <w:rPr>
          <w:rFonts w:ascii="Helvetica Neue" w:hAnsi="Helvetica Neue" w:cs="Times New Roman"/>
          <w:b/>
          <w:bCs/>
          <w:sz w:val="22"/>
          <w:szCs w:val="22"/>
        </w:rPr>
      </w:pPr>
    </w:p>
    <w:p w14:paraId="66DF9B1C" w14:textId="77777777" w:rsidR="002C55DC" w:rsidRPr="001A6005" w:rsidRDefault="002C55DC" w:rsidP="007F43E6">
      <w:pPr>
        <w:rPr>
          <w:rFonts w:ascii="Helvetica Neue" w:hAnsi="Helvetica Neue" w:cs="Times New Roman"/>
          <w:b/>
          <w:bCs/>
          <w:sz w:val="22"/>
          <w:szCs w:val="22"/>
        </w:rPr>
      </w:pPr>
    </w:p>
    <w:p w14:paraId="7EE12648" w14:textId="77777777" w:rsidR="007F43E6" w:rsidRPr="001A6005" w:rsidRDefault="007F43E6" w:rsidP="007F43E6">
      <w:pPr>
        <w:rPr>
          <w:rFonts w:ascii="Helvetica Neue" w:hAnsi="Helvetica Neue" w:cs="Times New Roman"/>
          <w:b/>
          <w:bCs/>
          <w:sz w:val="22"/>
          <w:szCs w:val="22"/>
        </w:rPr>
      </w:pPr>
      <w:r w:rsidRPr="007F43E6">
        <w:rPr>
          <w:rFonts w:ascii="Helvetica Neue" w:hAnsi="Helvetica Neue" w:cs="Times New Roman"/>
          <w:b/>
          <w:bCs/>
          <w:sz w:val="22"/>
          <w:szCs w:val="22"/>
        </w:rPr>
        <w:lastRenderedPageBreak/>
        <w:t>Week 7</w:t>
      </w:r>
    </w:p>
    <w:p w14:paraId="5B599690" w14:textId="77777777" w:rsidR="002C55DC" w:rsidRPr="007F43E6" w:rsidRDefault="002C55DC" w:rsidP="007F43E6">
      <w:pPr>
        <w:rPr>
          <w:rFonts w:ascii="Helvetica Neue" w:hAnsi="Helvetica Neue" w:cs="Times New Roman"/>
          <w:sz w:val="22"/>
          <w:szCs w:val="22"/>
        </w:rPr>
      </w:pPr>
    </w:p>
    <w:p w14:paraId="1E86A626" w14:textId="77777777" w:rsidR="007F43E6" w:rsidRPr="001A6005" w:rsidRDefault="007F43E6" w:rsidP="007F43E6">
      <w:pPr>
        <w:numPr>
          <w:ilvl w:val="0"/>
          <w:numId w:val="2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What is your school’s name? ______________</w:t>
      </w:r>
    </w:p>
    <w:p w14:paraId="5208BA2B" w14:textId="77777777" w:rsidR="002C55DC" w:rsidRPr="007F43E6" w:rsidRDefault="002C55DC" w:rsidP="002C55DC">
      <w:pPr>
        <w:ind w:left="720"/>
        <w:textAlignment w:val="baseline"/>
        <w:rPr>
          <w:rFonts w:ascii="Helvetica Neue" w:hAnsi="Helvetica Neue" w:cs="Times New Roman"/>
          <w:sz w:val="22"/>
          <w:szCs w:val="22"/>
        </w:rPr>
      </w:pPr>
    </w:p>
    <w:p w14:paraId="2EA0BB60" w14:textId="77777777" w:rsidR="007F43E6" w:rsidRPr="007F43E6" w:rsidRDefault="007F43E6" w:rsidP="007F43E6">
      <w:pPr>
        <w:numPr>
          <w:ilvl w:val="0"/>
          <w:numId w:val="22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This week I used this tool with my students for:</w:t>
      </w:r>
    </w:p>
    <w:p w14:paraId="674114DC" w14:textId="77777777" w:rsidR="007F43E6" w:rsidRPr="007F43E6" w:rsidRDefault="007F43E6" w:rsidP="002C55DC">
      <w:pPr>
        <w:numPr>
          <w:ilvl w:val="0"/>
          <w:numId w:val="3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not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at all</w:t>
      </w:r>
    </w:p>
    <w:p w14:paraId="46CA2499" w14:textId="77777777" w:rsidR="007F43E6" w:rsidRPr="007F43E6" w:rsidRDefault="007F43E6" w:rsidP="002C55DC">
      <w:pPr>
        <w:numPr>
          <w:ilvl w:val="0"/>
          <w:numId w:val="3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less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an hour</w:t>
      </w:r>
    </w:p>
    <w:p w14:paraId="53EAD1E7" w14:textId="77777777" w:rsidR="007F43E6" w:rsidRPr="007F43E6" w:rsidRDefault="007F43E6" w:rsidP="002C55DC">
      <w:pPr>
        <w:numPr>
          <w:ilvl w:val="0"/>
          <w:numId w:val="3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1-2 hours</w:t>
      </w:r>
    </w:p>
    <w:p w14:paraId="72838054" w14:textId="77777777" w:rsidR="007F43E6" w:rsidRPr="007F43E6" w:rsidRDefault="007F43E6" w:rsidP="002C55DC">
      <w:pPr>
        <w:numPr>
          <w:ilvl w:val="0"/>
          <w:numId w:val="3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proofErr w:type="gramStart"/>
      <w:r w:rsidRPr="007F43E6">
        <w:rPr>
          <w:rFonts w:ascii="Helvetica Neue" w:hAnsi="Helvetica Neue" w:cs="Times New Roman"/>
          <w:sz w:val="22"/>
          <w:szCs w:val="22"/>
        </w:rPr>
        <w:t>more</w:t>
      </w:r>
      <w:proofErr w:type="gramEnd"/>
      <w:r w:rsidRPr="007F43E6">
        <w:rPr>
          <w:rFonts w:ascii="Helvetica Neue" w:hAnsi="Helvetica Neue" w:cs="Times New Roman"/>
          <w:sz w:val="22"/>
          <w:szCs w:val="22"/>
        </w:rPr>
        <w:t xml:space="preserve"> than 2 hours</w:t>
      </w:r>
    </w:p>
    <w:p w14:paraId="39DF088F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3C581B1C" w14:textId="77777777" w:rsidR="007F43E6" w:rsidRPr="007F43E6" w:rsidRDefault="007F43E6" w:rsidP="007F43E6">
      <w:pPr>
        <w:numPr>
          <w:ilvl w:val="0"/>
          <w:numId w:val="24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 feel confident this tool is helping my students learn. </w:t>
      </w:r>
    </w:p>
    <w:p w14:paraId="1B14CDC0" w14:textId="77777777" w:rsidR="007F43E6" w:rsidRPr="007F43E6" w:rsidRDefault="007F43E6" w:rsidP="002C55DC">
      <w:pPr>
        <w:numPr>
          <w:ilvl w:val="0"/>
          <w:numId w:val="3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08260AA8" w14:textId="77777777" w:rsidR="007F43E6" w:rsidRPr="007F43E6" w:rsidRDefault="007F43E6" w:rsidP="002C55DC">
      <w:pPr>
        <w:numPr>
          <w:ilvl w:val="0"/>
          <w:numId w:val="3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36738295" w14:textId="77777777" w:rsidR="007F43E6" w:rsidRPr="007F43E6" w:rsidRDefault="007F43E6" w:rsidP="002C55DC">
      <w:pPr>
        <w:numPr>
          <w:ilvl w:val="0"/>
          <w:numId w:val="3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086566C6" w14:textId="77777777" w:rsidR="007F43E6" w:rsidRPr="007F43E6" w:rsidRDefault="007F43E6" w:rsidP="002C55DC">
      <w:pPr>
        <w:numPr>
          <w:ilvl w:val="0"/>
          <w:numId w:val="39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352468D6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50D6A857" w14:textId="77777777" w:rsidR="007F43E6" w:rsidRPr="007F43E6" w:rsidRDefault="007F43E6" w:rsidP="007F43E6">
      <w:pPr>
        <w:numPr>
          <w:ilvl w:val="0"/>
          <w:numId w:val="26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 xml:space="preserve">Integrating this tool into my classroom has been seamless. </w:t>
      </w:r>
    </w:p>
    <w:p w14:paraId="56050033" w14:textId="77777777" w:rsidR="007F43E6" w:rsidRPr="007F43E6" w:rsidRDefault="007F43E6" w:rsidP="002C55DC">
      <w:pPr>
        <w:numPr>
          <w:ilvl w:val="0"/>
          <w:numId w:val="4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agree</w:t>
      </w:r>
    </w:p>
    <w:p w14:paraId="18E58244" w14:textId="77777777" w:rsidR="007F43E6" w:rsidRPr="007F43E6" w:rsidRDefault="007F43E6" w:rsidP="002C55DC">
      <w:pPr>
        <w:numPr>
          <w:ilvl w:val="0"/>
          <w:numId w:val="4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Agree</w:t>
      </w:r>
    </w:p>
    <w:p w14:paraId="37C32719" w14:textId="77777777" w:rsidR="007F43E6" w:rsidRPr="007F43E6" w:rsidRDefault="007F43E6" w:rsidP="002C55DC">
      <w:pPr>
        <w:numPr>
          <w:ilvl w:val="0"/>
          <w:numId w:val="4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Disagree</w:t>
      </w:r>
    </w:p>
    <w:p w14:paraId="6CF40AA0" w14:textId="4D91E945" w:rsidR="007F43E6" w:rsidRPr="007F43E6" w:rsidRDefault="007F43E6" w:rsidP="007F43E6">
      <w:pPr>
        <w:numPr>
          <w:ilvl w:val="0"/>
          <w:numId w:val="40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Strongly disagree</w:t>
      </w:r>
    </w:p>
    <w:p w14:paraId="69489129" w14:textId="77777777" w:rsidR="007F43E6" w:rsidRPr="007F43E6" w:rsidRDefault="007F43E6" w:rsidP="007F43E6">
      <w:pPr>
        <w:rPr>
          <w:rFonts w:ascii="Helvetica Neue" w:eastAsia="Times New Roman" w:hAnsi="Helvetica Neue" w:cs="Times New Roman"/>
          <w:sz w:val="22"/>
          <w:szCs w:val="22"/>
        </w:rPr>
      </w:pPr>
    </w:p>
    <w:p w14:paraId="1FF5C79C" w14:textId="77777777" w:rsidR="007F43E6" w:rsidRPr="001A6005" w:rsidRDefault="007F43E6" w:rsidP="007F43E6">
      <w:pPr>
        <w:rPr>
          <w:rFonts w:ascii="Helvetica Neue" w:hAnsi="Helvetica Neue" w:cs="Times New Roman"/>
          <w:b/>
          <w:bCs/>
          <w:sz w:val="22"/>
          <w:szCs w:val="22"/>
        </w:rPr>
      </w:pPr>
      <w:r w:rsidRPr="007F43E6">
        <w:rPr>
          <w:rFonts w:ascii="Helvetica Neue" w:hAnsi="Helvetica Neue" w:cs="Times New Roman"/>
          <w:b/>
          <w:bCs/>
          <w:sz w:val="22"/>
          <w:szCs w:val="22"/>
        </w:rPr>
        <w:t>Week 9</w:t>
      </w:r>
    </w:p>
    <w:p w14:paraId="71AED621" w14:textId="77777777" w:rsidR="002C55DC" w:rsidRPr="007F43E6" w:rsidRDefault="002C55DC" w:rsidP="007F43E6">
      <w:pPr>
        <w:rPr>
          <w:rFonts w:ascii="Helvetica Neue" w:hAnsi="Helvetica Neue" w:cs="Times New Roman"/>
          <w:sz w:val="22"/>
          <w:szCs w:val="22"/>
        </w:rPr>
      </w:pPr>
    </w:p>
    <w:p w14:paraId="32F76CDC" w14:textId="77777777" w:rsidR="007F43E6" w:rsidRPr="007F43E6" w:rsidRDefault="007F43E6" w:rsidP="007F43E6">
      <w:pPr>
        <w:numPr>
          <w:ilvl w:val="0"/>
          <w:numId w:val="2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What is your school’s name? ___________</w:t>
      </w:r>
    </w:p>
    <w:p w14:paraId="59180ECF" w14:textId="77777777" w:rsidR="007F43E6" w:rsidRPr="007F43E6" w:rsidRDefault="007F43E6" w:rsidP="007F43E6">
      <w:pPr>
        <w:numPr>
          <w:ilvl w:val="0"/>
          <w:numId w:val="28"/>
        </w:numPr>
        <w:textAlignment w:val="baseline"/>
        <w:rPr>
          <w:rFonts w:ascii="Helvetica Neue" w:hAnsi="Helvetica Neue" w:cs="Times New Roman"/>
          <w:sz w:val="22"/>
          <w:szCs w:val="22"/>
        </w:rPr>
      </w:pPr>
      <w:r w:rsidRPr="007F43E6">
        <w:rPr>
          <w:rFonts w:ascii="Helvetica Neue" w:hAnsi="Helvetica Neue" w:cs="Times New Roman"/>
          <w:sz w:val="22"/>
          <w:szCs w:val="22"/>
        </w:rPr>
        <w:t>How has this tool met your learning goals for your students?  _________________________</w:t>
      </w:r>
    </w:p>
    <w:p w14:paraId="0AFD01B4" w14:textId="77777777" w:rsidR="007F43E6" w:rsidRPr="007F43E6" w:rsidRDefault="007F43E6" w:rsidP="007F43E6">
      <w:pPr>
        <w:numPr>
          <w:ilvl w:val="0"/>
          <w:numId w:val="28"/>
        </w:numPr>
        <w:spacing w:before="100" w:beforeAutospacing="1" w:after="100" w:afterAutospacing="1"/>
        <w:textAlignment w:val="baseline"/>
        <w:rPr>
          <w:rFonts w:ascii="Arial" w:eastAsia="Times New Roman" w:hAnsi="Arial" w:cs="Times New Roman"/>
        </w:rPr>
      </w:pPr>
      <w:r w:rsidRPr="007F43E6">
        <w:rPr>
          <w:rFonts w:ascii="Helvetica Neue" w:eastAsia="Times New Roman" w:hAnsi="Helvetica Neue" w:cs="Times New Roman"/>
          <w:sz w:val="22"/>
          <w:szCs w:val="22"/>
        </w:rPr>
        <w:t>Would you recommend this tool to your colleagues? Why or wh</w:t>
      </w:r>
      <w:bookmarkStart w:id="0" w:name="_GoBack"/>
      <w:bookmarkEnd w:id="0"/>
      <w:r w:rsidRPr="007F43E6">
        <w:rPr>
          <w:rFonts w:ascii="Helvetica Neue" w:eastAsia="Times New Roman" w:hAnsi="Helvetica Neue" w:cs="Times New Roman"/>
          <w:sz w:val="22"/>
          <w:szCs w:val="22"/>
        </w:rPr>
        <w:t>y not?</w:t>
      </w:r>
      <w:r w:rsidRPr="007F43E6">
        <w:rPr>
          <w:rFonts w:ascii="Museo Sans 300" w:eastAsia="Times New Roman" w:hAnsi="Museo Sans 300" w:cs="Times New Roman"/>
        </w:rPr>
        <w:t xml:space="preserve"> </w:t>
      </w:r>
    </w:p>
    <w:p w14:paraId="0DEDB84E" w14:textId="77777777" w:rsidR="007F43E6" w:rsidRDefault="007F43E6" w:rsidP="007F43E6">
      <w:pPr>
        <w:pStyle w:val="ListParagraph"/>
        <w:rPr>
          <w:rFonts w:ascii="Helvetica Neue" w:eastAsia="Times New Roman" w:hAnsi="Helvetica Neue" w:cs="Times New Roman"/>
          <w:sz w:val="22"/>
          <w:szCs w:val="22"/>
        </w:rPr>
      </w:pPr>
    </w:p>
    <w:p w14:paraId="2D12C973" w14:textId="611733EA" w:rsidR="0081532D" w:rsidRPr="00C97DAC" w:rsidRDefault="0081532D" w:rsidP="007F3CDD">
      <w:pPr>
        <w:rPr>
          <w:rFonts w:ascii="Helvetica Neue" w:hAnsi="Helvetica Neue"/>
        </w:rPr>
      </w:pPr>
    </w:p>
    <w:sectPr w:rsidR="0081532D" w:rsidRPr="00C97DA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CB2853" w14:textId="77777777" w:rsidR="00BE2E01" w:rsidRDefault="00BE2E01">
      <w:r>
        <w:separator/>
      </w:r>
    </w:p>
  </w:endnote>
  <w:endnote w:type="continuationSeparator" w:id="0">
    <w:p w14:paraId="2306F431" w14:textId="77777777" w:rsidR="00BE2E01" w:rsidRDefault="00BE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useo Sans 7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Museo Sans 300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5D1B" w14:textId="2829EA1B" w:rsidR="00BE2E01" w:rsidRDefault="00BE2E01" w:rsidP="003F744D">
    <w:pPr>
      <w:pStyle w:val="Footer"/>
      <w:jc w:val="center"/>
    </w:pPr>
    <w:r>
      <w:rPr>
        <w:noProof/>
      </w:rPr>
      <w:drawing>
        <wp:inline distT="0" distB="0" distL="0" distR="0" wp14:anchorId="6B06CF98" wp14:editId="7F56E67D">
          <wp:extent cx="2049432" cy="502070"/>
          <wp:effectExtent l="0" t="0" r="8255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-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3152" cy="502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C71CCA" w14:textId="77777777" w:rsidR="00BE2E01" w:rsidRDefault="00BE2E01">
      <w:r>
        <w:separator/>
      </w:r>
    </w:p>
  </w:footnote>
  <w:footnote w:type="continuationSeparator" w:id="0">
    <w:p w14:paraId="46D2FEED" w14:textId="77777777" w:rsidR="00BE2E01" w:rsidRDefault="00BE2E0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6CA282" w14:textId="77777777" w:rsidR="00555FE6" w:rsidRPr="00555FE6" w:rsidRDefault="00555FE6" w:rsidP="00555FE6">
    <w:pPr>
      <w:pStyle w:val="Header"/>
      <w:jc w:val="right"/>
      <w:rPr>
        <w:rFonts w:ascii="Helvetica Neue" w:hAnsi="Helvetica Neue"/>
        <w:sz w:val="18"/>
        <w:szCs w:val="18"/>
      </w:rPr>
    </w:pPr>
    <w:r w:rsidRPr="00555FE6">
      <w:rPr>
        <w:rFonts w:ascii="Helvetica Neue" w:hAnsi="Helvetica Neue"/>
        <w:sz w:val="18"/>
        <w:szCs w:val="18"/>
      </w:rPr>
      <w:t>Teacher Weekly Implementation Checks</w:t>
    </w:r>
  </w:p>
  <w:p w14:paraId="0DF48E0F" w14:textId="79FA86F9" w:rsidR="00BE2E01" w:rsidRPr="000A207D" w:rsidRDefault="00BE2E01" w:rsidP="000A207D">
    <w:pPr>
      <w:pStyle w:val="Header"/>
      <w:jc w:val="right"/>
      <w:rPr>
        <w:rFonts w:ascii="Helvetica Neue" w:hAnsi="Helvetica Neue"/>
        <w:sz w:val="18"/>
        <w:szCs w:val="18"/>
      </w:rPr>
    </w:pPr>
    <w:r>
      <w:rPr>
        <w:rFonts w:ascii="Helvetica Neue" w:hAnsi="Helvetica Neue"/>
        <w:sz w:val="18"/>
        <w:szCs w:val="18"/>
      </w:rPr>
      <w:t>Updated November 2016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22924"/>
    <w:multiLevelType w:val="multilevel"/>
    <w:tmpl w:val="19BCA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1A3A09"/>
    <w:multiLevelType w:val="multilevel"/>
    <w:tmpl w:val="57C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31179"/>
    <w:multiLevelType w:val="multilevel"/>
    <w:tmpl w:val="F6663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076BDA"/>
    <w:multiLevelType w:val="multilevel"/>
    <w:tmpl w:val="BC8E0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A40312"/>
    <w:multiLevelType w:val="hybridMultilevel"/>
    <w:tmpl w:val="D158AD8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F640D8"/>
    <w:multiLevelType w:val="multilevel"/>
    <w:tmpl w:val="CA62C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9D3E27"/>
    <w:multiLevelType w:val="multilevel"/>
    <w:tmpl w:val="58761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DF03B6F"/>
    <w:multiLevelType w:val="multilevel"/>
    <w:tmpl w:val="B330D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68567FD"/>
    <w:multiLevelType w:val="multilevel"/>
    <w:tmpl w:val="30EC4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B4C83"/>
    <w:multiLevelType w:val="hybridMultilevel"/>
    <w:tmpl w:val="F94C83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DA6DE9"/>
    <w:multiLevelType w:val="hybridMultilevel"/>
    <w:tmpl w:val="B51C9E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85F4327"/>
    <w:multiLevelType w:val="hybridMultilevel"/>
    <w:tmpl w:val="EA8CA0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2D05BD"/>
    <w:multiLevelType w:val="hybridMultilevel"/>
    <w:tmpl w:val="85D6DD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9410669"/>
    <w:multiLevelType w:val="multilevel"/>
    <w:tmpl w:val="361E9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447594"/>
    <w:multiLevelType w:val="multilevel"/>
    <w:tmpl w:val="1472C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954531C"/>
    <w:multiLevelType w:val="hybridMultilevel"/>
    <w:tmpl w:val="38F8EE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9E23939"/>
    <w:multiLevelType w:val="hybridMultilevel"/>
    <w:tmpl w:val="07640BA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DF901B8"/>
    <w:multiLevelType w:val="hybridMultilevel"/>
    <w:tmpl w:val="1804A01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1C11454"/>
    <w:multiLevelType w:val="hybridMultilevel"/>
    <w:tmpl w:val="FB988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7D3A3C"/>
    <w:multiLevelType w:val="hybridMultilevel"/>
    <w:tmpl w:val="C2D293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5F602497"/>
    <w:multiLevelType w:val="hybridMultilevel"/>
    <w:tmpl w:val="C1E85B2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5456313"/>
    <w:multiLevelType w:val="hybridMultilevel"/>
    <w:tmpl w:val="5456E4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506A83"/>
    <w:multiLevelType w:val="multilevel"/>
    <w:tmpl w:val="EE6C5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71612A7"/>
    <w:multiLevelType w:val="multilevel"/>
    <w:tmpl w:val="63BCA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AD24490"/>
    <w:multiLevelType w:val="multilevel"/>
    <w:tmpl w:val="080E3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FF10D8"/>
    <w:multiLevelType w:val="hybridMultilevel"/>
    <w:tmpl w:val="E1E6BB5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D352CC8"/>
    <w:multiLevelType w:val="multilevel"/>
    <w:tmpl w:val="482E7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D13821"/>
    <w:multiLevelType w:val="hybridMultilevel"/>
    <w:tmpl w:val="2D265D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3"/>
  </w:num>
  <w:num w:numId="3">
    <w:abstractNumId w:val="19"/>
  </w:num>
  <w:num w:numId="4">
    <w:abstractNumId w:val="3"/>
  </w:num>
  <w:num w:numId="5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>
    <w:abstractNumId w:val="8"/>
  </w:num>
  <w:num w:numId="7">
    <w:abstractNumId w:val="8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8">
    <w:abstractNumId w:val="1"/>
  </w:num>
  <w:num w:numId="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0">
    <w:abstractNumId w:val="5"/>
  </w:num>
  <w:num w:numId="11">
    <w:abstractNumId w:val="5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2">
    <w:abstractNumId w:val="2"/>
  </w:num>
  <w:num w:numId="13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4">
    <w:abstractNumId w:val="22"/>
  </w:num>
  <w:num w:numId="15">
    <w:abstractNumId w:val="2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6">
    <w:abstractNumId w:val="14"/>
  </w:num>
  <w:num w:numId="17">
    <w:abstractNumId w:val="1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18">
    <w:abstractNumId w:val="0"/>
  </w:num>
  <w:num w:numId="1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24"/>
  </w:num>
  <w:num w:numId="21">
    <w:abstractNumId w:val="24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2">
    <w:abstractNumId w:val="13"/>
  </w:num>
  <w:num w:numId="23">
    <w:abstractNumId w:val="1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4">
    <w:abstractNumId w:val="7"/>
  </w:num>
  <w:num w:numId="25">
    <w:abstractNumId w:val="7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6">
    <w:abstractNumId w:val="26"/>
  </w:num>
  <w:num w:numId="27">
    <w:abstractNumId w:val="26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8">
    <w:abstractNumId w:val="6"/>
  </w:num>
  <w:num w:numId="29">
    <w:abstractNumId w:val="9"/>
  </w:num>
  <w:num w:numId="30">
    <w:abstractNumId w:val="27"/>
  </w:num>
  <w:num w:numId="31">
    <w:abstractNumId w:val="20"/>
  </w:num>
  <w:num w:numId="32">
    <w:abstractNumId w:val="16"/>
  </w:num>
  <w:num w:numId="33">
    <w:abstractNumId w:val="25"/>
  </w:num>
  <w:num w:numId="34">
    <w:abstractNumId w:val="4"/>
  </w:num>
  <w:num w:numId="35">
    <w:abstractNumId w:val="12"/>
  </w:num>
  <w:num w:numId="36">
    <w:abstractNumId w:val="15"/>
  </w:num>
  <w:num w:numId="37">
    <w:abstractNumId w:val="11"/>
  </w:num>
  <w:num w:numId="38">
    <w:abstractNumId w:val="10"/>
  </w:num>
  <w:num w:numId="39">
    <w:abstractNumId w:val="17"/>
  </w:num>
  <w:num w:numId="40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1532D"/>
    <w:rsid w:val="00002A81"/>
    <w:rsid w:val="00036354"/>
    <w:rsid w:val="00037A5D"/>
    <w:rsid w:val="00074730"/>
    <w:rsid w:val="000A207D"/>
    <w:rsid w:val="000F35E4"/>
    <w:rsid w:val="0012562E"/>
    <w:rsid w:val="001A6005"/>
    <w:rsid w:val="001E1606"/>
    <w:rsid w:val="001F0569"/>
    <w:rsid w:val="00246B30"/>
    <w:rsid w:val="002B4E93"/>
    <w:rsid w:val="002C55DC"/>
    <w:rsid w:val="00365DA3"/>
    <w:rsid w:val="00377277"/>
    <w:rsid w:val="003C663C"/>
    <w:rsid w:val="003D5DA7"/>
    <w:rsid w:val="003F744D"/>
    <w:rsid w:val="0042633C"/>
    <w:rsid w:val="00485FF2"/>
    <w:rsid w:val="004D1FB0"/>
    <w:rsid w:val="004E4FD4"/>
    <w:rsid w:val="00555FE6"/>
    <w:rsid w:val="00597293"/>
    <w:rsid w:val="005A289F"/>
    <w:rsid w:val="00665ED7"/>
    <w:rsid w:val="00700465"/>
    <w:rsid w:val="007D4CA3"/>
    <w:rsid w:val="007F3CDD"/>
    <w:rsid w:val="007F43E6"/>
    <w:rsid w:val="00807893"/>
    <w:rsid w:val="0081532D"/>
    <w:rsid w:val="00830873"/>
    <w:rsid w:val="0085470A"/>
    <w:rsid w:val="008875D5"/>
    <w:rsid w:val="008A0033"/>
    <w:rsid w:val="00917865"/>
    <w:rsid w:val="0093192F"/>
    <w:rsid w:val="00A54BA4"/>
    <w:rsid w:val="00BC7694"/>
    <w:rsid w:val="00BE2E01"/>
    <w:rsid w:val="00C40812"/>
    <w:rsid w:val="00C65B95"/>
    <w:rsid w:val="00C97DAC"/>
    <w:rsid w:val="00CD4181"/>
    <w:rsid w:val="00D903EB"/>
    <w:rsid w:val="00E94200"/>
    <w:rsid w:val="00EC2249"/>
    <w:rsid w:val="00F11674"/>
    <w:rsid w:val="00F1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8D5A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77"/>
  </w:style>
  <w:style w:type="paragraph" w:styleId="Footer">
    <w:name w:val="footer"/>
    <w:basedOn w:val="Normal"/>
    <w:link w:val="Foot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77"/>
  </w:style>
  <w:style w:type="paragraph" w:styleId="BalloonText">
    <w:name w:val="Balloon Text"/>
    <w:basedOn w:val="Normal"/>
    <w:link w:val="BalloonTextChar"/>
    <w:uiPriority w:val="99"/>
    <w:semiHidden/>
    <w:unhideWhenUsed/>
    <w:rsid w:val="003F7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7865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917865"/>
  </w:style>
  <w:style w:type="paragraph" w:styleId="ListParagraph">
    <w:name w:val="List Paragraph"/>
    <w:basedOn w:val="Normal"/>
    <w:uiPriority w:val="34"/>
    <w:qFormat/>
    <w:rsid w:val="009319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0"/>
    <w:next w:val="normal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7277"/>
  </w:style>
  <w:style w:type="paragraph" w:styleId="Footer">
    <w:name w:val="footer"/>
    <w:basedOn w:val="Normal"/>
    <w:link w:val="FooterChar"/>
    <w:uiPriority w:val="99"/>
    <w:unhideWhenUsed/>
    <w:rsid w:val="0037727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7277"/>
  </w:style>
  <w:style w:type="paragraph" w:styleId="BalloonText">
    <w:name w:val="Balloon Text"/>
    <w:basedOn w:val="Normal"/>
    <w:link w:val="BalloonTextChar"/>
    <w:uiPriority w:val="99"/>
    <w:semiHidden/>
    <w:unhideWhenUsed/>
    <w:rsid w:val="003F744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44D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917865"/>
    <w:pPr>
      <w:spacing w:before="100" w:beforeAutospacing="1" w:after="100" w:afterAutospacing="1"/>
    </w:pPr>
    <w:rPr>
      <w:rFonts w:ascii="Times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917865"/>
  </w:style>
  <w:style w:type="paragraph" w:styleId="ListParagraph">
    <w:name w:val="List Paragraph"/>
    <w:basedOn w:val="Normal"/>
    <w:uiPriority w:val="34"/>
    <w:qFormat/>
    <w:rsid w:val="009319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98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6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9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2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9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1226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2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15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24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832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6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8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72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9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76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5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64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001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29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39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9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43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380</Words>
  <Characters>2169</Characters>
  <Application>Microsoft Macintosh Word</Application>
  <DocSecurity>0</DocSecurity>
  <Lines>18</Lines>
  <Paragraphs>5</Paragraphs>
  <ScaleCrop>false</ScaleCrop>
  <Company/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Jones</cp:lastModifiedBy>
  <cp:revision>6</cp:revision>
  <dcterms:created xsi:type="dcterms:W3CDTF">2016-11-04T13:00:00Z</dcterms:created>
  <dcterms:modified xsi:type="dcterms:W3CDTF">2016-11-04T13:11:00Z</dcterms:modified>
</cp:coreProperties>
</file>